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4C" w:rsidRPr="005E58F7" w:rsidRDefault="00CD354C" w:rsidP="00CD354C">
      <w:pPr>
        <w:pStyle w:val="Default"/>
        <w:spacing w:after="0" w:line="240" w:lineRule="auto"/>
        <w:jc w:val="center"/>
        <w:rPr>
          <w:rFonts w:ascii="Times New Roman" w:hAnsi="Times New Roman"/>
          <w:b/>
        </w:rPr>
      </w:pPr>
      <w:r w:rsidRPr="005E58F7">
        <w:rPr>
          <w:rFonts w:ascii="Times New Roman" w:hAnsi="Times New Roman"/>
          <w:b/>
          <w:bCs/>
        </w:rPr>
        <w:t>Перечень зданий, сооружений и оборудования депо по ремонту контейнеров Лихоборы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701"/>
        <w:gridCol w:w="1418"/>
        <w:gridCol w:w="1417"/>
        <w:gridCol w:w="2127"/>
      </w:tblGrid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  <w:vAlign w:val="center"/>
          </w:tcPr>
          <w:p w:rsidR="00CD354C" w:rsidRPr="00DE6D0C" w:rsidRDefault="00CD354C" w:rsidP="00337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DE6D0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Основное средство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354C" w:rsidRPr="00DE6D0C" w:rsidRDefault="00CD354C" w:rsidP="00337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DE6D0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Инв. №</w:t>
            </w:r>
          </w:p>
        </w:tc>
        <w:tc>
          <w:tcPr>
            <w:tcW w:w="1418" w:type="dxa"/>
          </w:tcPr>
          <w:p w:rsidR="00CD354C" w:rsidRPr="00DE6D0C" w:rsidRDefault="00CD354C" w:rsidP="00337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DE6D0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этажность</w:t>
            </w:r>
          </w:p>
        </w:tc>
        <w:tc>
          <w:tcPr>
            <w:tcW w:w="1417" w:type="dxa"/>
          </w:tcPr>
          <w:p w:rsidR="00CD354C" w:rsidRPr="00DE6D0C" w:rsidRDefault="00CD354C" w:rsidP="00337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DE6D0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Площадь,</w:t>
            </w:r>
          </w:p>
          <w:p w:rsidR="00CD354C" w:rsidRPr="00DE6D0C" w:rsidRDefault="00CD354C" w:rsidP="00337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DE6D0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кв.м</w:t>
            </w:r>
          </w:p>
        </w:tc>
        <w:tc>
          <w:tcPr>
            <w:tcW w:w="2127" w:type="dxa"/>
          </w:tcPr>
          <w:p w:rsidR="00CD354C" w:rsidRPr="00DE6D0C" w:rsidRDefault="00CD354C" w:rsidP="00337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DE6D0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Протяженность,</w:t>
            </w:r>
          </w:p>
          <w:p w:rsidR="00CD354C" w:rsidRPr="005E58F7" w:rsidRDefault="00CD354C" w:rsidP="00337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DE6D0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м</w:t>
            </w:r>
          </w:p>
        </w:tc>
      </w:tr>
      <w:tr w:rsidR="00CD354C" w:rsidRPr="005E58F7" w:rsidTr="0033789D">
        <w:trPr>
          <w:trHeight w:val="447"/>
        </w:trPr>
        <w:tc>
          <w:tcPr>
            <w:tcW w:w="9924" w:type="dxa"/>
            <w:gridSpan w:val="5"/>
            <w:shd w:val="clear" w:color="auto" w:fill="auto"/>
            <w:vAlign w:val="center"/>
          </w:tcPr>
          <w:p w:rsidR="00CD354C" w:rsidRPr="005E58F7" w:rsidRDefault="00CD354C" w:rsidP="00337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5E58F7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Здания</w:t>
            </w: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Здание административно-бытового корпуса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10099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1215,5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Здание гаража депо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10076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126,3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Здание депо для ремонта контейнеров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10097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885,4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Здание распределительного пункта 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10108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140,0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Здание ремонтно-механических мастерских 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10098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520,3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Здание ремонтной бригады 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10071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83,8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Здание санитарно-бытового корпуса 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525,4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Моечное отделение контейнеров 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10073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239,9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Пристройка к зданию депо 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10118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205,6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Пристройка к зданию депо 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205,6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Служебно-бытовая пристройка 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727,3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Спортивный зал, помещение художника и ремонта спецодежды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10119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374,0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9924" w:type="dxa"/>
            <w:gridSpan w:val="5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Сооружения</w:t>
            </w: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Асфальтовое покрытие депо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20030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11857,9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Ворота сдвижные консольные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019/01/00000004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Закрытые троллеи CARIBONI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019/01/00000003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Подкрановые пути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20032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80,0</w:t>
            </w: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Подкрановые пути козлового крана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20021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2080,0</w:t>
            </w: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130,0</w:t>
            </w: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Слаботочная сеть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019/01/00000001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A51EC2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Теплотрасса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территории депо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30028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211,15</w:t>
            </w:r>
          </w:p>
        </w:tc>
      </w:tr>
      <w:tr w:rsidR="00CD354C" w:rsidRPr="005E58F7" w:rsidTr="0033789D">
        <w:trPr>
          <w:trHeight w:val="237"/>
        </w:trPr>
        <w:tc>
          <w:tcPr>
            <w:tcW w:w="9924" w:type="dxa"/>
            <w:gridSpan w:val="5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Машины и оборудование</w:t>
            </w: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Трубопровод теплоснабжения с запорной арматурой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019/01/00000002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Автоматизированная линия для производства стальных холоднокатных листовых профилей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019/02/00000048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Автоматическая пожарная сигнализация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019/02/00000017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Автоматическая пожарная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сигнализация в помещении малярно-сушил.камеры в цехе кап.ремонта контейнеров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019/02/000000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Автоматическая пожарная сигнализация в цехе кап.ремонта контейнеров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019/02/00000023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Автоматическая пожарная сигнализация рем.мех.мастерских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019/02/00000022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Агрегат окрасочный безвоздушного распыления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019/02/00000018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Агрегат окрасочный безвоздушного распыления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019/02/00000024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Антенна СТВ-0,8 с кронш.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41014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019/02/00000033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Вертикально-сверлильный станок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41082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Вертикально-фрезерный станок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41078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Весы электронные CASTON ||| 5THDRF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019/02/00000034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Комплект сварочного оборудования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019/02/00000014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Комплект сварочного оборудования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019/02/00000015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Комплект сварочного оборудования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019/02/00000016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Компрессор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0041252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Компрессор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0041253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Компрессор винтовой стационарный с осушителем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-55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-10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019/02/00000047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Компрессор винтовой стационарный электрический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48329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Компрессорная установка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41612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Компрессорная установка К-3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019/02/00000027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Конвейер  тяговый КЛУ-350/3200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019/02/00000039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Конвейер цепной передвижной реверсивный 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019/02/00000031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Кран башенный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41201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Кран башенный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41240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Кран козловой самомонтирующ.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41048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Кран мостовой электрический г/п 5,0+5,0 пролет14,0 м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019/02/00000035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Кран мостовой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электрический г/п 5,0+5,0 пролет14,0 м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019/02/000000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Кран-балка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41071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Листогибочный пресс с ЧПУ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019/02/00000028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Листогибочный станок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41807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Мойка замкнутого цикла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019/02/00000032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Монитор ЖК (LCD) 19"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44595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Монтажно-тяговый механизм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TRACTEL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TU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-16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41050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Насосно-гидравлическая станция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41613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Оборудование для правки контейнеров 1 комплектом правильных профилей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019/02/00000043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Окрасочно-сушильная камера 2-х секционная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019/02/00000030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Окрасочный агрегат высокого давления (безвоздушного распыления)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019/02/00000040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Окрасочный агрегат высокого давления (безвоздушного распыления)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019/02/00000041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Окрасочный агрегат высокого давления (безвоздушного распыления)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019/02/00000042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Подъемник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WALL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MAN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1000/100 г/п 150 кг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019/02/00000037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Подъемник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WALL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MAN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1000/100 г/п 150 кг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019/02/00000038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пожарная сигнализация и система речевого оповещения о пожаре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002/02/00000241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пожарная сигнализация и система речевого оповещения о пожаре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002/02/00000242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Полуавтомат DECAMIG 7500 "BRIMA"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41012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Полуавтомат сварочный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41414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Пресс гидравлический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41109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Пресс ножницы комбинированные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41138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Ресивер вертикальный РВ_900-9/10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019/02/00000046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Ресивер вертикальный РВ_900-9/10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019/02/00000045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Силовая сборка ПР8503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019/02/00000010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Системный блок Процессор Intel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44582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Спредер (траверса) СГП-1-005 для перегрузки 40-ф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82350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Спредер (траверса) СГП-2-007 для перегрузки 20-ф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82352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Спредер (траверса) СГП-2-007 для перегрузки 20-ф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82351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Спредер контейнерн. в полной комплект.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С-Lift-20-ф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82349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Станок для листовой резки ЕНТ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MULTICUT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10-30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019/02/00000044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Станок для правки дверей и торцев.стен контейнеров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41828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44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Станок настольно-сверлильный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0041323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Станок настольно-сверлильный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0041327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Станок настольно-сверлильный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0041328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Стенд механических испытаний принадлежностей для ведения работ на высоте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019/02/00000021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Стол поворотный круглый 7205-4003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019/02/00000009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Токарно-винтовой станок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41076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Токарный станок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41257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Установка-воздушно-дуговой резки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DECAPAC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-120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41013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Цифровая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гибридная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IP-ATC Panasonic KX-TDA    100RU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41051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Шкаф вводно-распределительный 1.1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019/02/00000011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Шкаф управления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019/02/00000007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Штамп вырубной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41117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Штамп вырубной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41118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Электротельфер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41084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(процессор Интел+монитор 19*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019/02/00000004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Копировальный аппарат XRE-C118VDP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41008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9924" w:type="dxa"/>
            <w:gridSpan w:val="5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Производственный и хозяйственный инвентарь</w:t>
            </w: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Hitachi RAC08CH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019/05/00000001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Hitachi RAC08CH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019/05/00000002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Hitachi RAC10CH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019/05/00000003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Hitachi RAC10CH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019/05/00000006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Кондиционер Hitachi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RAC10CH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019/05/000000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Кондиционер Hitachi RAC10CH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019/05/00000007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Hitachi RAC14CH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019/05/00000008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Hitachi RAC14CH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019/05/00000009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Hitachi RAC14CH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019/05/00000010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Hitachi RAC14CH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019/05/00000011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Panasonic CS-PA12DKD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80005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Panasonic CS-PA12DKD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80006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Panasonic CS-PA7DKD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80009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Panasonic CS-PA7DKD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80010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Panasonic CS-PA9DKD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80007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Panasonic CS-PA9DKD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80008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Кондиционер кассетного типа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LG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UT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019/05/00000012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54C" w:rsidRPr="005E58F7" w:rsidTr="0033789D">
        <w:trPr>
          <w:trHeight w:val="237"/>
        </w:trPr>
        <w:tc>
          <w:tcPr>
            <w:tcW w:w="326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ind w:firstLineChars="20" w:firstLine="4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Кондиционер кассетного типа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LG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UT</w:t>
            </w:r>
            <w:r w:rsidRPr="005E58F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CD354C" w:rsidRPr="005E58F7" w:rsidRDefault="00CD354C" w:rsidP="003378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8F7">
              <w:rPr>
                <w:rFonts w:ascii="Times New Roman" w:hAnsi="Times New Roman"/>
                <w:color w:val="000000"/>
                <w:sz w:val="24"/>
                <w:szCs w:val="24"/>
              </w:rPr>
              <w:t>019/05/00000013</w:t>
            </w:r>
          </w:p>
        </w:tc>
        <w:tc>
          <w:tcPr>
            <w:tcW w:w="1418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54C" w:rsidRPr="005E58F7" w:rsidRDefault="00CD354C" w:rsidP="003378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C7C78" w:rsidRDefault="006C7C78"/>
    <w:sectPr w:rsidR="006C7C78" w:rsidSect="006C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354C"/>
    <w:rsid w:val="000C0A3E"/>
    <w:rsid w:val="00120172"/>
    <w:rsid w:val="0019264E"/>
    <w:rsid w:val="00232E8C"/>
    <w:rsid w:val="00236AD4"/>
    <w:rsid w:val="00285A1B"/>
    <w:rsid w:val="002C3717"/>
    <w:rsid w:val="00332D4A"/>
    <w:rsid w:val="004014DF"/>
    <w:rsid w:val="004C4DF7"/>
    <w:rsid w:val="00597DF2"/>
    <w:rsid w:val="005C346C"/>
    <w:rsid w:val="005E2DFC"/>
    <w:rsid w:val="00662ED6"/>
    <w:rsid w:val="006875FF"/>
    <w:rsid w:val="006C7C78"/>
    <w:rsid w:val="006F1A01"/>
    <w:rsid w:val="00755E6C"/>
    <w:rsid w:val="00787A59"/>
    <w:rsid w:val="007A6DF0"/>
    <w:rsid w:val="007C1AC3"/>
    <w:rsid w:val="00853162"/>
    <w:rsid w:val="00A4581E"/>
    <w:rsid w:val="00AB2DC1"/>
    <w:rsid w:val="00AD25DF"/>
    <w:rsid w:val="00AD26B3"/>
    <w:rsid w:val="00B729A0"/>
    <w:rsid w:val="00B8287A"/>
    <w:rsid w:val="00BA092B"/>
    <w:rsid w:val="00BF0F26"/>
    <w:rsid w:val="00C27FD3"/>
    <w:rsid w:val="00CD354C"/>
    <w:rsid w:val="00CF3D3C"/>
    <w:rsid w:val="00E146F9"/>
    <w:rsid w:val="00F8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4C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354C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</dc:creator>
  <cp:keywords/>
  <dc:description/>
  <cp:lastModifiedBy>Egorova</cp:lastModifiedBy>
  <cp:revision>1</cp:revision>
  <dcterms:created xsi:type="dcterms:W3CDTF">2014-12-22T12:41:00Z</dcterms:created>
  <dcterms:modified xsi:type="dcterms:W3CDTF">2014-12-22T12:41:00Z</dcterms:modified>
</cp:coreProperties>
</file>