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11A" w:rsidRPr="005839F2" w:rsidRDefault="005839F2" w:rsidP="00FA710B">
      <w:pPr>
        <w:spacing w:after="0"/>
        <w:rPr>
          <w:sz w:val="36"/>
          <w:szCs w:val="36"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39D21D" wp14:editId="163E5D95">
            <wp:simplePos x="542925" y="3352800"/>
            <wp:positionH relativeFrom="margin">
              <wp:align>right</wp:align>
            </wp:positionH>
            <wp:positionV relativeFrom="margin">
              <wp:posOffset>1722120</wp:posOffset>
            </wp:positionV>
            <wp:extent cx="3409950" cy="31337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39F2" w:rsidRDefault="005839F2" w:rsidP="005839F2">
      <w:pPr>
        <w:spacing w:after="0"/>
        <w:ind w:left="-851"/>
        <w:jc w:val="center"/>
        <w:rPr>
          <w:b/>
          <w:color w:val="1F497D" w:themeColor="text2"/>
          <w:sz w:val="36"/>
          <w:szCs w:val="36"/>
        </w:rPr>
      </w:pPr>
      <w:r w:rsidRPr="005839F2">
        <w:rPr>
          <w:b/>
          <w:color w:val="1F497D" w:themeColor="text2"/>
          <w:sz w:val="36"/>
          <w:szCs w:val="36"/>
        </w:rPr>
        <w:t>Коммерческое предложение.</w:t>
      </w:r>
    </w:p>
    <w:p w:rsidR="005839F2" w:rsidRPr="005839F2" w:rsidRDefault="005839F2" w:rsidP="005839F2">
      <w:pPr>
        <w:spacing w:after="0"/>
        <w:ind w:left="-851"/>
        <w:jc w:val="center"/>
        <w:rPr>
          <w:b/>
          <w:color w:val="1F497D" w:themeColor="text2"/>
          <w:sz w:val="36"/>
          <w:szCs w:val="36"/>
        </w:rPr>
      </w:pPr>
      <w:r w:rsidRPr="005839F2">
        <w:rPr>
          <w:b/>
          <w:color w:val="1F497D" w:themeColor="text2"/>
          <w:sz w:val="36"/>
          <w:szCs w:val="36"/>
        </w:rPr>
        <w:t xml:space="preserve">Московская область, Люберецкий район, </w:t>
      </w:r>
      <w:proofErr w:type="spellStart"/>
      <w:r w:rsidRPr="005839F2">
        <w:rPr>
          <w:b/>
          <w:color w:val="1F497D" w:themeColor="text2"/>
          <w:sz w:val="36"/>
          <w:szCs w:val="36"/>
        </w:rPr>
        <w:t>пос</w:t>
      </w:r>
      <w:proofErr w:type="gramStart"/>
      <w:r w:rsidRPr="005839F2">
        <w:rPr>
          <w:b/>
          <w:color w:val="1F497D" w:themeColor="text2"/>
          <w:sz w:val="36"/>
          <w:szCs w:val="36"/>
        </w:rPr>
        <w:t>.Т</w:t>
      </w:r>
      <w:proofErr w:type="gramEnd"/>
      <w:r w:rsidRPr="005839F2">
        <w:rPr>
          <w:b/>
          <w:color w:val="1F497D" w:themeColor="text2"/>
          <w:sz w:val="36"/>
          <w:szCs w:val="36"/>
        </w:rPr>
        <w:t>омилино</w:t>
      </w:r>
      <w:proofErr w:type="spellEnd"/>
    </w:p>
    <w:p w:rsidR="005839F2" w:rsidRPr="00FA710B" w:rsidRDefault="005839F2" w:rsidP="00FA710B">
      <w:pPr>
        <w:spacing w:after="0"/>
        <w:ind w:left="-851"/>
        <w:jc w:val="center"/>
        <w:rPr>
          <w:bCs/>
          <w:color w:val="1F497D" w:themeColor="text2"/>
          <w:sz w:val="36"/>
          <w:szCs w:val="36"/>
        </w:rPr>
      </w:pPr>
      <w:r w:rsidRPr="005839F2">
        <w:rPr>
          <w:bCs/>
          <w:color w:val="1F497D" w:themeColor="text2"/>
          <w:sz w:val="36"/>
          <w:szCs w:val="36"/>
        </w:rPr>
        <w:t>земельный участок площадью 56га</w:t>
      </w:r>
    </w:p>
    <w:p w:rsidR="005839F2" w:rsidRPr="005839F2" w:rsidRDefault="005839F2" w:rsidP="005839F2">
      <w:pPr>
        <w:spacing w:after="0"/>
        <w:rPr>
          <w:bCs/>
        </w:rPr>
      </w:pPr>
    </w:p>
    <w:p w:rsidR="005839F2" w:rsidRPr="00CC1D1A" w:rsidRDefault="005839F2" w:rsidP="0072401B">
      <w:pPr>
        <w:spacing w:after="0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Направление:</w:t>
      </w:r>
      <w:r w:rsidRPr="00CC1D1A">
        <w:rPr>
          <w:bCs/>
          <w:color w:val="1F497D" w:themeColor="text2"/>
        </w:rPr>
        <w:t xml:space="preserve"> Юго-восток, Московская область, Люберецкий район, </w:t>
      </w:r>
      <w:proofErr w:type="gramStart"/>
      <w:r w:rsidRPr="00CC1D1A">
        <w:rPr>
          <w:bCs/>
          <w:color w:val="1F497D" w:themeColor="text2"/>
        </w:rPr>
        <w:t>Рязанское</w:t>
      </w:r>
      <w:proofErr w:type="gramEnd"/>
      <w:r w:rsidRPr="00CC1D1A">
        <w:rPr>
          <w:bCs/>
          <w:color w:val="1F497D" w:themeColor="text2"/>
        </w:rPr>
        <w:t xml:space="preserve"> ш., 6км от МКАД   </w:t>
      </w:r>
    </w:p>
    <w:p w:rsidR="005839F2" w:rsidRPr="00CC1D1A" w:rsidRDefault="005839F2" w:rsidP="0072401B">
      <w:pPr>
        <w:spacing w:after="0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Районный центр</w:t>
      </w:r>
      <w:r w:rsidRPr="00CC1D1A">
        <w:rPr>
          <w:bCs/>
          <w:color w:val="1F497D" w:themeColor="text2"/>
        </w:rPr>
        <w:t xml:space="preserve">  - г. Люберцы</w:t>
      </w:r>
    </w:p>
    <w:p w:rsidR="005839F2" w:rsidRPr="00CC1D1A" w:rsidRDefault="005839F2" w:rsidP="0072401B">
      <w:pPr>
        <w:spacing w:after="0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Вид права</w:t>
      </w:r>
      <w:r w:rsidRPr="00CC1D1A">
        <w:rPr>
          <w:bCs/>
          <w:color w:val="1F497D" w:themeColor="text2"/>
        </w:rPr>
        <w:t xml:space="preserve"> - Собственность </w:t>
      </w:r>
      <w:r w:rsidR="00EF7E35">
        <w:rPr>
          <w:bCs/>
          <w:color w:val="1F497D" w:themeColor="text2"/>
        </w:rPr>
        <w:t>физических лиц</w:t>
      </w:r>
    </w:p>
    <w:p w:rsidR="005839F2" w:rsidRPr="00CC1D1A" w:rsidRDefault="005839F2" w:rsidP="0072401B">
      <w:pPr>
        <w:spacing w:after="0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Недвижимость на участке</w:t>
      </w:r>
      <w:r w:rsidRPr="00CC1D1A">
        <w:rPr>
          <w:bCs/>
          <w:color w:val="1F497D" w:themeColor="text2"/>
        </w:rPr>
        <w:t xml:space="preserve"> - Без построек</w:t>
      </w:r>
    </w:p>
    <w:p w:rsidR="009A0DEE" w:rsidRDefault="005839F2" w:rsidP="0072401B">
      <w:pPr>
        <w:spacing w:after="0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Категория земель</w:t>
      </w:r>
      <w:r w:rsidRPr="00CC1D1A">
        <w:rPr>
          <w:bCs/>
          <w:color w:val="1F497D" w:themeColor="text2"/>
        </w:rPr>
        <w:t xml:space="preserve"> –</w:t>
      </w:r>
      <w:r w:rsidR="00AD3945">
        <w:rPr>
          <w:bCs/>
          <w:color w:val="1F497D" w:themeColor="text2"/>
        </w:rPr>
        <w:t xml:space="preserve"> </w:t>
      </w:r>
      <w:r w:rsidRPr="00CC1D1A">
        <w:rPr>
          <w:bCs/>
          <w:color w:val="1F497D" w:themeColor="text2"/>
        </w:rPr>
        <w:t>Земли населенных пунктов</w:t>
      </w:r>
      <w:r w:rsidR="00AD3945">
        <w:rPr>
          <w:bCs/>
          <w:color w:val="1F497D" w:themeColor="text2"/>
        </w:rPr>
        <w:t xml:space="preserve"> </w:t>
      </w:r>
    </w:p>
    <w:p w:rsidR="005839F2" w:rsidRPr="009A0DEE" w:rsidRDefault="009A0DEE" w:rsidP="0072401B">
      <w:pPr>
        <w:spacing w:after="0"/>
        <w:rPr>
          <w:b/>
          <w:bCs/>
          <w:color w:val="1F497D" w:themeColor="text2"/>
        </w:rPr>
      </w:pPr>
      <w:r w:rsidRPr="009A0DEE">
        <w:rPr>
          <w:b/>
          <w:bCs/>
          <w:color w:val="1F497D" w:themeColor="text2"/>
        </w:rPr>
        <w:t xml:space="preserve">Вид разрешенного использования - </w:t>
      </w:r>
      <w:r w:rsidR="00AD3945">
        <w:rPr>
          <w:bCs/>
          <w:color w:val="1F497D" w:themeColor="text2"/>
        </w:rPr>
        <w:t xml:space="preserve">под многоэтажную и малоэтажную застройку. </w:t>
      </w:r>
    </w:p>
    <w:p w:rsidR="009A0DEE" w:rsidRDefault="009A0DEE" w:rsidP="0072401B">
      <w:pPr>
        <w:spacing w:after="0"/>
        <w:rPr>
          <w:bCs/>
          <w:color w:val="1F497D" w:themeColor="text2"/>
        </w:rPr>
      </w:pPr>
    </w:p>
    <w:p w:rsidR="005839F2" w:rsidRPr="00CC1D1A" w:rsidRDefault="005839F2" w:rsidP="0072401B">
      <w:pPr>
        <w:spacing w:after="0"/>
        <w:rPr>
          <w:bCs/>
          <w:color w:val="1F497D" w:themeColor="text2"/>
        </w:rPr>
      </w:pPr>
      <w:r w:rsidRPr="00CC1D1A">
        <w:rPr>
          <w:bCs/>
          <w:color w:val="1F497D" w:themeColor="text2"/>
        </w:rPr>
        <w:t xml:space="preserve">Список документов, подтверждающих включение Участка в границы муниципального образования </w:t>
      </w:r>
      <w:proofErr w:type="spellStart"/>
      <w:r w:rsidRPr="00CC1D1A">
        <w:rPr>
          <w:bCs/>
          <w:color w:val="1F497D" w:themeColor="text2"/>
        </w:rPr>
        <w:t>Томилино</w:t>
      </w:r>
      <w:proofErr w:type="spellEnd"/>
      <w:r w:rsidRPr="00CC1D1A">
        <w:rPr>
          <w:bCs/>
          <w:color w:val="1F497D" w:themeColor="text2"/>
        </w:rPr>
        <w:t xml:space="preserve">: </w:t>
      </w:r>
    </w:p>
    <w:p w:rsidR="005839F2" w:rsidRPr="00CC1D1A" w:rsidRDefault="005839F2" w:rsidP="0072401B">
      <w:pPr>
        <w:spacing w:after="0"/>
        <w:rPr>
          <w:bCs/>
          <w:color w:val="1F497D" w:themeColor="text2"/>
        </w:rPr>
      </w:pPr>
    </w:p>
    <w:p w:rsidR="005839F2" w:rsidRPr="00CC1D1A" w:rsidRDefault="005839F2" w:rsidP="0072401B">
      <w:pPr>
        <w:spacing w:after="0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 xml:space="preserve">1. </w:t>
      </w:r>
      <w:r w:rsidRPr="00CC1D1A">
        <w:rPr>
          <w:bCs/>
          <w:color w:val="1F497D" w:themeColor="text2"/>
        </w:rPr>
        <w:t xml:space="preserve">Решение Совета депутатов муниципального образования поселок </w:t>
      </w:r>
      <w:proofErr w:type="spellStart"/>
      <w:r w:rsidRPr="00CC1D1A">
        <w:rPr>
          <w:bCs/>
          <w:color w:val="1F497D" w:themeColor="text2"/>
        </w:rPr>
        <w:t>Томилино</w:t>
      </w:r>
      <w:proofErr w:type="spellEnd"/>
      <w:r w:rsidRPr="00CC1D1A">
        <w:rPr>
          <w:bCs/>
          <w:color w:val="1F497D" w:themeColor="text2"/>
        </w:rPr>
        <w:t xml:space="preserve"> «О проекте поселковой черты» от 06.05.2005 г. № 6\3</w:t>
      </w:r>
    </w:p>
    <w:p w:rsidR="005839F2" w:rsidRPr="00CC1D1A" w:rsidRDefault="005839F2" w:rsidP="0072401B">
      <w:pPr>
        <w:spacing w:after="0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 xml:space="preserve">2. </w:t>
      </w:r>
      <w:r w:rsidRPr="00CC1D1A">
        <w:rPr>
          <w:bCs/>
          <w:color w:val="1F497D" w:themeColor="text2"/>
        </w:rPr>
        <w:t xml:space="preserve">Заключение о возможности и целесообразности включения участка в границы  населенного пункта </w:t>
      </w:r>
      <w:proofErr w:type="spellStart"/>
      <w:r w:rsidRPr="00CC1D1A">
        <w:rPr>
          <w:bCs/>
          <w:color w:val="1F497D" w:themeColor="text2"/>
        </w:rPr>
        <w:t>Томилино</w:t>
      </w:r>
      <w:proofErr w:type="spellEnd"/>
      <w:r w:rsidRPr="00CC1D1A">
        <w:rPr>
          <w:bCs/>
          <w:color w:val="1F497D" w:themeColor="text2"/>
        </w:rPr>
        <w:t xml:space="preserve"> от 2007 года</w:t>
      </w:r>
    </w:p>
    <w:p w:rsidR="005839F2" w:rsidRPr="00CC1D1A" w:rsidRDefault="005839F2" w:rsidP="0072401B">
      <w:pPr>
        <w:spacing w:after="0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3.</w:t>
      </w:r>
      <w:r w:rsidRPr="00CC1D1A">
        <w:rPr>
          <w:bCs/>
          <w:color w:val="1F497D" w:themeColor="text2"/>
        </w:rPr>
        <w:t xml:space="preserve"> Выписка из протокола межведомственной комиссии по градостроительному регулированию и организации территории московской области от 29 марта 2007 года</w:t>
      </w:r>
    </w:p>
    <w:p w:rsidR="00126584" w:rsidRDefault="005839F2" w:rsidP="0072401B">
      <w:pPr>
        <w:spacing w:after="0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 xml:space="preserve">4. </w:t>
      </w:r>
      <w:r w:rsidR="00EF7E35">
        <w:rPr>
          <w:bCs/>
          <w:color w:val="1F497D" w:themeColor="text2"/>
        </w:rPr>
        <w:t>Имеет положительное заключение экспертизы.</w:t>
      </w:r>
    </w:p>
    <w:p w:rsidR="00EF7E35" w:rsidRPr="00CC1D1A" w:rsidRDefault="00EF7E35" w:rsidP="0072401B">
      <w:pPr>
        <w:spacing w:after="0"/>
        <w:rPr>
          <w:bCs/>
          <w:color w:val="1F497D" w:themeColor="text2"/>
        </w:rPr>
      </w:pPr>
      <w:r>
        <w:rPr>
          <w:b/>
          <w:bCs/>
          <w:color w:val="1F497D" w:themeColor="text2"/>
        </w:rPr>
        <w:t>5.</w:t>
      </w:r>
      <w:r>
        <w:rPr>
          <w:bCs/>
          <w:color w:val="1F497D" w:themeColor="text2"/>
        </w:rPr>
        <w:t xml:space="preserve"> Получено положительное решение Градостроительного совета Московской области.</w:t>
      </w:r>
    </w:p>
    <w:p w:rsidR="005839F2" w:rsidRPr="00CC1D1A" w:rsidRDefault="005839F2" w:rsidP="0072401B">
      <w:pPr>
        <w:spacing w:after="0"/>
        <w:rPr>
          <w:bCs/>
          <w:color w:val="1F497D" w:themeColor="text2"/>
        </w:rPr>
      </w:pPr>
    </w:p>
    <w:p w:rsidR="00CC1D1A" w:rsidRDefault="005839F2" w:rsidP="0072401B">
      <w:pPr>
        <w:spacing w:after="0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Площадь</w:t>
      </w:r>
      <w:r w:rsidRPr="00CC1D1A">
        <w:rPr>
          <w:bCs/>
          <w:color w:val="1F497D" w:themeColor="text2"/>
        </w:rPr>
        <w:t xml:space="preserve">  - 56га под жилую застройку </w:t>
      </w:r>
    </w:p>
    <w:p w:rsidR="00EF7E35" w:rsidRPr="00CC1D1A" w:rsidRDefault="00EF7E35" w:rsidP="0072401B">
      <w:pPr>
        <w:spacing w:after="0"/>
        <w:rPr>
          <w:bCs/>
          <w:color w:val="1F497D" w:themeColor="text2"/>
        </w:rPr>
      </w:pPr>
    </w:p>
    <w:p w:rsidR="005839F2" w:rsidRPr="00CC1D1A" w:rsidRDefault="005839F2" w:rsidP="0072401B">
      <w:pPr>
        <w:spacing w:after="0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Список градостроительной документации, подтверждающей возможность размещения жилой застройки на Участке</w:t>
      </w:r>
      <w:r w:rsidRPr="00CC1D1A">
        <w:rPr>
          <w:bCs/>
          <w:color w:val="1F497D" w:themeColor="text2"/>
        </w:rPr>
        <w:t>,  разрешенную высотность зданий, расчетную площадь жилой застройки:</w:t>
      </w:r>
    </w:p>
    <w:p w:rsidR="005839F2" w:rsidRPr="00CC1D1A" w:rsidRDefault="005839F2" w:rsidP="005839F2">
      <w:pPr>
        <w:numPr>
          <w:ilvl w:val="0"/>
          <w:numId w:val="2"/>
        </w:numPr>
        <w:spacing w:after="0"/>
        <w:rPr>
          <w:bCs/>
          <w:color w:val="1F497D" w:themeColor="text2"/>
        </w:rPr>
      </w:pPr>
      <w:r w:rsidRPr="00CC1D1A">
        <w:rPr>
          <w:bCs/>
          <w:color w:val="1F497D" w:themeColor="text2"/>
        </w:rPr>
        <w:t>ИРД</w:t>
      </w:r>
    </w:p>
    <w:p w:rsidR="005839F2" w:rsidRPr="00CC1D1A" w:rsidRDefault="005839F2" w:rsidP="005839F2">
      <w:pPr>
        <w:numPr>
          <w:ilvl w:val="0"/>
          <w:numId w:val="2"/>
        </w:numPr>
        <w:spacing w:after="0"/>
        <w:rPr>
          <w:bCs/>
          <w:color w:val="1F497D" w:themeColor="text2"/>
        </w:rPr>
      </w:pPr>
      <w:r w:rsidRPr="00CC1D1A">
        <w:rPr>
          <w:bCs/>
          <w:color w:val="1F497D" w:themeColor="text2"/>
        </w:rPr>
        <w:t>Выписка из протокола межведомственной комиссии по градостроительному регулированию и организации территории московской области от 29 марта 2007 года</w:t>
      </w:r>
    </w:p>
    <w:p w:rsidR="005839F2" w:rsidRPr="00CC1D1A" w:rsidRDefault="005839F2" w:rsidP="005839F2">
      <w:pPr>
        <w:numPr>
          <w:ilvl w:val="0"/>
          <w:numId w:val="2"/>
        </w:numPr>
        <w:spacing w:after="0"/>
        <w:rPr>
          <w:bCs/>
          <w:color w:val="1F497D" w:themeColor="text2"/>
        </w:rPr>
      </w:pPr>
      <w:r w:rsidRPr="00CC1D1A">
        <w:rPr>
          <w:bCs/>
          <w:color w:val="1F497D" w:themeColor="text2"/>
        </w:rPr>
        <w:t>Визуально-ландшафтный анализ (проект согласованные с министерством культуры) определявший предельную этажность застройки.</w:t>
      </w:r>
    </w:p>
    <w:p w:rsidR="005839F2" w:rsidRPr="00CC1D1A" w:rsidRDefault="005839F2" w:rsidP="005839F2">
      <w:pPr>
        <w:numPr>
          <w:ilvl w:val="0"/>
          <w:numId w:val="2"/>
        </w:numPr>
        <w:spacing w:after="0"/>
        <w:rPr>
          <w:bCs/>
          <w:color w:val="1F497D" w:themeColor="text2"/>
        </w:rPr>
      </w:pPr>
      <w:r w:rsidRPr="00CC1D1A">
        <w:rPr>
          <w:bCs/>
          <w:color w:val="1F497D" w:themeColor="text2"/>
        </w:rPr>
        <w:t>Разрешение на проектировани</w:t>
      </w:r>
      <w:proofErr w:type="gramStart"/>
      <w:r w:rsidRPr="00CC1D1A">
        <w:rPr>
          <w:bCs/>
          <w:color w:val="1F497D" w:themeColor="text2"/>
        </w:rPr>
        <w:t>е(</w:t>
      </w:r>
      <w:proofErr w:type="gramEnd"/>
      <w:r w:rsidRPr="00CC1D1A">
        <w:rPr>
          <w:bCs/>
          <w:color w:val="1F497D" w:themeColor="text2"/>
        </w:rPr>
        <w:t xml:space="preserve"> Распоряжение Главы поселка </w:t>
      </w:r>
      <w:proofErr w:type="spellStart"/>
      <w:r w:rsidRPr="00CC1D1A">
        <w:rPr>
          <w:bCs/>
          <w:color w:val="1F497D" w:themeColor="text2"/>
        </w:rPr>
        <w:t>Томилино</w:t>
      </w:r>
      <w:proofErr w:type="spellEnd"/>
      <w:r w:rsidRPr="00CC1D1A">
        <w:rPr>
          <w:bCs/>
          <w:color w:val="1F497D" w:themeColor="text2"/>
        </w:rPr>
        <w:t xml:space="preserve"> от 03.10.2007 года № 446)</w:t>
      </w:r>
    </w:p>
    <w:p w:rsidR="005839F2" w:rsidRDefault="005839F2" w:rsidP="005839F2">
      <w:pPr>
        <w:numPr>
          <w:ilvl w:val="0"/>
          <w:numId w:val="2"/>
        </w:numPr>
        <w:spacing w:after="0"/>
        <w:rPr>
          <w:bCs/>
          <w:color w:val="1F497D" w:themeColor="text2"/>
        </w:rPr>
      </w:pPr>
      <w:r w:rsidRPr="00CC1D1A">
        <w:rPr>
          <w:bCs/>
          <w:color w:val="1F497D" w:themeColor="text2"/>
        </w:rPr>
        <w:t>Разрешение на проектировани</w:t>
      </w:r>
      <w:proofErr w:type="gramStart"/>
      <w:r w:rsidRPr="00CC1D1A">
        <w:rPr>
          <w:bCs/>
          <w:color w:val="1F497D" w:themeColor="text2"/>
        </w:rPr>
        <w:t>е(</w:t>
      </w:r>
      <w:proofErr w:type="gramEnd"/>
      <w:r w:rsidRPr="00CC1D1A">
        <w:rPr>
          <w:bCs/>
          <w:color w:val="1F497D" w:themeColor="text2"/>
        </w:rPr>
        <w:t xml:space="preserve"> Распоряжение Главы поселка </w:t>
      </w:r>
      <w:proofErr w:type="spellStart"/>
      <w:r w:rsidRPr="00CC1D1A">
        <w:rPr>
          <w:bCs/>
          <w:color w:val="1F497D" w:themeColor="text2"/>
        </w:rPr>
        <w:t>Томилино</w:t>
      </w:r>
      <w:proofErr w:type="spellEnd"/>
      <w:r w:rsidRPr="00CC1D1A">
        <w:rPr>
          <w:bCs/>
          <w:color w:val="1F497D" w:themeColor="text2"/>
        </w:rPr>
        <w:t xml:space="preserve"> от 22.06.2012 года № 241)</w:t>
      </w:r>
    </w:p>
    <w:p w:rsidR="00EF7E35" w:rsidRPr="00CC1D1A" w:rsidRDefault="00FC3AF2" w:rsidP="005839F2">
      <w:pPr>
        <w:numPr>
          <w:ilvl w:val="0"/>
          <w:numId w:val="2"/>
        </w:numPr>
        <w:spacing w:after="0"/>
        <w:rPr>
          <w:bCs/>
          <w:color w:val="1F497D" w:themeColor="text2"/>
        </w:rPr>
      </w:pPr>
      <w:proofErr w:type="gramStart"/>
      <w:r>
        <w:rPr>
          <w:bCs/>
          <w:color w:val="1F497D" w:themeColor="text2"/>
        </w:rPr>
        <w:lastRenderedPageBreak/>
        <w:t>Получен</w:t>
      </w:r>
      <w:proofErr w:type="gramEnd"/>
      <w:r>
        <w:rPr>
          <w:bCs/>
          <w:color w:val="1F497D" w:themeColor="text2"/>
        </w:rPr>
        <w:t xml:space="preserve"> ППТ</w:t>
      </w:r>
      <w:r w:rsidR="00EF7E35" w:rsidRPr="00EF7E35">
        <w:rPr>
          <w:bCs/>
          <w:color w:val="1F497D" w:themeColor="text2"/>
        </w:rPr>
        <w:t xml:space="preserve"> </w:t>
      </w:r>
      <w:r w:rsidR="00EF7E35">
        <w:rPr>
          <w:bCs/>
          <w:color w:val="1F497D" w:themeColor="text2"/>
        </w:rPr>
        <w:t>на 403 тыс. кв. м. жилья переменной этажности (9-12 этажей)</w:t>
      </w:r>
    </w:p>
    <w:p w:rsidR="00256B83" w:rsidRDefault="00256B83" w:rsidP="00256B83">
      <w:pPr>
        <w:pStyle w:val="aa"/>
        <w:spacing w:after="0"/>
        <w:ind w:left="1070"/>
        <w:rPr>
          <w:bCs/>
          <w:color w:val="1F497D" w:themeColor="text2"/>
        </w:rPr>
      </w:pPr>
    </w:p>
    <w:p w:rsidR="00126584" w:rsidRDefault="00256B83" w:rsidP="0072401B">
      <w:pPr>
        <w:pStyle w:val="aa"/>
        <w:spacing w:after="0"/>
        <w:ind w:left="0"/>
        <w:rPr>
          <w:bCs/>
          <w:color w:val="1F497D" w:themeColor="text2"/>
        </w:rPr>
      </w:pPr>
      <w:r>
        <w:rPr>
          <w:bCs/>
          <w:noProof/>
          <w:color w:val="1F497D" w:themeColor="text2"/>
          <w:lang w:eastAsia="ru-RU"/>
        </w:rPr>
        <w:drawing>
          <wp:inline distT="0" distB="0" distL="0" distR="0">
            <wp:extent cx="6376946" cy="3350477"/>
            <wp:effectExtent l="0" t="0" r="5080" b="2540"/>
            <wp:docPr id="1" name="Рисунок 1" descr="Z:\Общая База недвижимости\Инвест, строительные проекты\Жилье\Томилино 56 ГА\Том 56 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 База недвижимости\Инвест, строительные проекты\Жилье\Томилино 56 ГА\Том 56 Г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045" cy="335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1B" w:rsidRPr="00126584" w:rsidRDefault="0072401B" w:rsidP="0072401B">
      <w:pPr>
        <w:pStyle w:val="aa"/>
        <w:spacing w:after="0"/>
        <w:ind w:left="0"/>
        <w:rPr>
          <w:bCs/>
          <w:color w:val="1F497D" w:themeColor="text2"/>
        </w:rPr>
      </w:pPr>
    </w:p>
    <w:p w:rsidR="0072401B" w:rsidRPr="0072401B" w:rsidRDefault="0072401B" w:rsidP="007240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/>
        <w:rPr>
          <w:b/>
          <w:bCs/>
          <w:color w:val="1F497D" w:themeColor="text2"/>
        </w:rPr>
      </w:pPr>
      <w:r w:rsidRPr="0072401B">
        <w:rPr>
          <w:b/>
          <w:bCs/>
          <w:color w:val="1F497D" w:themeColor="text2"/>
        </w:rPr>
        <w:t>ОСНОВНЫЕ ТЕХНИКО-ЭКОНОМИЧЕСКИЕ ПОКАЗАТЕЛИ:</w:t>
      </w:r>
    </w:p>
    <w:p w:rsidR="0072401B" w:rsidRPr="0072401B" w:rsidRDefault="0072401B" w:rsidP="0072401B">
      <w:pPr>
        <w:widowControl w:val="0"/>
        <w:autoSpaceDE w:val="0"/>
        <w:autoSpaceDN w:val="0"/>
        <w:adjustRightInd w:val="0"/>
        <w:spacing w:after="154" w:line="1" w:lineRule="exact"/>
        <w:ind w:left="-709"/>
        <w:rPr>
          <w:bCs/>
          <w:color w:val="1F497D" w:themeColor="text2"/>
        </w:rPr>
      </w:pPr>
    </w:p>
    <w:tbl>
      <w:tblPr>
        <w:tblW w:w="997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60"/>
        <w:gridCol w:w="5619"/>
        <w:gridCol w:w="1985"/>
        <w:gridCol w:w="1609"/>
      </w:tblGrid>
      <w:tr w:rsidR="0072401B" w:rsidRPr="0072401B" w:rsidTr="00FA710B">
        <w:trPr>
          <w:trHeight w:hRule="exact" w:val="609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color w:val="1F497D" w:themeColor="text2"/>
              </w:rPr>
            </w:pPr>
            <w:r>
              <w:rPr>
                <w:bCs/>
                <w:color w:val="1F497D" w:themeColor="text2"/>
              </w:rPr>
              <w:t>№</w:t>
            </w:r>
          </w:p>
        </w:tc>
        <w:tc>
          <w:tcPr>
            <w:tcW w:w="5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FA710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color w:val="1F497D" w:themeColor="text2"/>
              </w:rPr>
            </w:pPr>
            <w:r>
              <w:rPr>
                <w:bCs/>
                <w:color w:val="1F497D" w:themeColor="text2"/>
              </w:rPr>
              <w:t>Показатели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FA71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ind w:left="192" w:right="211"/>
              <w:jc w:val="center"/>
              <w:rPr>
                <w:bCs/>
                <w:color w:val="1F497D" w:themeColor="text2"/>
              </w:rPr>
            </w:pPr>
            <w:r>
              <w:rPr>
                <w:bCs/>
                <w:color w:val="1F497D" w:themeColor="text2"/>
              </w:rPr>
              <w:t xml:space="preserve">Единица </w:t>
            </w:r>
            <w:r w:rsidRPr="0072401B">
              <w:rPr>
                <w:bCs/>
                <w:color w:val="1F497D" w:themeColor="text2"/>
              </w:rPr>
              <w:t>измерения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FA710B" w:rsidP="00FA71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  <w:color w:val="1F497D" w:themeColor="text2"/>
              </w:rPr>
            </w:pPr>
            <w:r>
              <w:rPr>
                <w:bCs/>
                <w:color w:val="1F497D" w:themeColor="text2"/>
              </w:rPr>
              <w:t xml:space="preserve">    Показатели</w:t>
            </w:r>
          </w:p>
        </w:tc>
      </w:tr>
      <w:tr w:rsidR="0072401B" w:rsidRPr="0072401B" w:rsidTr="00FA710B">
        <w:trPr>
          <w:trHeight w:hRule="exact" w:val="555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78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1</w:t>
            </w:r>
          </w:p>
        </w:tc>
        <w:tc>
          <w:tcPr>
            <w:tcW w:w="5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Территория: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  <w:color w:val="1F497D" w:themeColor="text2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  <w:color w:val="1F497D" w:themeColor="text2"/>
              </w:rPr>
            </w:pPr>
          </w:p>
        </w:tc>
      </w:tr>
      <w:tr w:rsidR="0072401B" w:rsidRPr="0072401B" w:rsidTr="00FA710B">
        <w:trPr>
          <w:trHeight w:hRule="exact" w:val="555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  <w:color w:val="1F497D" w:themeColor="text2"/>
              </w:rPr>
            </w:pPr>
          </w:p>
        </w:tc>
        <w:tc>
          <w:tcPr>
            <w:tcW w:w="5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отведенная территория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FA71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42"/>
              <w:jc w:val="center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га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07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56.60</w:t>
            </w:r>
          </w:p>
        </w:tc>
      </w:tr>
      <w:tr w:rsidR="0072401B" w:rsidRPr="0072401B" w:rsidTr="00FA710B">
        <w:trPr>
          <w:trHeight w:hRule="exact" w:val="555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9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2</w:t>
            </w:r>
          </w:p>
        </w:tc>
        <w:tc>
          <w:tcPr>
            <w:tcW w:w="5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Численность населения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FA71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2"/>
              <w:jc w:val="center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тыс. чел.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9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13.44</w:t>
            </w:r>
          </w:p>
        </w:tc>
      </w:tr>
      <w:tr w:rsidR="0072401B" w:rsidRPr="0072401B" w:rsidTr="00FA710B">
        <w:trPr>
          <w:trHeight w:hRule="exact" w:val="702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3</w:t>
            </w:r>
          </w:p>
        </w:tc>
        <w:tc>
          <w:tcPr>
            <w:tcW w:w="5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FA710B" w:rsidP="00FA71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3232"/>
              <w:rPr>
                <w:bCs/>
                <w:color w:val="1F497D" w:themeColor="text2"/>
              </w:rPr>
            </w:pPr>
            <w:r>
              <w:rPr>
                <w:bCs/>
                <w:color w:val="1F497D" w:themeColor="text2"/>
              </w:rPr>
              <w:t xml:space="preserve">Проектируемая площадь квартир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FA71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4"/>
              <w:jc w:val="center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кв. м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6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403200.0</w:t>
            </w:r>
          </w:p>
        </w:tc>
      </w:tr>
      <w:tr w:rsidR="0072401B" w:rsidRPr="0072401B" w:rsidTr="00FA710B">
        <w:trPr>
          <w:trHeight w:hRule="exact" w:val="555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0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4</w:t>
            </w:r>
          </w:p>
        </w:tc>
        <w:tc>
          <w:tcPr>
            <w:tcW w:w="5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63" w:lineRule="exact"/>
              <w:ind w:left="29" w:right="528" w:firstLine="19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Площадь проектируемых помещений общественного назначения во встроено-пристроенных помещениях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FA71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4"/>
              <w:jc w:val="center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кв. м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8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12630.0</w:t>
            </w:r>
          </w:p>
        </w:tc>
      </w:tr>
      <w:tr w:rsidR="0072401B" w:rsidRPr="0072401B" w:rsidTr="00FA710B">
        <w:trPr>
          <w:trHeight w:hRule="exact" w:val="566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0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4.1</w:t>
            </w:r>
          </w:p>
        </w:tc>
        <w:tc>
          <w:tcPr>
            <w:tcW w:w="5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63" w:lineRule="exact"/>
              <w:ind w:left="29" w:right="528" w:firstLine="19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Площадь проектируемых помещений общественного назначения в отдельно стоящих зданиях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FA71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4"/>
              <w:jc w:val="center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кв. м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8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24346.0</w:t>
            </w:r>
          </w:p>
        </w:tc>
      </w:tr>
      <w:tr w:rsidR="0072401B" w:rsidRPr="0072401B" w:rsidTr="00FA710B">
        <w:trPr>
          <w:trHeight w:hRule="exact" w:val="555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4.2</w:t>
            </w:r>
          </w:p>
        </w:tc>
        <w:tc>
          <w:tcPr>
            <w:tcW w:w="5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Всего площадей общественного назначения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FA71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4"/>
              <w:jc w:val="center"/>
              <w:rPr>
                <w:bCs/>
                <w:color w:val="1F497D" w:themeColor="text2"/>
              </w:rPr>
            </w:pPr>
            <w:proofErr w:type="spellStart"/>
            <w:r w:rsidRPr="0072401B">
              <w:rPr>
                <w:bCs/>
                <w:color w:val="1F497D" w:themeColor="text2"/>
              </w:rPr>
              <w:t>кв</w:t>
            </w:r>
            <w:proofErr w:type="gramStart"/>
            <w:r w:rsidRPr="0072401B">
              <w:rPr>
                <w:bCs/>
                <w:color w:val="1F497D" w:themeColor="text2"/>
              </w:rPr>
              <w:t>.м</w:t>
            </w:r>
            <w:proofErr w:type="spellEnd"/>
            <w:proofErr w:type="gramEnd"/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01B" w:rsidRPr="0072401B" w:rsidRDefault="0072401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07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36976.0</w:t>
            </w:r>
          </w:p>
        </w:tc>
      </w:tr>
      <w:tr w:rsidR="00FA710B" w:rsidRPr="0072401B" w:rsidTr="00FA710B">
        <w:trPr>
          <w:trHeight w:hRule="exact" w:val="508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710B" w:rsidRPr="0072401B" w:rsidRDefault="00FA710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13</w:t>
            </w:r>
          </w:p>
        </w:tc>
        <w:tc>
          <w:tcPr>
            <w:tcW w:w="5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710B" w:rsidRPr="0072401B" w:rsidRDefault="00FA710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Плотность застройки жилыми домами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710B" w:rsidRPr="0072401B" w:rsidRDefault="00FA710B" w:rsidP="00FA71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18"/>
              <w:jc w:val="center"/>
              <w:rPr>
                <w:bCs/>
                <w:color w:val="1F497D" w:themeColor="text2"/>
              </w:rPr>
            </w:pPr>
            <w:proofErr w:type="spellStart"/>
            <w:r w:rsidRPr="0072401B">
              <w:rPr>
                <w:bCs/>
                <w:color w:val="1F497D" w:themeColor="text2"/>
              </w:rPr>
              <w:t>кв.м</w:t>
            </w:r>
            <w:proofErr w:type="spellEnd"/>
            <w:r w:rsidRPr="0072401B">
              <w:rPr>
                <w:bCs/>
                <w:color w:val="1F497D" w:themeColor="text2"/>
              </w:rPr>
              <w:t>. /га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710B" w:rsidRPr="0072401B" w:rsidRDefault="00FA710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8"/>
              <w:rPr>
                <w:bCs/>
                <w:color w:val="1F497D" w:themeColor="text2"/>
              </w:rPr>
            </w:pPr>
          </w:p>
        </w:tc>
      </w:tr>
      <w:tr w:rsidR="00FA710B" w:rsidRPr="0072401B" w:rsidTr="00FA710B">
        <w:trPr>
          <w:trHeight w:hRule="exact" w:val="696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710B" w:rsidRPr="0072401B" w:rsidRDefault="00FA710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0"/>
              <w:rPr>
                <w:bCs/>
                <w:color w:val="1F497D" w:themeColor="text2"/>
              </w:rPr>
            </w:pPr>
          </w:p>
        </w:tc>
        <w:tc>
          <w:tcPr>
            <w:tcW w:w="5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shd w:val="clear" w:color="auto" w:fill="FFFFFF"/>
            <w:vAlign w:val="center"/>
          </w:tcPr>
          <w:p w:rsidR="00FA710B" w:rsidRPr="0072401B" w:rsidRDefault="00FA710B" w:rsidP="0072401B">
            <w:pPr>
              <w:widowControl w:val="0"/>
              <w:shd w:val="clear" w:color="auto" w:fill="FFFFFF"/>
              <w:tabs>
                <w:tab w:val="left" w:leader="underscore" w:pos="2208"/>
                <w:tab w:val="left" w:pos="5070"/>
              </w:tabs>
              <w:autoSpaceDE w:val="0"/>
              <w:autoSpaceDN w:val="0"/>
              <w:adjustRightInd w:val="0"/>
              <w:spacing w:after="0" w:line="240" w:lineRule="auto"/>
              <w:ind w:left="19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 xml:space="preserve">по норме                         </w:t>
            </w:r>
            <w:r w:rsidRPr="0072401B">
              <w:rPr>
                <w:bCs/>
                <w:color w:val="1F497D" w:themeColor="text2"/>
              </w:rPr>
              <w:tab/>
            </w:r>
          </w:p>
          <w:p w:rsidR="00FA710B" w:rsidRPr="0072401B" w:rsidRDefault="00FA710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 xml:space="preserve">                                                              по проекту                    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710B" w:rsidRPr="0072401B" w:rsidRDefault="00FA710B" w:rsidP="00FA71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18"/>
              <w:jc w:val="center"/>
              <w:rPr>
                <w:bCs/>
                <w:color w:val="1F497D" w:themeColor="text2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shd w:val="clear" w:color="auto" w:fill="FFFFFF"/>
            <w:vAlign w:val="center"/>
          </w:tcPr>
          <w:p w:rsidR="00FA710B" w:rsidRPr="0072401B" w:rsidRDefault="00FA710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15700.0</w:t>
            </w:r>
          </w:p>
          <w:p w:rsidR="00FA710B" w:rsidRPr="0072401B" w:rsidRDefault="00FA710B" w:rsidP="007240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8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 xml:space="preserve">       7347.0</w:t>
            </w:r>
          </w:p>
        </w:tc>
      </w:tr>
    </w:tbl>
    <w:p w:rsidR="00FA710B" w:rsidRDefault="00FA710B" w:rsidP="0072401B">
      <w:pPr>
        <w:widowControl w:val="0"/>
        <w:autoSpaceDE w:val="0"/>
        <w:autoSpaceDN w:val="0"/>
        <w:adjustRightInd w:val="0"/>
        <w:spacing w:after="0" w:line="240" w:lineRule="auto"/>
        <w:rPr>
          <w:bCs/>
          <w:color w:val="1F497D" w:themeColor="text2"/>
        </w:rPr>
      </w:pPr>
    </w:p>
    <w:p w:rsidR="00FA710B" w:rsidRDefault="00FA710B" w:rsidP="0072401B">
      <w:pPr>
        <w:widowControl w:val="0"/>
        <w:autoSpaceDE w:val="0"/>
        <w:autoSpaceDN w:val="0"/>
        <w:adjustRightInd w:val="0"/>
        <w:spacing w:after="0" w:line="240" w:lineRule="auto"/>
        <w:rPr>
          <w:bCs/>
          <w:color w:val="1F497D" w:themeColor="text2"/>
        </w:rPr>
      </w:pPr>
    </w:p>
    <w:p w:rsidR="00FA710B" w:rsidRDefault="00FA710B" w:rsidP="0072401B">
      <w:pPr>
        <w:widowControl w:val="0"/>
        <w:autoSpaceDE w:val="0"/>
        <w:autoSpaceDN w:val="0"/>
        <w:adjustRightInd w:val="0"/>
        <w:spacing w:after="0" w:line="240" w:lineRule="auto"/>
        <w:rPr>
          <w:bCs/>
          <w:color w:val="1F497D" w:themeColor="text2"/>
        </w:rPr>
      </w:pPr>
    </w:p>
    <w:p w:rsidR="00FA710B" w:rsidRDefault="00FA710B" w:rsidP="0072401B">
      <w:pPr>
        <w:widowControl w:val="0"/>
        <w:autoSpaceDE w:val="0"/>
        <w:autoSpaceDN w:val="0"/>
        <w:adjustRightInd w:val="0"/>
        <w:spacing w:after="0" w:line="240" w:lineRule="auto"/>
        <w:rPr>
          <w:bCs/>
          <w:color w:val="1F497D" w:themeColor="text2"/>
        </w:rPr>
      </w:pPr>
    </w:p>
    <w:p w:rsidR="00FA710B" w:rsidRDefault="00FA710B" w:rsidP="0072401B">
      <w:pPr>
        <w:widowControl w:val="0"/>
        <w:autoSpaceDE w:val="0"/>
        <w:autoSpaceDN w:val="0"/>
        <w:adjustRightInd w:val="0"/>
        <w:spacing w:after="0" w:line="240" w:lineRule="auto"/>
        <w:rPr>
          <w:bCs/>
          <w:color w:val="1F497D" w:themeColor="text2"/>
        </w:rPr>
      </w:pPr>
    </w:p>
    <w:p w:rsidR="00FA710B" w:rsidRPr="0072401B" w:rsidRDefault="00FA710B" w:rsidP="0072401B">
      <w:pPr>
        <w:widowControl w:val="0"/>
        <w:autoSpaceDE w:val="0"/>
        <w:autoSpaceDN w:val="0"/>
        <w:adjustRightInd w:val="0"/>
        <w:spacing w:after="0" w:line="240" w:lineRule="auto"/>
        <w:rPr>
          <w:bCs/>
          <w:color w:val="1F497D" w:themeColor="text2"/>
        </w:rPr>
      </w:pPr>
    </w:p>
    <w:p w:rsidR="0072401B" w:rsidRDefault="0072401B" w:rsidP="0072401B">
      <w:pPr>
        <w:spacing w:after="0"/>
        <w:rPr>
          <w:b/>
          <w:bCs/>
          <w:color w:val="1F497D" w:themeColor="text2"/>
        </w:rPr>
      </w:pPr>
    </w:p>
    <w:p w:rsidR="005839F2" w:rsidRPr="00CC1D1A" w:rsidRDefault="005839F2" w:rsidP="0072401B">
      <w:pPr>
        <w:spacing w:after="0"/>
        <w:ind w:left="-709"/>
        <w:rPr>
          <w:b/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Инженерное обеспечение:</w:t>
      </w:r>
    </w:p>
    <w:p w:rsidR="005839F2" w:rsidRPr="00CC1D1A" w:rsidRDefault="005839F2" w:rsidP="005839F2">
      <w:pPr>
        <w:numPr>
          <w:ilvl w:val="0"/>
          <w:numId w:val="3"/>
        </w:numPr>
        <w:spacing w:after="0"/>
        <w:rPr>
          <w:bCs/>
          <w:color w:val="1F497D" w:themeColor="text2"/>
          <w:u w:val="single"/>
        </w:rPr>
      </w:pPr>
      <w:r w:rsidRPr="00CC1D1A">
        <w:rPr>
          <w:b/>
          <w:bCs/>
          <w:color w:val="1F497D" w:themeColor="text2"/>
        </w:rPr>
        <w:t>Канализация:</w:t>
      </w:r>
      <w:r w:rsidRPr="00CC1D1A">
        <w:rPr>
          <w:bCs/>
          <w:color w:val="1F497D" w:themeColor="text2"/>
        </w:rPr>
        <w:t xml:space="preserve"> Канализация хозяйственно-бытового стока предполагаемой застройки предусматривается через проектируемые самотечные уличные сети диаметром 200-500мм и подключением к существующим сетям города. Расчетное водоотведение сточных вод составляет 5000м3/сутки. </w:t>
      </w:r>
      <w:r w:rsidRPr="00CC1D1A">
        <w:rPr>
          <w:bCs/>
          <w:color w:val="1F497D" w:themeColor="text2"/>
          <w:u w:val="single"/>
        </w:rPr>
        <w:t xml:space="preserve">Имеются предварительные договоренности с компаниями и администрацией по строительству </w:t>
      </w:r>
      <w:proofErr w:type="gramStart"/>
      <w:r w:rsidRPr="00CC1D1A">
        <w:rPr>
          <w:bCs/>
          <w:color w:val="1F497D" w:themeColor="text2"/>
          <w:u w:val="single"/>
        </w:rPr>
        <w:t>новых</w:t>
      </w:r>
      <w:proofErr w:type="gramEnd"/>
      <w:r w:rsidRPr="00CC1D1A">
        <w:rPr>
          <w:bCs/>
          <w:color w:val="1F497D" w:themeColor="text2"/>
          <w:u w:val="single"/>
        </w:rPr>
        <w:t xml:space="preserve"> очистных сооружение на территории поселка </w:t>
      </w:r>
      <w:proofErr w:type="spellStart"/>
      <w:r w:rsidRPr="00CC1D1A">
        <w:rPr>
          <w:bCs/>
          <w:color w:val="1F497D" w:themeColor="text2"/>
          <w:u w:val="single"/>
        </w:rPr>
        <w:t>Томилино</w:t>
      </w:r>
      <w:proofErr w:type="spellEnd"/>
      <w:r w:rsidRPr="00CC1D1A">
        <w:rPr>
          <w:bCs/>
          <w:color w:val="1F497D" w:themeColor="text2"/>
          <w:u w:val="single"/>
        </w:rPr>
        <w:t>.</w:t>
      </w:r>
    </w:p>
    <w:p w:rsidR="005839F2" w:rsidRPr="00CC1D1A" w:rsidRDefault="005839F2" w:rsidP="005839F2">
      <w:pPr>
        <w:numPr>
          <w:ilvl w:val="0"/>
          <w:numId w:val="3"/>
        </w:numPr>
        <w:spacing w:after="0"/>
        <w:rPr>
          <w:bCs/>
          <w:color w:val="1F497D" w:themeColor="text2"/>
          <w:u w:val="single"/>
        </w:rPr>
      </w:pPr>
      <w:r w:rsidRPr="00CC1D1A">
        <w:rPr>
          <w:b/>
          <w:bCs/>
          <w:color w:val="1F497D" w:themeColor="text2"/>
        </w:rPr>
        <w:t>Электроснабжение</w:t>
      </w:r>
      <w:r w:rsidRPr="00CC1D1A">
        <w:rPr>
          <w:bCs/>
          <w:color w:val="1F497D" w:themeColor="text2"/>
        </w:rPr>
        <w:t xml:space="preserve">: на участке имеется собственная подстанция на 4 мВт. Дополнительные мощности (20мВт) готовы построить и предоставить для жилого комплекса ряд компании, с которыми </w:t>
      </w:r>
      <w:r w:rsidRPr="00CC1D1A">
        <w:rPr>
          <w:bCs/>
          <w:color w:val="1F497D" w:themeColor="text2"/>
          <w:u w:val="single"/>
        </w:rPr>
        <w:t>проведены предварительные переговоры и подписаны соглашения о намерениях</w:t>
      </w:r>
      <w:r w:rsidR="00EF7E35">
        <w:rPr>
          <w:bCs/>
          <w:color w:val="1F497D" w:themeColor="text2"/>
          <w:u w:val="single"/>
        </w:rPr>
        <w:t xml:space="preserve"> (по цене 10 </w:t>
      </w:r>
      <w:proofErr w:type="spellStart"/>
      <w:r w:rsidR="00EF7E35">
        <w:rPr>
          <w:bCs/>
          <w:color w:val="1F497D" w:themeColor="text2"/>
          <w:u w:val="single"/>
        </w:rPr>
        <w:t>т.р</w:t>
      </w:r>
      <w:proofErr w:type="spellEnd"/>
      <w:r w:rsidR="00EF7E35">
        <w:rPr>
          <w:bCs/>
          <w:color w:val="1F497D" w:themeColor="text2"/>
          <w:u w:val="single"/>
        </w:rPr>
        <w:t>. /кВт)</w:t>
      </w:r>
      <w:r w:rsidRPr="00CC1D1A">
        <w:rPr>
          <w:bCs/>
          <w:color w:val="1F497D" w:themeColor="text2"/>
          <w:u w:val="single"/>
        </w:rPr>
        <w:t xml:space="preserve">. </w:t>
      </w:r>
    </w:p>
    <w:p w:rsidR="005839F2" w:rsidRPr="00CC1D1A" w:rsidRDefault="005839F2" w:rsidP="005839F2">
      <w:pPr>
        <w:numPr>
          <w:ilvl w:val="0"/>
          <w:numId w:val="3"/>
        </w:numPr>
        <w:spacing w:after="0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Газоснабжение</w:t>
      </w:r>
      <w:r w:rsidRPr="00CC1D1A">
        <w:rPr>
          <w:bCs/>
          <w:color w:val="1F497D" w:themeColor="text2"/>
        </w:rPr>
        <w:t xml:space="preserve">: Газовая труба проходит по территории участка возможность, получения необходимых лимитов есть и </w:t>
      </w:r>
      <w:r w:rsidRPr="00CC1D1A">
        <w:rPr>
          <w:bCs/>
          <w:color w:val="1F497D" w:themeColor="text2"/>
          <w:u w:val="single"/>
        </w:rPr>
        <w:t xml:space="preserve">подтверждается Протоколом с </w:t>
      </w:r>
      <w:proofErr w:type="spellStart"/>
      <w:r w:rsidRPr="00CC1D1A">
        <w:rPr>
          <w:bCs/>
          <w:color w:val="1F497D" w:themeColor="text2"/>
          <w:u w:val="single"/>
        </w:rPr>
        <w:t>МежРегионГаз</w:t>
      </w:r>
      <w:proofErr w:type="spellEnd"/>
      <w:r w:rsidRPr="00CC1D1A">
        <w:rPr>
          <w:bCs/>
          <w:color w:val="1F497D" w:themeColor="text2"/>
        </w:rPr>
        <w:t>.</w:t>
      </w:r>
    </w:p>
    <w:p w:rsidR="005839F2" w:rsidRPr="00CC1D1A" w:rsidRDefault="005839F2" w:rsidP="005839F2">
      <w:pPr>
        <w:numPr>
          <w:ilvl w:val="0"/>
          <w:numId w:val="4"/>
        </w:numPr>
        <w:spacing w:after="0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Тепло</w:t>
      </w:r>
      <w:r w:rsidRPr="00CC1D1A">
        <w:rPr>
          <w:bCs/>
          <w:color w:val="1F497D" w:themeColor="text2"/>
        </w:rPr>
        <w:t xml:space="preserve">: </w:t>
      </w:r>
      <w:r w:rsidR="00EF7E35">
        <w:rPr>
          <w:bCs/>
          <w:color w:val="1F497D" w:themeColor="text2"/>
        </w:rPr>
        <w:t>П</w:t>
      </w:r>
      <w:r w:rsidRPr="00CC1D1A">
        <w:rPr>
          <w:bCs/>
          <w:color w:val="1F497D" w:themeColor="text2"/>
        </w:rPr>
        <w:t>одключение к существующим сетям.</w:t>
      </w:r>
    </w:p>
    <w:p w:rsidR="005839F2" w:rsidRPr="00CC1D1A" w:rsidRDefault="005839F2" w:rsidP="0072401B">
      <w:pPr>
        <w:spacing w:after="0"/>
        <w:ind w:left="993"/>
        <w:rPr>
          <w:bCs/>
          <w:color w:val="1F497D" w:themeColor="text2"/>
        </w:rPr>
      </w:pPr>
      <w:r w:rsidRPr="00CC1D1A">
        <w:rPr>
          <w:bCs/>
          <w:color w:val="1F497D" w:themeColor="text2"/>
        </w:rPr>
        <w:t>Существует возможность подключени</w:t>
      </w:r>
      <w:r w:rsidR="00EF7E35">
        <w:rPr>
          <w:bCs/>
          <w:color w:val="1F497D" w:themeColor="text2"/>
        </w:rPr>
        <w:t xml:space="preserve">е к существующим мощностям на </w:t>
      </w:r>
      <w:r w:rsidRPr="00CC1D1A">
        <w:rPr>
          <w:bCs/>
          <w:color w:val="1F497D" w:themeColor="text2"/>
        </w:rPr>
        <w:t xml:space="preserve">территории ТЛК </w:t>
      </w:r>
      <w:proofErr w:type="spellStart"/>
      <w:r w:rsidRPr="00CC1D1A">
        <w:rPr>
          <w:bCs/>
          <w:color w:val="1F497D" w:themeColor="text2"/>
        </w:rPr>
        <w:t>Томилино</w:t>
      </w:r>
      <w:proofErr w:type="spellEnd"/>
      <w:r w:rsidRPr="00CC1D1A">
        <w:rPr>
          <w:bCs/>
          <w:color w:val="1F497D" w:themeColor="text2"/>
        </w:rPr>
        <w:t xml:space="preserve">. </w:t>
      </w:r>
      <w:r w:rsidRPr="00CC1D1A">
        <w:rPr>
          <w:bCs/>
          <w:color w:val="1F497D" w:themeColor="text2"/>
          <w:u w:val="single"/>
        </w:rPr>
        <w:t>На сегодняшний день подписано соглашение о намерениях</w:t>
      </w:r>
      <w:r w:rsidR="00EF7E35">
        <w:rPr>
          <w:bCs/>
          <w:color w:val="1F497D" w:themeColor="text2"/>
          <w:u w:val="single"/>
        </w:rPr>
        <w:t xml:space="preserve"> по цене 1,5 </w:t>
      </w:r>
      <w:proofErr w:type="spellStart"/>
      <w:r w:rsidR="00EF7E35">
        <w:rPr>
          <w:bCs/>
          <w:color w:val="1F497D" w:themeColor="text2"/>
          <w:u w:val="single"/>
        </w:rPr>
        <w:t>т.р</w:t>
      </w:r>
      <w:proofErr w:type="spellEnd"/>
      <w:r w:rsidR="00EF7E35">
        <w:rPr>
          <w:bCs/>
          <w:color w:val="1F497D" w:themeColor="text2"/>
          <w:u w:val="single"/>
        </w:rPr>
        <w:t>./</w:t>
      </w:r>
      <w:proofErr w:type="spellStart"/>
      <w:r w:rsidR="00EF7E35">
        <w:rPr>
          <w:bCs/>
          <w:color w:val="1F497D" w:themeColor="text2"/>
          <w:u w:val="single"/>
        </w:rPr>
        <w:t>Калл</w:t>
      </w:r>
      <w:proofErr w:type="spellEnd"/>
      <w:r w:rsidRPr="00CC1D1A">
        <w:rPr>
          <w:bCs/>
          <w:color w:val="1F497D" w:themeColor="text2"/>
          <w:u w:val="single"/>
        </w:rPr>
        <w:t>.</w:t>
      </w:r>
    </w:p>
    <w:p w:rsidR="005839F2" w:rsidRPr="00CC1D1A" w:rsidRDefault="005839F2" w:rsidP="005839F2">
      <w:pPr>
        <w:numPr>
          <w:ilvl w:val="0"/>
          <w:numId w:val="3"/>
        </w:numPr>
        <w:spacing w:after="0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Водоснабжение</w:t>
      </w:r>
      <w:r w:rsidRPr="00CC1D1A">
        <w:rPr>
          <w:bCs/>
          <w:color w:val="1F497D" w:themeColor="text2"/>
        </w:rPr>
        <w:t xml:space="preserve">: Подключение к существующим водозаборным узлам поселка </w:t>
      </w:r>
    </w:p>
    <w:p w:rsidR="005839F2" w:rsidRPr="00CC1D1A" w:rsidRDefault="005839F2" w:rsidP="005839F2">
      <w:pPr>
        <w:numPr>
          <w:ilvl w:val="0"/>
          <w:numId w:val="3"/>
        </w:numPr>
        <w:spacing w:after="0"/>
        <w:rPr>
          <w:bCs/>
          <w:color w:val="1F497D" w:themeColor="text2"/>
        </w:rPr>
      </w:pPr>
      <w:r w:rsidRPr="00CC1D1A">
        <w:rPr>
          <w:bCs/>
          <w:color w:val="1F497D" w:themeColor="text2"/>
        </w:rPr>
        <w:t xml:space="preserve">Выполнена </w:t>
      </w:r>
      <w:proofErr w:type="spellStart"/>
      <w:r w:rsidRPr="00CC1D1A">
        <w:rPr>
          <w:bCs/>
          <w:color w:val="1F497D" w:themeColor="text2"/>
        </w:rPr>
        <w:t>геоподоснова</w:t>
      </w:r>
      <w:proofErr w:type="spellEnd"/>
      <w:r w:rsidRPr="00CC1D1A">
        <w:rPr>
          <w:bCs/>
          <w:color w:val="1F497D" w:themeColor="text2"/>
        </w:rPr>
        <w:t xml:space="preserve"> и геология.</w:t>
      </w:r>
    </w:p>
    <w:p w:rsidR="005839F2" w:rsidRPr="00CC1D1A" w:rsidRDefault="005839F2" w:rsidP="005839F2">
      <w:pPr>
        <w:numPr>
          <w:ilvl w:val="0"/>
          <w:numId w:val="3"/>
        </w:numPr>
        <w:spacing w:after="0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Транспортная доступность</w:t>
      </w:r>
      <w:r w:rsidRPr="00CC1D1A">
        <w:rPr>
          <w:bCs/>
          <w:color w:val="1F497D" w:themeColor="text2"/>
        </w:rPr>
        <w:t xml:space="preserve"> - Асфальтированный подъезд, пассажирское ж/д сообщение. Ведется строительство новой станции метро </w:t>
      </w:r>
      <w:r w:rsidR="00EF7E35">
        <w:rPr>
          <w:bCs/>
          <w:color w:val="1F497D" w:themeColor="text2"/>
        </w:rPr>
        <w:t>Котельники в 2</w:t>
      </w:r>
      <w:r w:rsidRPr="00CC1D1A">
        <w:rPr>
          <w:bCs/>
          <w:color w:val="1F497D" w:themeColor="text2"/>
        </w:rPr>
        <w:t xml:space="preserve">км от участка. </w:t>
      </w:r>
      <w:r w:rsidR="00EF7E35">
        <w:rPr>
          <w:bCs/>
          <w:color w:val="1F497D" w:themeColor="text2"/>
        </w:rPr>
        <w:t>З</w:t>
      </w:r>
      <w:r w:rsidRPr="00CC1D1A">
        <w:rPr>
          <w:bCs/>
          <w:color w:val="1F497D" w:themeColor="text2"/>
        </w:rPr>
        <w:t xml:space="preserve">апланировано </w:t>
      </w:r>
      <w:r w:rsidR="00EF7E35">
        <w:rPr>
          <w:bCs/>
          <w:color w:val="1F497D" w:themeColor="text2"/>
        </w:rPr>
        <w:t>с</w:t>
      </w:r>
      <w:r w:rsidRPr="00CC1D1A">
        <w:rPr>
          <w:bCs/>
          <w:color w:val="1F497D" w:themeColor="text2"/>
        </w:rPr>
        <w:t>троительств</w:t>
      </w:r>
      <w:r w:rsidR="00EF7E35">
        <w:rPr>
          <w:bCs/>
          <w:color w:val="1F497D" w:themeColor="text2"/>
        </w:rPr>
        <w:t>о</w:t>
      </w:r>
      <w:r w:rsidRPr="00CC1D1A">
        <w:rPr>
          <w:bCs/>
          <w:color w:val="1F497D" w:themeColor="text2"/>
        </w:rPr>
        <w:t xml:space="preserve"> дублера </w:t>
      </w:r>
      <w:proofErr w:type="spellStart"/>
      <w:r w:rsidRPr="00CC1D1A">
        <w:rPr>
          <w:bCs/>
          <w:color w:val="1F497D" w:themeColor="text2"/>
        </w:rPr>
        <w:t>Новорязанского</w:t>
      </w:r>
      <w:proofErr w:type="spellEnd"/>
      <w:r w:rsidRPr="00CC1D1A">
        <w:rPr>
          <w:bCs/>
          <w:color w:val="1F497D" w:themeColor="text2"/>
        </w:rPr>
        <w:t xml:space="preserve"> шоссе </w:t>
      </w:r>
    </w:p>
    <w:p w:rsidR="005839F2" w:rsidRPr="00CC1D1A" w:rsidRDefault="005839F2" w:rsidP="0072401B">
      <w:pPr>
        <w:spacing w:after="0"/>
        <w:ind w:left="-709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Целесообразное использование</w:t>
      </w:r>
      <w:r w:rsidRPr="00CC1D1A">
        <w:rPr>
          <w:bCs/>
          <w:color w:val="1F497D" w:themeColor="text2"/>
        </w:rPr>
        <w:t xml:space="preserve">  - строительство жилья переменной этажности  </w:t>
      </w:r>
    </w:p>
    <w:p w:rsidR="005839F2" w:rsidRPr="00CC1D1A" w:rsidRDefault="005839F2" w:rsidP="0072401B">
      <w:pPr>
        <w:spacing w:after="0"/>
        <w:ind w:left="-709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Рельеф участка</w:t>
      </w:r>
      <w:r w:rsidRPr="00CC1D1A">
        <w:rPr>
          <w:bCs/>
          <w:color w:val="1F497D" w:themeColor="text2"/>
        </w:rPr>
        <w:t xml:space="preserve"> - преимущественно ровный.</w:t>
      </w:r>
    </w:p>
    <w:p w:rsidR="005839F2" w:rsidRPr="00CC1D1A" w:rsidRDefault="005839F2" w:rsidP="0072401B">
      <w:pPr>
        <w:spacing w:after="0"/>
        <w:ind w:left="-709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Водоем, лесной массив</w:t>
      </w:r>
      <w:r w:rsidRPr="00CC1D1A">
        <w:rPr>
          <w:bCs/>
          <w:color w:val="1F497D" w:themeColor="text2"/>
        </w:rPr>
        <w:t xml:space="preserve"> - на участке пруд </w:t>
      </w:r>
    </w:p>
    <w:p w:rsidR="0072401B" w:rsidRPr="00FA710B" w:rsidRDefault="005839F2" w:rsidP="00FA710B">
      <w:pPr>
        <w:spacing w:after="0"/>
        <w:ind w:left="-709"/>
        <w:rPr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>Наличие обременений</w:t>
      </w:r>
      <w:r w:rsidRPr="00CC1D1A">
        <w:rPr>
          <w:bCs/>
          <w:color w:val="1F497D" w:themeColor="text2"/>
        </w:rPr>
        <w:t xml:space="preserve"> – обременения административного характера  не зарегистрированы; прочие (санитарно-защитные зоны и т.д., которые влияют на конечный размер участка застройки)- согласно проектам по сокращению СЗЗ и визуально </w:t>
      </w:r>
      <w:proofErr w:type="gramStart"/>
      <w:r w:rsidRPr="00CC1D1A">
        <w:rPr>
          <w:bCs/>
          <w:color w:val="1F497D" w:themeColor="text2"/>
        </w:rPr>
        <w:t>-л</w:t>
      </w:r>
      <w:proofErr w:type="gramEnd"/>
      <w:r w:rsidRPr="00CC1D1A">
        <w:rPr>
          <w:bCs/>
          <w:color w:val="1F497D" w:themeColor="text2"/>
        </w:rPr>
        <w:t>андшафтного анализа</w:t>
      </w:r>
      <w:r w:rsidR="00EF7E35">
        <w:rPr>
          <w:bCs/>
          <w:color w:val="1F497D" w:themeColor="text2"/>
        </w:rPr>
        <w:t xml:space="preserve"> отражены в ППТ</w:t>
      </w:r>
    </w:p>
    <w:p w:rsidR="0072401B" w:rsidRDefault="0072401B" w:rsidP="0072401B">
      <w:pPr>
        <w:spacing w:after="0"/>
        <w:ind w:left="-709"/>
        <w:rPr>
          <w:b/>
          <w:bCs/>
          <w:color w:val="1F497D" w:themeColor="text2"/>
        </w:rPr>
      </w:pPr>
    </w:p>
    <w:p w:rsidR="00FA710B" w:rsidRDefault="00FA710B" w:rsidP="0072401B">
      <w:pPr>
        <w:spacing w:after="0"/>
        <w:ind w:left="-709"/>
        <w:rPr>
          <w:b/>
          <w:bCs/>
          <w:color w:val="1F497D" w:themeColor="text2"/>
        </w:rPr>
      </w:pPr>
    </w:p>
    <w:p w:rsidR="00FA710B" w:rsidRDefault="00FA710B" w:rsidP="0072401B">
      <w:pPr>
        <w:spacing w:after="0"/>
        <w:ind w:left="-709"/>
        <w:rPr>
          <w:b/>
          <w:bCs/>
          <w:color w:val="1F497D" w:themeColor="text2"/>
        </w:rPr>
      </w:pPr>
    </w:p>
    <w:p w:rsidR="00FA710B" w:rsidRDefault="00FA710B" w:rsidP="0072401B">
      <w:pPr>
        <w:spacing w:after="0"/>
        <w:ind w:left="-709"/>
        <w:rPr>
          <w:b/>
          <w:bCs/>
          <w:color w:val="1F497D" w:themeColor="text2"/>
        </w:rPr>
      </w:pPr>
    </w:p>
    <w:p w:rsidR="00FA710B" w:rsidRDefault="00FA710B" w:rsidP="0072401B">
      <w:pPr>
        <w:spacing w:after="0"/>
        <w:ind w:left="-709"/>
        <w:rPr>
          <w:b/>
          <w:bCs/>
          <w:color w:val="1F497D" w:themeColor="text2"/>
        </w:rPr>
      </w:pPr>
    </w:p>
    <w:p w:rsidR="00FA710B" w:rsidRDefault="00FA710B" w:rsidP="0072401B">
      <w:pPr>
        <w:spacing w:after="0"/>
        <w:ind w:left="-709"/>
        <w:rPr>
          <w:b/>
          <w:bCs/>
          <w:color w:val="1F497D" w:themeColor="text2"/>
        </w:rPr>
      </w:pPr>
    </w:p>
    <w:p w:rsidR="00FA710B" w:rsidRDefault="00FA710B" w:rsidP="0072401B">
      <w:pPr>
        <w:spacing w:after="0"/>
        <w:ind w:left="-709"/>
        <w:rPr>
          <w:b/>
          <w:bCs/>
          <w:color w:val="1F497D" w:themeColor="text2"/>
        </w:rPr>
      </w:pPr>
    </w:p>
    <w:p w:rsidR="00FA710B" w:rsidRDefault="00FA710B" w:rsidP="0072401B">
      <w:pPr>
        <w:spacing w:after="0"/>
        <w:ind w:left="-709"/>
        <w:rPr>
          <w:b/>
          <w:bCs/>
          <w:color w:val="1F497D" w:themeColor="text2"/>
        </w:rPr>
      </w:pPr>
    </w:p>
    <w:p w:rsidR="00FA710B" w:rsidRDefault="00FA710B" w:rsidP="0072401B">
      <w:pPr>
        <w:spacing w:after="0"/>
        <w:ind w:left="-709"/>
        <w:rPr>
          <w:b/>
          <w:bCs/>
          <w:color w:val="1F497D" w:themeColor="text2"/>
        </w:rPr>
      </w:pPr>
    </w:p>
    <w:p w:rsidR="00FA710B" w:rsidRDefault="00FA710B" w:rsidP="0072401B">
      <w:pPr>
        <w:spacing w:after="0"/>
        <w:ind w:left="-709"/>
        <w:rPr>
          <w:b/>
          <w:bCs/>
          <w:color w:val="1F497D" w:themeColor="text2"/>
        </w:rPr>
      </w:pPr>
    </w:p>
    <w:p w:rsidR="00FA710B" w:rsidRDefault="00FA710B" w:rsidP="0072401B">
      <w:pPr>
        <w:spacing w:after="0"/>
        <w:ind w:left="-709"/>
        <w:rPr>
          <w:b/>
          <w:bCs/>
          <w:color w:val="1F497D" w:themeColor="text2"/>
        </w:rPr>
      </w:pPr>
    </w:p>
    <w:p w:rsidR="00FA710B" w:rsidRDefault="00FA710B" w:rsidP="0072401B">
      <w:pPr>
        <w:spacing w:after="0"/>
        <w:ind w:left="-709"/>
        <w:rPr>
          <w:b/>
          <w:bCs/>
          <w:color w:val="1F497D" w:themeColor="text2"/>
        </w:rPr>
      </w:pPr>
    </w:p>
    <w:p w:rsidR="00FA710B" w:rsidRDefault="00FA710B" w:rsidP="0072401B">
      <w:pPr>
        <w:spacing w:after="0"/>
        <w:ind w:left="-709"/>
        <w:rPr>
          <w:b/>
          <w:bCs/>
          <w:color w:val="1F497D" w:themeColor="text2"/>
        </w:rPr>
      </w:pPr>
    </w:p>
    <w:p w:rsidR="00FA710B" w:rsidRDefault="00FA710B" w:rsidP="0072401B">
      <w:pPr>
        <w:spacing w:after="0"/>
        <w:ind w:left="-709"/>
        <w:rPr>
          <w:b/>
          <w:bCs/>
          <w:color w:val="1F497D" w:themeColor="text2"/>
        </w:rPr>
      </w:pPr>
    </w:p>
    <w:p w:rsidR="00FA710B" w:rsidRDefault="00FA710B" w:rsidP="0072401B">
      <w:pPr>
        <w:spacing w:after="0"/>
        <w:ind w:left="-709"/>
        <w:rPr>
          <w:b/>
          <w:bCs/>
          <w:color w:val="1F497D" w:themeColor="text2"/>
        </w:rPr>
      </w:pPr>
    </w:p>
    <w:p w:rsidR="00FA710B" w:rsidRDefault="00FA710B" w:rsidP="0072401B">
      <w:pPr>
        <w:spacing w:after="0"/>
        <w:ind w:left="-709"/>
        <w:rPr>
          <w:b/>
          <w:bCs/>
          <w:color w:val="1F497D" w:themeColor="text2"/>
        </w:rPr>
      </w:pPr>
    </w:p>
    <w:p w:rsidR="00FA710B" w:rsidRDefault="00FA710B" w:rsidP="0072401B">
      <w:pPr>
        <w:spacing w:after="0"/>
        <w:ind w:left="-709"/>
        <w:rPr>
          <w:b/>
          <w:bCs/>
          <w:color w:val="1F497D" w:themeColor="text2"/>
        </w:rPr>
      </w:pPr>
      <w:bookmarkStart w:id="0" w:name="_GoBack"/>
      <w:bookmarkEnd w:id="0"/>
    </w:p>
    <w:p w:rsidR="0072401B" w:rsidRPr="0072401B" w:rsidRDefault="0072401B" w:rsidP="0072401B">
      <w:pPr>
        <w:spacing w:after="0"/>
        <w:ind w:left="-709"/>
        <w:rPr>
          <w:bCs/>
          <w:color w:val="1F497D" w:themeColor="text2"/>
        </w:rPr>
      </w:pPr>
      <w:r w:rsidRPr="0072401B">
        <w:rPr>
          <w:b/>
          <w:bCs/>
          <w:color w:val="1F497D" w:themeColor="text2"/>
        </w:rPr>
        <w:t>Затраты на инженерную инфраструктуру</w:t>
      </w:r>
    </w:p>
    <w:p w:rsidR="0072401B" w:rsidRPr="0072401B" w:rsidRDefault="0072401B" w:rsidP="0072401B">
      <w:pPr>
        <w:spacing w:after="0"/>
        <w:ind w:left="-851"/>
        <w:rPr>
          <w:b/>
          <w:bCs/>
          <w:color w:val="1F497D" w:themeColor="text2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6"/>
        <w:gridCol w:w="2375"/>
      </w:tblGrid>
      <w:tr w:rsidR="0072401B" w:rsidRPr="0072401B" w:rsidTr="0072401B">
        <w:tc>
          <w:tcPr>
            <w:tcW w:w="7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401B" w:rsidRPr="0072401B" w:rsidRDefault="0072401B" w:rsidP="0072401B">
            <w:pPr>
              <w:spacing w:after="0" w:line="224" w:lineRule="atLeast"/>
              <w:rPr>
                <w:bCs/>
                <w:color w:val="1F497D" w:themeColor="text2"/>
              </w:rPr>
            </w:pPr>
            <w:proofErr w:type="spellStart"/>
            <w:r w:rsidRPr="0072401B">
              <w:rPr>
                <w:bCs/>
                <w:color w:val="1F497D" w:themeColor="text2"/>
              </w:rPr>
              <w:t>Энергоприсоединение</w:t>
            </w:r>
            <w:proofErr w:type="spellEnd"/>
          </w:p>
          <w:p w:rsidR="0072401B" w:rsidRPr="0072401B" w:rsidRDefault="0072401B" w:rsidP="0072401B">
            <w:pPr>
              <w:spacing w:after="0" w:line="224" w:lineRule="atLeast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(20 мВт по 9 тыс. рублей за кВт, включая строительство РП)</w:t>
            </w:r>
          </w:p>
        </w:tc>
        <w:tc>
          <w:tcPr>
            <w:tcW w:w="23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401B" w:rsidRPr="0072401B" w:rsidRDefault="0072401B" w:rsidP="0072401B">
            <w:pPr>
              <w:spacing w:before="100" w:beforeAutospacing="1" w:after="100" w:afterAutospacing="1" w:line="224" w:lineRule="atLeast"/>
              <w:rPr>
                <w:bCs/>
                <w:color w:val="1F497D" w:themeColor="text2"/>
              </w:rPr>
            </w:pPr>
          </w:p>
          <w:p w:rsidR="0072401B" w:rsidRPr="0072401B" w:rsidRDefault="0072401B" w:rsidP="0072401B">
            <w:pPr>
              <w:spacing w:before="100" w:beforeAutospacing="1" w:after="100" w:afterAutospacing="1" w:line="224" w:lineRule="atLeast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180 млн. рублей</w:t>
            </w:r>
          </w:p>
        </w:tc>
      </w:tr>
      <w:tr w:rsidR="0072401B" w:rsidRPr="0072401B" w:rsidTr="0072401B">
        <w:tc>
          <w:tcPr>
            <w:tcW w:w="7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401B" w:rsidRPr="0072401B" w:rsidRDefault="0072401B" w:rsidP="0072401B">
            <w:pPr>
              <w:spacing w:after="0" w:line="224" w:lineRule="atLeast"/>
              <w:rPr>
                <w:bCs/>
                <w:color w:val="1F497D" w:themeColor="text2"/>
              </w:rPr>
            </w:pPr>
            <w:proofErr w:type="spellStart"/>
            <w:r w:rsidRPr="0072401B">
              <w:rPr>
                <w:bCs/>
                <w:color w:val="1F497D" w:themeColor="text2"/>
              </w:rPr>
              <w:t>Теплоприсоединение</w:t>
            </w:r>
            <w:proofErr w:type="spellEnd"/>
            <w:r w:rsidRPr="0072401B">
              <w:rPr>
                <w:bCs/>
                <w:color w:val="1F497D" w:themeColor="text2"/>
              </w:rPr>
              <w:t>:</w:t>
            </w:r>
          </w:p>
          <w:p w:rsidR="0072401B" w:rsidRPr="0072401B" w:rsidRDefault="0072401B" w:rsidP="0072401B">
            <w:pPr>
              <w:spacing w:after="0" w:line="224" w:lineRule="atLeast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 xml:space="preserve">Подана заявка на 45 </w:t>
            </w:r>
            <w:proofErr w:type="spellStart"/>
            <w:r w:rsidRPr="0072401B">
              <w:rPr>
                <w:bCs/>
                <w:color w:val="1F497D" w:themeColor="text2"/>
              </w:rPr>
              <w:t>Гкалл</w:t>
            </w:r>
            <w:proofErr w:type="spellEnd"/>
            <w:r w:rsidRPr="0072401B">
              <w:rPr>
                <w:bCs/>
                <w:color w:val="1F497D" w:themeColor="text2"/>
              </w:rPr>
              <w:t xml:space="preserve">. </w:t>
            </w:r>
            <w:proofErr w:type="gramStart"/>
            <w:r w:rsidRPr="0072401B">
              <w:rPr>
                <w:bCs/>
                <w:color w:val="1F497D" w:themeColor="text2"/>
              </w:rPr>
              <w:t>Утверждены</w:t>
            </w:r>
            <w:proofErr w:type="gramEnd"/>
            <w:r w:rsidRPr="0072401B">
              <w:rPr>
                <w:bCs/>
                <w:color w:val="1F497D" w:themeColor="text2"/>
              </w:rPr>
              <w:t xml:space="preserve"> </w:t>
            </w:r>
            <w:proofErr w:type="spellStart"/>
            <w:r w:rsidRPr="0072401B">
              <w:rPr>
                <w:bCs/>
                <w:color w:val="1F497D" w:themeColor="text2"/>
              </w:rPr>
              <w:t>таривы</w:t>
            </w:r>
            <w:proofErr w:type="spellEnd"/>
            <w:r w:rsidRPr="0072401B">
              <w:rPr>
                <w:bCs/>
                <w:color w:val="1F497D" w:themeColor="text2"/>
              </w:rPr>
              <w:t xml:space="preserve"> по теплопотреблению. Тариф на подключение – отсутствует.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401B" w:rsidRPr="0072401B" w:rsidRDefault="0072401B" w:rsidP="0072401B">
            <w:pPr>
              <w:spacing w:after="0" w:line="224" w:lineRule="atLeast"/>
              <w:rPr>
                <w:bCs/>
                <w:color w:val="1F497D" w:themeColor="text2"/>
              </w:rPr>
            </w:pPr>
          </w:p>
          <w:p w:rsidR="0072401B" w:rsidRPr="0072401B" w:rsidRDefault="0072401B" w:rsidP="0072401B">
            <w:pPr>
              <w:spacing w:after="0" w:line="224" w:lineRule="atLeast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отсутствует</w:t>
            </w:r>
          </w:p>
        </w:tc>
      </w:tr>
      <w:tr w:rsidR="0072401B" w:rsidRPr="0072401B" w:rsidTr="0072401B">
        <w:tc>
          <w:tcPr>
            <w:tcW w:w="7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401B" w:rsidRPr="0072401B" w:rsidRDefault="0072401B" w:rsidP="0072401B">
            <w:pPr>
              <w:spacing w:after="0" w:line="224" w:lineRule="atLeast"/>
              <w:rPr>
                <w:bCs/>
                <w:color w:val="1F497D" w:themeColor="text2"/>
              </w:rPr>
            </w:pPr>
            <w:proofErr w:type="spellStart"/>
            <w:r w:rsidRPr="0072401B">
              <w:rPr>
                <w:bCs/>
                <w:color w:val="1F497D" w:themeColor="text2"/>
              </w:rPr>
              <w:t>Водоподключение</w:t>
            </w:r>
            <w:proofErr w:type="spellEnd"/>
            <w:r w:rsidRPr="0072401B">
              <w:rPr>
                <w:bCs/>
                <w:color w:val="1F497D" w:themeColor="text2"/>
              </w:rPr>
              <w:t>:</w:t>
            </w:r>
          </w:p>
          <w:p w:rsidR="0072401B" w:rsidRPr="0072401B" w:rsidRDefault="0072401B" w:rsidP="0072401B">
            <w:pPr>
              <w:spacing w:after="0" w:line="224" w:lineRule="atLeast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Ревизия скважины на существующем водозаборе. Расчетное потребление – 4,5 тыс. м3 в сутки. Тариф на подключение – 40 тыс. рублей за м3 в сутки на площадке.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401B" w:rsidRPr="0072401B" w:rsidRDefault="0072401B" w:rsidP="0072401B">
            <w:pPr>
              <w:spacing w:after="0" w:line="224" w:lineRule="atLeast"/>
              <w:rPr>
                <w:bCs/>
                <w:color w:val="1F497D" w:themeColor="text2"/>
              </w:rPr>
            </w:pPr>
          </w:p>
          <w:p w:rsidR="0072401B" w:rsidRPr="0072401B" w:rsidRDefault="0072401B" w:rsidP="0072401B">
            <w:pPr>
              <w:spacing w:after="0" w:line="224" w:lineRule="atLeast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180 млн. рублей</w:t>
            </w:r>
          </w:p>
        </w:tc>
      </w:tr>
      <w:tr w:rsidR="0072401B" w:rsidRPr="0072401B" w:rsidTr="0072401B">
        <w:tc>
          <w:tcPr>
            <w:tcW w:w="7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401B" w:rsidRPr="0072401B" w:rsidRDefault="0072401B" w:rsidP="0072401B">
            <w:pPr>
              <w:spacing w:after="0" w:line="224" w:lineRule="atLeast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Канализация:</w:t>
            </w:r>
          </w:p>
          <w:p w:rsidR="0072401B" w:rsidRPr="0072401B" w:rsidRDefault="0072401B" w:rsidP="0072401B">
            <w:pPr>
              <w:spacing w:after="0" w:line="224" w:lineRule="atLeast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Врезка в существующие сети в 2-х километрах от площадки. Расчетное потребление – 4,5 тыс. м3 в сутки. Тариф на подключение – 59 тыс. рублей за м3 в сутки.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401B" w:rsidRPr="0072401B" w:rsidRDefault="0072401B" w:rsidP="0072401B">
            <w:pPr>
              <w:spacing w:after="0" w:line="224" w:lineRule="atLeast"/>
              <w:rPr>
                <w:bCs/>
                <w:color w:val="1F497D" w:themeColor="text2"/>
              </w:rPr>
            </w:pPr>
          </w:p>
          <w:p w:rsidR="0072401B" w:rsidRPr="0072401B" w:rsidRDefault="0072401B" w:rsidP="0072401B">
            <w:pPr>
              <w:spacing w:after="0" w:line="224" w:lineRule="atLeast"/>
              <w:rPr>
                <w:bCs/>
                <w:color w:val="1F497D" w:themeColor="text2"/>
              </w:rPr>
            </w:pPr>
          </w:p>
          <w:p w:rsidR="0072401B" w:rsidRPr="0072401B" w:rsidRDefault="0072401B" w:rsidP="0072401B">
            <w:pPr>
              <w:spacing w:after="0" w:line="224" w:lineRule="atLeast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265 млн. рублей</w:t>
            </w:r>
          </w:p>
        </w:tc>
      </w:tr>
      <w:tr w:rsidR="0072401B" w:rsidRPr="0072401B" w:rsidTr="0072401B">
        <w:trPr>
          <w:trHeight w:val="288"/>
        </w:trPr>
        <w:tc>
          <w:tcPr>
            <w:tcW w:w="7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401B" w:rsidRPr="0072401B" w:rsidRDefault="0072401B" w:rsidP="0072401B">
            <w:pPr>
              <w:spacing w:before="100" w:beforeAutospacing="1" w:after="100" w:afterAutospacing="1" w:line="224" w:lineRule="atLeast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Общая стоимость сетей: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401B" w:rsidRPr="0072401B" w:rsidRDefault="0072401B" w:rsidP="0072401B">
            <w:pPr>
              <w:spacing w:before="100" w:beforeAutospacing="1" w:after="100" w:afterAutospacing="1" w:line="224" w:lineRule="atLeast"/>
              <w:rPr>
                <w:bCs/>
                <w:color w:val="1F497D" w:themeColor="text2"/>
              </w:rPr>
            </w:pPr>
            <w:r w:rsidRPr="0072401B">
              <w:rPr>
                <w:bCs/>
                <w:color w:val="1F497D" w:themeColor="text2"/>
              </w:rPr>
              <w:t>625 млн. рублей</w:t>
            </w:r>
          </w:p>
        </w:tc>
      </w:tr>
    </w:tbl>
    <w:p w:rsidR="0072401B" w:rsidRDefault="0072401B" w:rsidP="00512F84">
      <w:pPr>
        <w:spacing w:after="0"/>
        <w:ind w:left="-851"/>
        <w:rPr>
          <w:bCs/>
          <w:color w:val="1F497D" w:themeColor="text2"/>
        </w:rPr>
      </w:pPr>
    </w:p>
    <w:p w:rsidR="00CC1D1A" w:rsidRPr="005839F2" w:rsidRDefault="00CC1D1A" w:rsidP="00CC1D1A">
      <w:pPr>
        <w:spacing w:after="0"/>
        <w:ind w:left="-709"/>
        <w:rPr>
          <w:b/>
          <w:bCs/>
          <w:color w:val="1F497D" w:themeColor="text2"/>
        </w:rPr>
      </w:pPr>
      <w:r w:rsidRPr="00CC1D1A">
        <w:rPr>
          <w:b/>
          <w:bCs/>
          <w:color w:val="1F497D" w:themeColor="text2"/>
        </w:rPr>
        <w:t xml:space="preserve">Коммерческие условия: </w:t>
      </w:r>
    </w:p>
    <w:p w:rsidR="005839F2" w:rsidRPr="005839F2" w:rsidRDefault="005839F2" w:rsidP="005839F2">
      <w:pPr>
        <w:spacing w:after="0"/>
        <w:ind w:left="-709"/>
        <w:rPr>
          <w:bCs/>
          <w:color w:val="1F497D" w:themeColor="text2"/>
        </w:rPr>
      </w:pPr>
      <w:r w:rsidRPr="005839F2">
        <w:rPr>
          <w:bCs/>
          <w:color w:val="1F497D" w:themeColor="text2"/>
        </w:rPr>
        <w:t xml:space="preserve">- прямого выкупа земельного участка в собственность; </w:t>
      </w:r>
    </w:p>
    <w:p w:rsidR="005839F2" w:rsidRPr="005839F2" w:rsidRDefault="005839F2" w:rsidP="005839F2">
      <w:pPr>
        <w:spacing w:after="0"/>
        <w:ind w:left="-709"/>
        <w:rPr>
          <w:bCs/>
          <w:color w:val="1F497D" w:themeColor="text2"/>
        </w:rPr>
      </w:pPr>
      <w:r w:rsidRPr="005839F2">
        <w:rPr>
          <w:bCs/>
          <w:color w:val="1F497D" w:themeColor="text2"/>
        </w:rPr>
        <w:t xml:space="preserve">- поэтапного освоения всей площади участка и фиксированием  начальной стоимости земли;  </w:t>
      </w:r>
    </w:p>
    <w:p w:rsidR="00275901" w:rsidRDefault="005839F2" w:rsidP="00512F84">
      <w:pPr>
        <w:spacing w:after="0"/>
        <w:ind w:left="-709"/>
        <w:rPr>
          <w:bCs/>
          <w:color w:val="1F497D" w:themeColor="text2"/>
        </w:rPr>
      </w:pPr>
      <w:r w:rsidRPr="005839F2">
        <w:rPr>
          <w:bCs/>
          <w:color w:val="1F497D" w:themeColor="text2"/>
        </w:rPr>
        <w:t xml:space="preserve">- на условиях </w:t>
      </w:r>
      <w:proofErr w:type="spellStart"/>
      <w:r w:rsidRPr="005839F2">
        <w:rPr>
          <w:bCs/>
          <w:color w:val="1F497D" w:themeColor="text2"/>
        </w:rPr>
        <w:t>соинвестирования</w:t>
      </w:r>
      <w:proofErr w:type="spellEnd"/>
      <w:r w:rsidRPr="005839F2">
        <w:rPr>
          <w:bCs/>
          <w:color w:val="1F497D" w:themeColor="text2"/>
        </w:rPr>
        <w:t xml:space="preserve"> с собственником земельного участка.</w:t>
      </w:r>
    </w:p>
    <w:sectPr w:rsidR="00275901" w:rsidSect="0072401B">
      <w:headerReference w:type="default" r:id="rId11"/>
      <w:pgSz w:w="11906" w:h="16838"/>
      <w:pgMar w:top="1134" w:right="850" w:bottom="567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F0B" w:rsidRDefault="00961F0B" w:rsidP="006E4F4F">
      <w:pPr>
        <w:spacing w:after="0" w:line="240" w:lineRule="auto"/>
      </w:pPr>
      <w:r>
        <w:separator/>
      </w:r>
    </w:p>
  </w:endnote>
  <w:endnote w:type="continuationSeparator" w:id="0">
    <w:p w:rsidR="00961F0B" w:rsidRDefault="00961F0B" w:rsidP="006E4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F0B" w:rsidRDefault="00961F0B" w:rsidP="006E4F4F">
      <w:pPr>
        <w:spacing w:after="0" w:line="240" w:lineRule="auto"/>
      </w:pPr>
      <w:r>
        <w:separator/>
      </w:r>
    </w:p>
  </w:footnote>
  <w:footnote w:type="continuationSeparator" w:id="0">
    <w:p w:rsidR="00961F0B" w:rsidRDefault="00961F0B" w:rsidP="006E4F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F4F" w:rsidRDefault="006E4F4F" w:rsidP="0072401B">
    <w:pPr>
      <w:pStyle w:val="a5"/>
      <w:ind w:left="-426"/>
    </w:pPr>
    <w:r>
      <w:rPr>
        <w:noProof/>
        <w:lang w:eastAsia="ru-RU"/>
      </w:rPr>
      <w:drawing>
        <wp:inline distT="0" distB="0" distL="0" distR="0" wp14:anchorId="6C970944" wp14:editId="794B67F7">
          <wp:extent cx="6877050" cy="1303991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3230" cy="1303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3390E"/>
    <w:multiLevelType w:val="hybridMultilevel"/>
    <w:tmpl w:val="8938AD06"/>
    <w:lvl w:ilvl="0" w:tplc="7E7E36E6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6DFF16C5"/>
    <w:multiLevelType w:val="hybridMultilevel"/>
    <w:tmpl w:val="76B6A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6E6A9B"/>
    <w:multiLevelType w:val="hybridMultilevel"/>
    <w:tmpl w:val="387E9E74"/>
    <w:lvl w:ilvl="0" w:tplc="71CE8224">
      <w:start w:val="1"/>
      <w:numFmt w:val="decimal"/>
      <w:lvlText w:val="%1."/>
      <w:lvlJc w:val="left"/>
      <w:pPr>
        <w:ind w:left="107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766C6C45"/>
    <w:multiLevelType w:val="hybridMultilevel"/>
    <w:tmpl w:val="EFA42C04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BA9"/>
    <w:rsid w:val="00126584"/>
    <w:rsid w:val="00256B83"/>
    <w:rsid w:val="00275901"/>
    <w:rsid w:val="00512F84"/>
    <w:rsid w:val="005839F2"/>
    <w:rsid w:val="005F569F"/>
    <w:rsid w:val="006152A4"/>
    <w:rsid w:val="006A29DC"/>
    <w:rsid w:val="006E4F4F"/>
    <w:rsid w:val="0072401B"/>
    <w:rsid w:val="007E3BA9"/>
    <w:rsid w:val="0085414D"/>
    <w:rsid w:val="00910293"/>
    <w:rsid w:val="009435AF"/>
    <w:rsid w:val="00961F0B"/>
    <w:rsid w:val="009A0DEE"/>
    <w:rsid w:val="00AD3945"/>
    <w:rsid w:val="00AF69F4"/>
    <w:rsid w:val="00CC1D1A"/>
    <w:rsid w:val="00EF7E35"/>
    <w:rsid w:val="00F21DBE"/>
    <w:rsid w:val="00FA710B"/>
    <w:rsid w:val="00FC3AF2"/>
    <w:rsid w:val="00FE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F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4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4F4F"/>
  </w:style>
  <w:style w:type="paragraph" w:styleId="a7">
    <w:name w:val="footer"/>
    <w:basedOn w:val="a"/>
    <w:link w:val="a8"/>
    <w:uiPriority w:val="99"/>
    <w:unhideWhenUsed/>
    <w:rsid w:val="006E4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4F4F"/>
  </w:style>
  <w:style w:type="table" w:styleId="a9">
    <w:name w:val="Table Grid"/>
    <w:basedOn w:val="a1"/>
    <w:uiPriority w:val="59"/>
    <w:rsid w:val="006E4F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21D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F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4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4F4F"/>
  </w:style>
  <w:style w:type="paragraph" w:styleId="a7">
    <w:name w:val="footer"/>
    <w:basedOn w:val="a"/>
    <w:link w:val="a8"/>
    <w:uiPriority w:val="99"/>
    <w:unhideWhenUsed/>
    <w:rsid w:val="006E4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4F4F"/>
  </w:style>
  <w:style w:type="table" w:styleId="a9">
    <w:name w:val="Table Grid"/>
    <w:basedOn w:val="a1"/>
    <w:uiPriority w:val="59"/>
    <w:rsid w:val="006E4F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21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6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DA968-AD5B-4AEE-AEF1-BBB4B092B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4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IKG-User</dc:creator>
  <cp:keywords/>
  <dc:description/>
  <cp:lastModifiedBy>IKG-User</cp:lastModifiedBy>
  <cp:revision>13</cp:revision>
  <cp:lastPrinted>2014-02-21T06:32:00Z</cp:lastPrinted>
  <dcterms:created xsi:type="dcterms:W3CDTF">2012-10-09T05:11:00Z</dcterms:created>
  <dcterms:modified xsi:type="dcterms:W3CDTF">2014-02-21T06:40:00Z</dcterms:modified>
</cp:coreProperties>
</file>