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7023D1" w14:textId="77777777" w:rsidR="00903ACD" w:rsidRPr="00F26E32" w:rsidRDefault="00903ACD" w:rsidP="00903ACD">
      <w:pPr>
        <w:autoSpaceDE w:val="0"/>
        <w:autoSpaceDN w:val="0"/>
        <w:adjustRightInd w:val="0"/>
        <w:ind w:left="6237"/>
        <w:contextualSpacing/>
        <w:jc w:val="center"/>
        <w:rPr>
          <w:rFonts w:ascii="Tahoma" w:hAnsi="Tahoma" w:cs="Tahoma"/>
          <w:bCs/>
          <w:sz w:val="22"/>
          <w:szCs w:val="22"/>
        </w:rPr>
      </w:pPr>
      <w:r w:rsidRPr="00F26E32">
        <w:rPr>
          <w:rFonts w:ascii="Tahoma" w:hAnsi="Tahoma" w:cs="Tahoma"/>
          <w:bCs/>
          <w:sz w:val="22"/>
          <w:szCs w:val="22"/>
        </w:rPr>
        <w:t>УТВЕРЖДЕН</w:t>
      </w:r>
      <w:r>
        <w:rPr>
          <w:rFonts w:ascii="Tahoma" w:hAnsi="Tahoma" w:cs="Tahoma"/>
          <w:bCs/>
          <w:sz w:val="22"/>
          <w:szCs w:val="22"/>
        </w:rPr>
        <w:t>О</w:t>
      </w:r>
    </w:p>
    <w:p w14:paraId="3E1AFC8A" w14:textId="77777777" w:rsidR="00903ACD" w:rsidRPr="00F26E32" w:rsidRDefault="00903ACD" w:rsidP="00903ACD">
      <w:pPr>
        <w:autoSpaceDE w:val="0"/>
        <w:autoSpaceDN w:val="0"/>
        <w:adjustRightInd w:val="0"/>
        <w:ind w:left="6237"/>
        <w:contextualSpacing/>
        <w:jc w:val="center"/>
        <w:rPr>
          <w:rFonts w:ascii="Tahoma" w:hAnsi="Tahoma" w:cs="Tahoma"/>
          <w:bCs/>
          <w:sz w:val="22"/>
          <w:szCs w:val="22"/>
        </w:rPr>
      </w:pPr>
    </w:p>
    <w:p w14:paraId="0B3880BC" w14:textId="77777777" w:rsidR="00D870A0" w:rsidRDefault="00905F5B" w:rsidP="00905F5B">
      <w:pPr>
        <w:autoSpaceDE w:val="0"/>
        <w:autoSpaceDN w:val="0"/>
        <w:adjustRightInd w:val="0"/>
        <w:ind w:left="6237"/>
        <w:contextualSpacing/>
        <w:jc w:val="center"/>
        <w:rPr>
          <w:rFonts w:ascii="Tahoma" w:hAnsi="Tahoma" w:cs="Tahoma"/>
          <w:bCs/>
          <w:sz w:val="22"/>
          <w:szCs w:val="22"/>
        </w:rPr>
      </w:pPr>
      <w:r>
        <w:rPr>
          <w:rFonts w:ascii="Tahoma" w:hAnsi="Tahoma" w:cs="Tahoma"/>
          <w:bCs/>
          <w:sz w:val="22"/>
          <w:szCs w:val="22"/>
        </w:rPr>
        <w:t xml:space="preserve">Решением </w:t>
      </w:r>
    </w:p>
    <w:p w14:paraId="368A3B25" w14:textId="24527AAA" w:rsidR="00905F5B" w:rsidRDefault="00905F5B" w:rsidP="00905F5B">
      <w:pPr>
        <w:autoSpaceDE w:val="0"/>
        <w:autoSpaceDN w:val="0"/>
        <w:adjustRightInd w:val="0"/>
        <w:ind w:left="6237"/>
        <w:contextualSpacing/>
        <w:jc w:val="center"/>
        <w:rPr>
          <w:rFonts w:ascii="Tahoma" w:hAnsi="Tahoma" w:cs="Tahoma"/>
          <w:bCs/>
          <w:sz w:val="22"/>
          <w:szCs w:val="22"/>
        </w:rPr>
      </w:pPr>
      <w:r>
        <w:rPr>
          <w:rFonts w:ascii="Tahoma" w:hAnsi="Tahoma" w:cs="Tahoma"/>
          <w:bCs/>
          <w:sz w:val="22"/>
          <w:szCs w:val="22"/>
        </w:rPr>
        <w:t>Комиссии по </w:t>
      </w:r>
      <w:r w:rsidRPr="00C2745D">
        <w:rPr>
          <w:rFonts w:ascii="Tahoma" w:hAnsi="Tahoma" w:cs="Tahoma"/>
          <w:bCs/>
          <w:sz w:val="22"/>
          <w:szCs w:val="22"/>
        </w:rPr>
        <w:t>проведению торгов</w:t>
      </w:r>
      <w:r>
        <w:rPr>
          <w:rFonts w:ascii="Tahoma" w:hAnsi="Tahoma" w:cs="Tahoma"/>
          <w:bCs/>
          <w:sz w:val="22"/>
          <w:szCs w:val="22"/>
        </w:rPr>
        <w:t xml:space="preserve"> АО </w:t>
      </w:r>
      <w:r w:rsidRPr="00C2745D">
        <w:rPr>
          <w:rFonts w:ascii="Tahoma" w:hAnsi="Tahoma" w:cs="Tahoma"/>
          <w:bCs/>
          <w:sz w:val="22"/>
          <w:szCs w:val="22"/>
        </w:rPr>
        <w:t>«ДОМ.РФ»</w:t>
      </w:r>
      <w:r>
        <w:rPr>
          <w:rFonts w:ascii="Tahoma" w:hAnsi="Tahoma" w:cs="Tahoma"/>
          <w:bCs/>
          <w:sz w:val="22"/>
          <w:szCs w:val="22"/>
        </w:rPr>
        <w:t xml:space="preserve"> </w:t>
      </w:r>
    </w:p>
    <w:p w14:paraId="700BD002" w14:textId="77777777" w:rsidR="00905F5B" w:rsidRDefault="00905F5B" w:rsidP="00905F5B">
      <w:pPr>
        <w:autoSpaceDE w:val="0"/>
        <w:autoSpaceDN w:val="0"/>
        <w:adjustRightInd w:val="0"/>
        <w:ind w:left="6237"/>
        <w:contextualSpacing/>
        <w:jc w:val="center"/>
        <w:rPr>
          <w:rFonts w:ascii="Tahoma" w:hAnsi="Tahoma" w:cs="Tahoma"/>
          <w:bCs/>
          <w:sz w:val="22"/>
          <w:szCs w:val="22"/>
        </w:rPr>
      </w:pPr>
      <w:r>
        <w:rPr>
          <w:rFonts w:ascii="Tahoma" w:hAnsi="Tahoma" w:cs="Tahoma"/>
          <w:bCs/>
          <w:sz w:val="22"/>
          <w:szCs w:val="22"/>
        </w:rPr>
        <w:t xml:space="preserve">(протокол заседания </w:t>
      </w:r>
    </w:p>
    <w:p w14:paraId="1037D4D7" w14:textId="08A0188F" w:rsidR="00905F5B" w:rsidRPr="00A84594" w:rsidRDefault="00E20076" w:rsidP="00905F5B">
      <w:pPr>
        <w:autoSpaceDE w:val="0"/>
        <w:autoSpaceDN w:val="0"/>
        <w:adjustRightInd w:val="0"/>
        <w:ind w:left="6237"/>
        <w:contextualSpacing/>
        <w:jc w:val="center"/>
        <w:rPr>
          <w:rFonts w:ascii="Tahoma" w:hAnsi="Tahoma" w:cs="Tahoma"/>
          <w:bCs/>
          <w:sz w:val="22"/>
          <w:szCs w:val="22"/>
        </w:rPr>
      </w:pPr>
      <w:bookmarkStart w:id="0" w:name="_GoBack"/>
      <w:r>
        <w:rPr>
          <w:rFonts w:ascii="Tahoma" w:hAnsi="Tahoma" w:cs="Tahoma"/>
          <w:bCs/>
          <w:sz w:val="22"/>
          <w:szCs w:val="22"/>
        </w:rPr>
        <w:t>от 19.01</w:t>
      </w:r>
      <w:r w:rsidR="00905F5B" w:rsidRPr="00A84594">
        <w:rPr>
          <w:rFonts w:ascii="Tahoma" w:hAnsi="Tahoma" w:cs="Tahoma"/>
          <w:bCs/>
          <w:sz w:val="22"/>
          <w:szCs w:val="22"/>
        </w:rPr>
        <w:t>.202</w:t>
      </w:r>
      <w:r w:rsidR="00D13683">
        <w:rPr>
          <w:rFonts w:ascii="Tahoma" w:hAnsi="Tahoma" w:cs="Tahoma"/>
          <w:bCs/>
          <w:sz w:val="22"/>
          <w:szCs w:val="22"/>
        </w:rPr>
        <w:t>3</w:t>
      </w:r>
      <w:r>
        <w:rPr>
          <w:rFonts w:ascii="Tahoma" w:hAnsi="Tahoma" w:cs="Tahoma"/>
          <w:bCs/>
          <w:sz w:val="22"/>
          <w:szCs w:val="22"/>
        </w:rPr>
        <w:t xml:space="preserve"> № Т/11</w:t>
      </w:r>
      <w:r w:rsidR="00905F5B" w:rsidRPr="00A84594">
        <w:rPr>
          <w:rFonts w:ascii="Tahoma" w:hAnsi="Tahoma" w:cs="Tahoma"/>
          <w:bCs/>
          <w:sz w:val="22"/>
          <w:szCs w:val="22"/>
        </w:rPr>
        <w:t>-202</w:t>
      </w:r>
      <w:r w:rsidR="00D13683">
        <w:rPr>
          <w:rFonts w:ascii="Tahoma" w:hAnsi="Tahoma" w:cs="Tahoma"/>
          <w:bCs/>
          <w:sz w:val="22"/>
          <w:szCs w:val="22"/>
        </w:rPr>
        <w:t>3</w:t>
      </w:r>
      <w:bookmarkEnd w:id="0"/>
      <w:r w:rsidR="00905F5B">
        <w:rPr>
          <w:rFonts w:ascii="Tahoma" w:hAnsi="Tahoma" w:cs="Tahoma"/>
          <w:bCs/>
          <w:sz w:val="22"/>
          <w:szCs w:val="22"/>
        </w:rPr>
        <w:t>)</w:t>
      </w:r>
    </w:p>
    <w:p w14:paraId="3498575B" w14:textId="380AD564" w:rsidR="003D7223" w:rsidRPr="00F26E32" w:rsidRDefault="003D7223" w:rsidP="003D7223">
      <w:pPr>
        <w:autoSpaceDE w:val="0"/>
        <w:autoSpaceDN w:val="0"/>
        <w:adjustRightInd w:val="0"/>
        <w:ind w:left="6237"/>
        <w:contextualSpacing/>
        <w:jc w:val="center"/>
        <w:rPr>
          <w:rFonts w:ascii="Tahoma" w:hAnsi="Tahoma" w:cs="Tahoma"/>
          <w:bCs/>
          <w:sz w:val="22"/>
          <w:szCs w:val="22"/>
        </w:rPr>
      </w:pPr>
    </w:p>
    <w:p w14:paraId="20A55AB7" w14:textId="77777777" w:rsidR="003D7223" w:rsidRPr="00F26E32" w:rsidRDefault="003D7223" w:rsidP="00057167">
      <w:pPr>
        <w:autoSpaceDE w:val="0"/>
        <w:autoSpaceDN w:val="0"/>
        <w:adjustRightInd w:val="0"/>
        <w:contextualSpacing/>
        <w:jc w:val="center"/>
        <w:rPr>
          <w:rFonts w:ascii="Tahoma" w:hAnsi="Tahoma" w:cs="Tahoma"/>
          <w:b/>
          <w:bCs/>
          <w:sz w:val="22"/>
          <w:szCs w:val="22"/>
        </w:rPr>
      </w:pPr>
    </w:p>
    <w:p w14:paraId="106C8573" w14:textId="77777777" w:rsidR="00C42C2C" w:rsidRDefault="00C42C2C" w:rsidP="00057167">
      <w:pPr>
        <w:autoSpaceDE w:val="0"/>
        <w:autoSpaceDN w:val="0"/>
        <w:adjustRightInd w:val="0"/>
        <w:contextualSpacing/>
        <w:jc w:val="center"/>
        <w:rPr>
          <w:rFonts w:ascii="Tahoma" w:hAnsi="Tahoma" w:cs="Tahoma"/>
          <w:b/>
          <w:bCs/>
          <w:sz w:val="22"/>
          <w:szCs w:val="22"/>
        </w:rPr>
      </w:pPr>
    </w:p>
    <w:p w14:paraId="2CDE54D2" w14:textId="77777777" w:rsidR="00C42C2C" w:rsidRDefault="00C42C2C" w:rsidP="00057167">
      <w:pPr>
        <w:autoSpaceDE w:val="0"/>
        <w:autoSpaceDN w:val="0"/>
        <w:adjustRightInd w:val="0"/>
        <w:contextualSpacing/>
        <w:jc w:val="center"/>
        <w:rPr>
          <w:rFonts w:ascii="Tahoma" w:hAnsi="Tahoma" w:cs="Tahoma"/>
          <w:b/>
          <w:bCs/>
          <w:sz w:val="22"/>
          <w:szCs w:val="22"/>
        </w:rPr>
      </w:pPr>
    </w:p>
    <w:p w14:paraId="6868D574" w14:textId="77777777" w:rsidR="00C42C2C" w:rsidRDefault="00C42C2C" w:rsidP="00057167">
      <w:pPr>
        <w:autoSpaceDE w:val="0"/>
        <w:autoSpaceDN w:val="0"/>
        <w:adjustRightInd w:val="0"/>
        <w:contextualSpacing/>
        <w:jc w:val="center"/>
        <w:rPr>
          <w:rFonts w:ascii="Tahoma" w:hAnsi="Tahoma" w:cs="Tahoma"/>
          <w:b/>
          <w:bCs/>
          <w:sz w:val="22"/>
          <w:szCs w:val="22"/>
        </w:rPr>
      </w:pPr>
    </w:p>
    <w:p w14:paraId="18D1A2D4" w14:textId="77777777" w:rsidR="00C42C2C" w:rsidRDefault="00C42C2C" w:rsidP="00057167">
      <w:pPr>
        <w:autoSpaceDE w:val="0"/>
        <w:autoSpaceDN w:val="0"/>
        <w:adjustRightInd w:val="0"/>
        <w:contextualSpacing/>
        <w:jc w:val="center"/>
        <w:rPr>
          <w:rFonts w:ascii="Tahoma" w:hAnsi="Tahoma" w:cs="Tahoma"/>
          <w:b/>
          <w:bCs/>
          <w:sz w:val="22"/>
          <w:szCs w:val="22"/>
        </w:rPr>
      </w:pPr>
    </w:p>
    <w:p w14:paraId="3D6050C5" w14:textId="77777777" w:rsidR="00C42C2C" w:rsidRDefault="00C42C2C" w:rsidP="00057167">
      <w:pPr>
        <w:autoSpaceDE w:val="0"/>
        <w:autoSpaceDN w:val="0"/>
        <w:adjustRightInd w:val="0"/>
        <w:contextualSpacing/>
        <w:jc w:val="center"/>
        <w:rPr>
          <w:rFonts w:ascii="Tahoma" w:hAnsi="Tahoma" w:cs="Tahoma"/>
          <w:b/>
          <w:bCs/>
          <w:sz w:val="22"/>
          <w:szCs w:val="22"/>
        </w:rPr>
      </w:pPr>
    </w:p>
    <w:p w14:paraId="3307606C" w14:textId="77777777" w:rsidR="00C42C2C" w:rsidRDefault="00C42C2C" w:rsidP="00057167">
      <w:pPr>
        <w:autoSpaceDE w:val="0"/>
        <w:autoSpaceDN w:val="0"/>
        <w:adjustRightInd w:val="0"/>
        <w:contextualSpacing/>
        <w:jc w:val="center"/>
        <w:rPr>
          <w:rFonts w:ascii="Tahoma" w:hAnsi="Tahoma" w:cs="Tahoma"/>
          <w:b/>
          <w:bCs/>
          <w:sz w:val="22"/>
          <w:szCs w:val="22"/>
        </w:rPr>
      </w:pPr>
    </w:p>
    <w:p w14:paraId="46C3648B" w14:textId="77777777" w:rsidR="00C42C2C" w:rsidRPr="00ED5CCF" w:rsidRDefault="00C42C2C" w:rsidP="00C42C2C">
      <w:pPr>
        <w:pStyle w:val="a6"/>
        <w:spacing w:after="0"/>
        <w:jc w:val="center"/>
        <w:rPr>
          <w:rFonts w:ascii="Tahoma" w:hAnsi="Tahoma" w:cs="Tahoma"/>
          <w:b/>
          <w:sz w:val="22"/>
          <w:szCs w:val="22"/>
        </w:rPr>
      </w:pPr>
      <w:r w:rsidRPr="00ED5CCF">
        <w:rPr>
          <w:rFonts w:ascii="Tahoma" w:hAnsi="Tahoma" w:cs="Tahoma"/>
          <w:b/>
          <w:sz w:val="22"/>
          <w:szCs w:val="22"/>
        </w:rPr>
        <w:t>АКЦИОНЕРНОЕ ОБЩЕСТВО</w:t>
      </w:r>
    </w:p>
    <w:p w14:paraId="50F509C1" w14:textId="77777777" w:rsidR="00C42C2C" w:rsidRPr="00ED5CCF" w:rsidRDefault="00C42C2C" w:rsidP="00C42C2C">
      <w:pPr>
        <w:pStyle w:val="a6"/>
        <w:spacing w:after="0"/>
        <w:jc w:val="center"/>
        <w:rPr>
          <w:rFonts w:ascii="Tahoma" w:hAnsi="Tahoma" w:cs="Tahoma"/>
          <w:b/>
          <w:sz w:val="22"/>
          <w:szCs w:val="22"/>
        </w:rPr>
      </w:pPr>
      <w:r w:rsidRPr="00ED5CCF">
        <w:rPr>
          <w:rFonts w:ascii="Tahoma" w:hAnsi="Tahoma" w:cs="Tahoma"/>
          <w:b/>
          <w:sz w:val="22"/>
          <w:szCs w:val="22"/>
        </w:rPr>
        <w:t>«</w:t>
      </w:r>
      <w:r>
        <w:rPr>
          <w:rFonts w:ascii="Tahoma" w:hAnsi="Tahoma" w:cs="Tahoma"/>
          <w:b/>
          <w:sz w:val="22"/>
          <w:szCs w:val="22"/>
        </w:rPr>
        <w:t>ДОМ.РФ</w:t>
      </w:r>
      <w:r w:rsidRPr="00ED5CCF">
        <w:rPr>
          <w:rFonts w:ascii="Tahoma" w:hAnsi="Tahoma" w:cs="Tahoma"/>
          <w:b/>
          <w:sz w:val="22"/>
          <w:szCs w:val="22"/>
        </w:rPr>
        <w:t>»</w:t>
      </w:r>
    </w:p>
    <w:p w14:paraId="6384021C" w14:textId="77777777" w:rsidR="00C42C2C" w:rsidRPr="00ED5CCF" w:rsidRDefault="00C42C2C" w:rsidP="00C42C2C">
      <w:pPr>
        <w:pStyle w:val="a6"/>
        <w:spacing w:after="0"/>
        <w:ind w:left="4536"/>
        <w:jc w:val="center"/>
        <w:rPr>
          <w:rFonts w:ascii="Tahoma" w:hAnsi="Tahoma" w:cs="Tahoma"/>
          <w:b/>
          <w:sz w:val="22"/>
          <w:szCs w:val="22"/>
        </w:rPr>
      </w:pPr>
    </w:p>
    <w:p w14:paraId="5A51D392" w14:textId="77777777" w:rsidR="00C42C2C" w:rsidRPr="00ED5CCF" w:rsidRDefault="00C42C2C" w:rsidP="00C42C2C">
      <w:pPr>
        <w:pStyle w:val="a6"/>
        <w:spacing w:after="0"/>
        <w:contextualSpacing/>
        <w:jc w:val="center"/>
        <w:rPr>
          <w:rFonts w:ascii="Tahoma" w:hAnsi="Tahoma" w:cs="Tahoma"/>
          <w:b/>
          <w:sz w:val="22"/>
          <w:szCs w:val="22"/>
        </w:rPr>
      </w:pPr>
    </w:p>
    <w:p w14:paraId="102E7B5B" w14:textId="77777777" w:rsidR="00C42C2C" w:rsidRPr="00ED5CCF" w:rsidRDefault="00C42C2C" w:rsidP="00C42C2C">
      <w:pPr>
        <w:pStyle w:val="a6"/>
        <w:spacing w:after="0"/>
        <w:contextualSpacing/>
        <w:jc w:val="center"/>
        <w:rPr>
          <w:rFonts w:ascii="Tahoma" w:hAnsi="Tahoma" w:cs="Tahoma"/>
          <w:b/>
          <w:sz w:val="22"/>
          <w:szCs w:val="22"/>
        </w:rPr>
      </w:pPr>
    </w:p>
    <w:p w14:paraId="623F1A70" w14:textId="12E39ED3" w:rsidR="00C42C2C" w:rsidRPr="004C1386" w:rsidRDefault="00C42C2C" w:rsidP="00C42C2C">
      <w:pPr>
        <w:pStyle w:val="a6"/>
        <w:spacing w:after="0"/>
        <w:contextualSpacing/>
        <w:jc w:val="center"/>
        <w:rPr>
          <w:rFonts w:ascii="Tahoma" w:hAnsi="Tahoma" w:cs="Tahoma"/>
          <w:b/>
          <w:sz w:val="22"/>
          <w:szCs w:val="22"/>
        </w:rPr>
      </w:pPr>
      <w:r>
        <w:rPr>
          <w:rFonts w:ascii="Tahoma" w:hAnsi="Tahoma" w:cs="Tahoma"/>
          <w:b/>
          <w:sz w:val="22"/>
          <w:szCs w:val="22"/>
        </w:rPr>
        <w:t>ИЗВЕЩЕНИЕ</w:t>
      </w:r>
      <w:r w:rsidR="004C1386" w:rsidRPr="004C1386">
        <w:rPr>
          <w:rFonts w:ascii="Tahoma" w:hAnsi="Tahoma" w:cs="Tahoma"/>
          <w:b/>
          <w:sz w:val="22"/>
          <w:szCs w:val="22"/>
        </w:rPr>
        <w:t xml:space="preserve"> </w:t>
      </w:r>
    </w:p>
    <w:p w14:paraId="58C34140" w14:textId="77777777" w:rsidR="00B6282B" w:rsidRDefault="00DD065B" w:rsidP="00C42C2C">
      <w:pPr>
        <w:pStyle w:val="a6"/>
        <w:spacing w:after="0"/>
        <w:contextualSpacing/>
        <w:jc w:val="center"/>
        <w:rPr>
          <w:rFonts w:ascii="Tahoma" w:hAnsi="Tahoma" w:cs="Tahoma"/>
          <w:b/>
          <w:sz w:val="22"/>
          <w:szCs w:val="22"/>
        </w:rPr>
      </w:pPr>
      <w:r>
        <w:rPr>
          <w:rFonts w:ascii="Tahoma" w:hAnsi="Tahoma" w:cs="Tahoma"/>
          <w:b/>
          <w:sz w:val="22"/>
          <w:szCs w:val="22"/>
        </w:rPr>
        <w:t>о</w:t>
      </w:r>
      <w:r w:rsidR="00C42C2C">
        <w:rPr>
          <w:rFonts w:ascii="Tahoma" w:hAnsi="Tahoma" w:cs="Tahoma"/>
          <w:b/>
          <w:sz w:val="22"/>
          <w:szCs w:val="22"/>
        </w:rPr>
        <w:t xml:space="preserve"> проведении </w:t>
      </w:r>
      <w:r w:rsidR="00123CF5">
        <w:rPr>
          <w:rFonts w:ascii="Tahoma" w:hAnsi="Tahoma" w:cs="Tahoma"/>
          <w:b/>
          <w:sz w:val="22"/>
          <w:szCs w:val="22"/>
        </w:rPr>
        <w:t>конкурса</w:t>
      </w:r>
      <w:r w:rsidR="007F7568" w:rsidRPr="007F7568">
        <w:rPr>
          <w:rFonts w:ascii="Tahoma" w:hAnsi="Tahoma" w:cs="Tahoma"/>
          <w:b/>
          <w:sz w:val="22"/>
          <w:szCs w:val="22"/>
        </w:rPr>
        <w:t xml:space="preserve"> </w:t>
      </w:r>
      <w:r w:rsidR="007F7568">
        <w:rPr>
          <w:rFonts w:ascii="Tahoma" w:hAnsi="Tahoma" w:cs="Tahoma"/>
          <w:b/>
          <w:sz w:val="22"/>
          <w:szCs w:val="22"/>
        </w:rPr>
        <w:t>в электронной форме</w:t>
      </w:r>
      <w:r w:rsidR="00D60537">
        <w:rPr>
          <w:rFonts w:ascii="Tahoma" w:hAnsi="Tahoma" w:cs="Tahoma"/>
          <w:b/>
          <w:sz w:val="22"/>
          <w:szCs w:val="22"/>
        </w:rPr>
        <w:t xml:space="preserve"> </w:t>
      </w:r>
      <w:r w:rsidR="00BE52B5" w:rsidRPr="00BE52B5">
        <w:rPr>
          <w:rFonts w:ascii="Tahoma" w:hAnsi="Tahoma" w:cs="Tahoma"/>
          <w:b/>
          <w:sz w:val="22"/>
          <w:szCs w:val="22"/>
        </w:rPr>
        <w:t xml:space="preserve">по продаже </w:t>
      </w:r>
    </w:p>
    <w:p w14:paraId="5955309E" w14:textId="77777777" w:rsidR="00B6282B" w:rsidRDefault="00B6282B" w:rsidP="00C42C2C">
      <w:pPr>
        <w:pStyle w:val="a6"/>
        <w:spacing w:after="0"/>
        <w:contextualSpacing/>
        <w:jc w:val="center"/>
        <w:rPr>
          <w:rFonts w:ascii="Tahoma" w:eastAsia="Calibri" w:hAnsi="Tahoma" w:cs="Tahoma"/>
          <w:b/>
          <w:sz w:val="22"/>
          <w:szCs w:val="22"/>
          <w:lang w:eastAsia="en-US"/>
        </w:rPr>
      </w:pPr>
      <w:r w:rsidRPr="00B6282B">
        <w:rPr>
          <w:rFonts w:ascii="Tahoma" w:eastAsia="Calibri" w:hAnsi="Tahoma" w:cs="Tahoma"/>
          <w:b/>
          <w:sz w:val="22"/>
          <w:szCs w:val="22"/>
          <w:lang w:eastAsia="en-US"/>
        </w:rPr>
        <w:t>находящегося в федеральной собственности объекта недвижимого имущества площадью 844,9 кв. метра, являющегося объектом культурного наследия федерального значения (кадастровый номер 77:01:0003007:1096), расположенного по адресу: г. Москва, Гороховский пер., д. 6/1, стр. 2, с</w:t>
      </w:r>
      <w:r>
        <w:rPr>
          <w:rFonts w:ascii="Tahoma" w:eastAsia="Calibri" w:hAnsi="Tahoma" w:cs="Tahoma"/>
          <w:b/>
          <w:sz w:val="22"/>
          <w:szCs w:val="22"/>
          <w:lang w:eastAsia="en-US"/>
        </w:rPr>
        <w:t> </w:t>
      </w:r>
      <w:r w:rsidRPr="00B6282B">
        <w:rPr>
          <w:rFonts w:ascii="Tahoma" w:eastAsia="Calibri" w:hAnsi="Tahoma" w:cs="Tahoma"/>
          <w:b/>
          <w:sz w:val="22"/>
          <w:szCs w:val="22"/>
          <w:lang w:eastAsia="en-US"/>
        </w:rPr>
        <w:t xml:space="preserve">одновременным предоставлением в аренду находящегося в федеральной собственности земельного участка площадью 1 087 кв. метров </w:t>
      </w:r>
    </w:p>
    <w:p w14:paraId="3DD6F864" w14:textId="77777777" w:rsidR="00B6282B" w:rsidRDefault="00B6282B" w:rsidP="00C42C2C">
      <w:pPr>
        <w:pStyle w:val="a6"/>
        <w:spacing w:after="0"/>
        <w:contextualSpacing/>
        <w:jc w:val="center"/>
        <w:rPr>
          <w:rFonts w:ascii="Tahoma" w:eastAsia="Calibri" w:hAnsi="Tahoma" w:cs="Tahoma"/>
          <w:b/>
          <w:sz w:val="22"/>
          <w:szCs w:val="22"/>
          <w:lang w:eastAsia="en-US"/>
        </w:rPr>
      </w:pPr>
      <w:r w:rsidRPr="00B6282B">
        <w:rPr>
          <w:rFonts w:ascii="Tahoma" w:eastAsia="Calibri" w:hAnsi="Tahoma" w:cs="Tahoma"/>
          <w:b/>
          <w:sz w:val="22"/>
          <w:szCs w:val="22"/>
          <w:lang w:eastAsia="en-US"/>
        </w:rPr>
        <w:t xml:space="preserve">(кадастровый номер 77:01:0003007:3), на котором расположен такой объект, </w:t>
      </w:r>
    </w:p>
    <w:p w14:paraId="1ABE32F4" w14:textId="34370566" w:rsidR="00C42C2C" w:rsidRPr="00B6282B" w:rsidRDefault="00B6282B" w:rsidP="00C42C2C">
      <w:pPr>
        <w:pStyle w:val="a6"/>
        <w:spacing w:after="0"/>
        <w:contextualSpacing/>
        <w:jc w:val="center"/>
        <w:rPr>
          <w:rFonts w:ascii="Tahoma" w:hAnsi="Tahoma" w:cs="Tahoma"/>
          <w:b/>
          <w:sz w:val="22"/>
          <w:szCs w:val="22"/>
        </w:rPr>
      </w:pPr>
      <w:r w:rsidRPr="00B6282B">
        <w:rPr>
          <w:rFonts w:ascii="Tahoma" w:eastAsia="Calibri" w:hAnsi="Tahoma" w:cs="Tahoma"/>
          <w:b/>
          <w:sz w:val="22"/>
          <w:szCs w:val="22"/>
          <w:lang w:eastAsia="en-US"/>
        </w:rPr>
        <w:t>по адресу: местоположение установлено относительно ориентира, расположенного в границах участка. Почтовый адрес ориентира: г. Москва, пер. Гороховский, вл. 6/1, стр. 2</w:t>
      </w:r>
    </w:p>
    <w:p w14:paraId="570A7209" w14:textId="77777777" w:rsidR="00C42C2C" w:rsidRDefault="00C42C2C" w:rsidP="00057167">
      <w:pPr>
        <w:contextualSpacing/>
        <w:jc w:val="both"/>
        <w:rPr>
          <w:rFonts w:ascii="Tahoma" w:hAnsi="Tahoma" w:cs="Tahoma"/>
          <w:sz w:val="22"/>
          <w:szCs w:val="22"/>
        </w:rPr>
      </w:pPr>
    </w:p>
    <w:p w14:paraId="7478B3E2" w14:textId="77777777" w:rsidR="007F1353" w:rsidRDefault="007F1353" w:rsidP="00057167">
      <w:pPr>
        <w:contextualSpacing/>
        <w:jc w:val="both"/>
        <w:rPr>
          <w:rFonts w:ascii="Tahoma" w:hAnsi="Tahoma" w:cs="Tahoma"/>
          <w:sz w:val="22"/>
          <w:szCs w:val="22"/>
        </w:rPr>
      </w:pPr>
    </w:p>
    <w:p w14:paraId="5599E920" w14:textId="77777777" w:rsidR="007F1353" w:rsidRDefault="007F1353" w:rsidP="00057167">
      <w:pPr>
        <w:contextualSpacing/>
        <w:jc w:val="both"/>
        <w:rPr>
          <w:rFonts w:ascii="Tahoma" w:hAnsi="Tahoma" w:cs="Tahoma"/>
          <w:sz w:val="22"/>
          <w:szCs w:val="22"/>
        </w:rPr>
      </w:pPr>
    </w:p>
    <w:p w14:paraId="46C59CCF" w14:textId="77777777" w:rsidR="00C42C2C" w:rsidRDefault="00C42C2C" w:rsidP="00057167">
      <w:pPr>
        <w:contextualSpacing/>
        <w:jc w:val="both"/>
        <w:rPr>
          <w:rFonts w:ascii="Tahoma" w:hAnsi="Tahoma" w:cs="Tahoma"/>
          <w:sz w:val="22"/>
          <w:szCs w:val="22"/>
        </w:rPr>
      </w:pPr>
    </w:p>
    <w:p w14:paraId="261D8D5D" w14:textId="77777777" w:rsidR="00C42C2C" w:rsidRDefault="00C42C2C" w:rsidP="00057167">
      <w:pPr>
        <w:contextualSpacing/>
        <w:jc w:val="both"/>
        <w:rPr>
          <w:rFonts w:ascii="Tahoma" w:hAnsi="Tahoma" w:cs="Tahoma"/>
          <w:sz w:val="22"/>
          <w:szCs w:val="22"/>
        </w:rPr>
      </w:pPr>
    </w:p>
    <w:p w14:paraId="56C4EC4B" w14:textId="77777777" w:rsidR="00C42C2C" w:rsidRDefault="00C42C2C" w:rsidP="00057167">
      <w:pPr>
        <w:contextualSpacing/>
        <w:jc w:val="both"/>
        <w:rPr>
          <w:rFonts w:ascii="Tahoma" w:hAnsi="Tahoma" w:cs="Tahoma"/>
          <w:sz w:val="22"/>
          <w:szCs w:val="22"/>
        </w:rPr>
      </w:pPr>
    </w:p>
    <w:p w14:paraId="5BA9EC56" w14:textId="77777777" w:rsidR="00C42C2C" w:rsidRDefault="00C42C2C" w:rsidP="00057167">
      <w:pPr>
        <w:contextualSpacing/>
        <w:jc w:val="both"/>
        <w:rPr>
          <w:rFonts w:ascii="Tahoma" w:hAnsi="Tahoma" w:cs="Tahoma"/>
          <w:sz w:val="22"/>
          <w:szCs w:val="22"/>
        </w:rPr>
      </w:pPr>
    </w:p>
    <w:p w14:paraId="7B4588D6" w14:textId="77777777" w:rsidR="00C42C2C" w:rsidRDefault="00C42C2C" w:rsidP="00057167">
      <w:pPr>
        <w:contextualSpacing/>
        <w:jc w:val="both"/>
        <w:rPr>
          <w:rFonts w:ascii="Tahoma" w:hAnsi="Tahoma" w:cs="Tahoma"/>
          <w:sz w:val="22"/>
          <w:szCs w:val="22"/>
        </w:rPr>
        <w:sectPr w:rsidR="00C42C2C" w:rsidSect="00EC604B">
          <w:headerReference w:type="even" r:id="rId19"/>
          <w:headerReference w:type="default" r:id="rId20"/>
          <w:pgSz w:w="12240" w:h="15840"/>
          <w:pgMar w:top="1134" w:right="850" w:bottom="1134" w:left="1701" w:header="720" w:footer="720" w:gutter="0"/>
          <w:cols w:space="720"/>
          <w:noEndnote/>
          <w:titlePg/>
          <w:docGrid w:linePitch="326"/>
        </w:sectPr>
      </w:pPr>
    </w:p>
    <w:p w14:paraId="5C1D0048" w14:textId="5A3620C6" w:rsidR="00C42C2C" w:rsidRDefault="00943F6B" w:rsidP="00943F6B">
      <w:pPr>
        <w:pStyle w:val="31"/>
        <w:ind w:left="709"/>
        <w:jc w:val="center"/>
        <w:outlineLvl w:val="0"/>
        <w:rPr>
          <w:rFonts w:ascii="Tahoma" w:hAnsi="Tahoma" w:cs="Tahoma"/>
          <w:b/>
          <w:sz w:val="22"/>
          <w:szCs w:val="22"/>
        </w:rPr>
      </w:pPr>
      <w:r>
        <w:rPr>
          <w:rFonts w:ascii="Tahoma" w:hAnsi="Tahoma" w:cs="Tahoma"/>
          <w:b/>
          <w:sz w:val="22"/>
          <w:szCs w:val="22"/>
        </w:rPr>
        <w:lastRenderedPageBreak/>
        <w:t xml:space="preserve">ИЗВЕЩЕНИЕ О ПРОВЕДЕНИИ </w:t>
      </w:r>
      <w:r w:rsidR="00123CF5">
        <w:rPr>
          <w:rFonts w:ascii="Tahoma" w:hAnsi="Tahoma" w:cs="Tahoma"/>
          <w:b/>
          <w:sz w:val="22"/>
          <w:szCs w:val="22"/>
        </w:rPr>
        <w:t xml:space="preserve">КОНКУРСА </w:t>
      </w:r>
      <w:r w:rsidR="00FC0839">
        <w:rPr>
          <w:rFonts w:ascii="Tahoma" w:hAnsi="Tahoma" w:cs="Tahoma"/>
          <w:b/>
          <w:sz w:val="22"/>
          <w:szCs w:val="22"/>
        </w:rPr>
        <w:t>В ЭЛЕКТРОННОЙ ФОРМЕ</w:t>
      </w:r>
    </w:p>
    <w:p w14:paraId="1404C025" w14:textId="77777777" w:rsidR="007E5654" w:rsidRPr="007E5654" w:rsidRDefault="007E5654" w:rsidP="007E5654">
      <w:pPr>
        <w:contextualSpacing/>
        <w:jc w:val="center"/>
        <w:rPr>
          <w:rFonts w:ascii="Tahoma" w:hAnsi="Tahoma" w:cs="Tahoma"/>
          <w:b/>
          <w:sz w:val="22"/>
          <w:szCs w:val="22"/>
        </w:rPr>
      </w:pPr>
    </w:p>
    <w:p w14:paraId="4F238963" w14:textId="2E31E861" w:rsidR="00204F12" w:rsidRPr="008C0DC7" w:rsidRDefault="00C42C2C" w:rsidP="008C0DC7">
      <w:pPr>
        <w:ind w:firstLine="709"/>
        <w:contextualSpacing/>
        <w:jc w:val="both"/>
        <w:rPr>
          <w:rFonts w:ascii="Tahoma" w:hAnsi="Tahoma" w:cs="Tahoma"/>
          <w:sz w:val="22"/>
          <w:szCs w:val="22"/>
        </w:rPr>
      </w:pPr>
      <w:r w:rsidRPr="008C0DC7">
        <w:rPr>
          <w:rFonts w:ascii="Tahoma" w:hAnsi="Tahoma" w:cs="Tahoma"/>
          <w:sz w:val="22"/>
          <w:szCs w:val="22"/>
        </w:rPr>
        <w:t xml:space="preserve">Акционерное общество «ДОМ.РФ» в соответствии с решением Правления АО «ДОМ.РФ» сообщает о проведении </w:t>
      </w:r>
      <w:r w:rsidR="00123CF5" w:rsidRPr="008C0DC7">
        <w:rPr>
          <w:rFonts w:ascii="Tahoma" w:hAnsi="Tahoma" w:cs="Tahoma"/>
          <w:sz w:val="22"/>
          <w:szCs w:val="22"/>
        </w:rPr>
        <w:t>конкурса</w:t>
      </w:r>
      <w:r w:rsidR="007F7568" w:rsidRPr="008C0DC7">
        <w:rPr>
          <w:rFonts w:ascii="Tahoma" w:hAnsi="Tahoma" w:cs="Tahoma"/>
          <w:sz w:val="22"/>
          <w:szCs w:val="22"/>
        </w:rPr>
        <w:t xml:space="preserve"> в</w:t>
      </w:r>
      <w:r w:rsidR="008C0DC7">
        <w:rPr>
          <w:rFonts w:ascii="Tahoma" w:hAnsi="Tahoma" w:cs="Tahoma"/>
          <w:sz w:val="22"/>
          <w:szCs w:val="22"/>
        </w:rPr>
        <w:t> </w:t>
      </w:r>
      <w:r w:rsidR="007F7568" w:rsidRPr="008C0DC7">
        <w:rPr>
          <w:rFonts w:ascii="Tahoma" w:hAnsi="Tahoma" w:cs="Tahoma"/>
          <w:sz w:val="22"/>
          <w:szCs w:val="22"/>
        </w:rPr>
        <w:t>электронной форме</w:t>
      </w:r>
      <w:r w:rsidRPr="008C0DC7">
        <w:rPr>
          <w:rFonts w:ascii="Tahoma" w:hAnsi="Tahoma" w:cs="Tahoma"/>
          <w:sz w:val="22"/>
          <w:szCs w:val="22"/>
        </w:rPr>
        <w:t xml:space="preserve"> </w:t>
      </w:r>
      <w:r w:rsidR="00FC0839" w:rsidRPr="008C0DC7">
        <w:rPr>
          <w:rFonts w:ascii="Tahoma" w:hAnsi="Tahoma" w:cs="Tahoma"/>
          <w:sz w:val="22"/>
          <w:szCs w:val="22"/>
        </w:rPr>
        <w:t xml:space="preserve">(далее – </w:t>
      </w:r>
      <w:r w:rsidR="00123CF5" w:rsidRPr="008C0DC7">
        <w:rPr>
          <w:rFonts w:ascii="Tahoma" w:hAnsi="Tahoma" w:cs="Tahoma"/>
          <w:sz w:val="22"/>
          <w:szCs w:val="22"/>
        </w:rPr>
        <w:t>конкурс</w:t>
      </w:r>
      <w:r w:rsidR="00FC0839" w:rsidRPr="008C0DC7">
        <w:rPr>
          <w:rFonts w:ascii="Tahoma" w:hAnsi="Tahoma" w:cs="Tahoma"/>
          <w:sz w:val="22"/>
          <w:szCs w:val="22"/>
        </w:rPr>
        <w:t xml:space="preserve">) </w:t>
      </w:r>
      <w:r w:rsidR="00226370" w:rsidRPr="008C0DC7">
        <w:rPr>
          <w:rFonts w:ascii="Tahoma" w:hAnsi="Tahoma" w:cs="Tahoma"/>
          <w:sz w:val="22"/>
          <w:szCs w:val="22"/>
        </w:rPr>
        <w:t>по продаже</w:t>
      </w:r>
      <w:r w:rsidR="008C0DC7" w:rsidRPr="008C0DC7">
        <w:rPr>
          <w:rFonts w:ascii="Tahoma" w:hAnsi="Tahoma" w:cs="Tahoma"/>
          <w:sz w:val="22"/>
          <w:szCs w:val="22"/>
        </w:rPr>
        <w:t xml:space="preserve"> </w:t>
      </w:r>
      <w:r w:rsidR="00204F12" w:rsidRPr="008C0DC7">
        <w:rPr>
          <w:rFonts w:ascii="Tahoma" w:hAnsi="Tahoma" w:cs="Tahoma"/>
          <w:sz w:val="22"/>
          <w:szCs w:val="22"/>
        </w:rPr>
        <w:t xml:space="preserve">находящегося в федеральной собственности объекта недвижимого имущества, являющегося объектом культурного наследия </w:t>
      </w:r>
      <w:r w:rsidR="008C0DC7" w:rsidRPr="008C0DC7">
        <w:rPr>
          <w:rFonts w:ascii="Tahoma" w:eastAsia="Calibri" w:hAnsi="Tahoma" w:cs="Tahoma"/>
          <w:sz w:val="22"/>
          <w:szCs w:val="22"/>
          <w:lang w:eastAsia="en-US"/>
        </w:rPr>
        <w:t>федерального</w:t>
      </w:r>
      <w:r w:rsidR="00204F12" w:rsidRPr="008C0DC7">
        <w:rPr>
          <w:rFonts w:ascii="Tahoma" w:hAnsi="Tahoma" w:cs="Tahoma"/>
          <w:sz w:val="22"/>
          <w:szCs w:val="22"/>
        </w:rPr>
        <w:t xml:space="preserve"> значения, с одновременным предоставлением в аренду находящегося в федеральной собственности земельного участка, на котором расположен такой объект недвижимого имущества, подробное описание которых приведено в Разделах 2 и 4 настоящего Извещения (далее - Извещение).</w:t>
      </w:r>
    </w:p>
    <w:p w14:paraId="5367DF64" w14:textId="5A762E1A" w:rsidR="00123CF5" w:rsidRDefault="00123CF5" w:rsidP="00D870A0">
      <w:pPr>
        <w:contextualSpacing/>
        <w:jc w:val="both"/>
        <w:rPr>
          <w:rFonts w:ascii="Tahoma" w:hAnsi="Tahoma" w:cs="Tahoma"/>
          <w:color w:val="000000"/>
          <w:sz w:val="22"/>
          <w:szCs w:val="22"/>
        </w:rPr>
      </w:pPr>
    </w:p>
    <w:p w14:paraId="6DE24B36" w14:textId="2F11BCAC" w:rsidR="00D615C9" w:rsidRDefault="00D615C9" w:rsidP="00123CF5">
      <w:pPr>
        <w:ind w:firstLine="709"/>
        <w:contextualSpacing/>
        <w:jc w:val="both"/>
        <w:rPr>
          <w:rFonts w:ascii="Tahoma" w:hAnsi="Tahoma" w:cs="Tahoma"/>
          <w:color w:val="000000"/>
          <w:sz w:val="22"/>
          <w:szCs w:val="22"/>
        </w:rPr>
      </w:pPr>
      <w:r w:rsidRPr="00D615C9">
        <w:rPr>
          <w:rFonts w:ascii="Tahoma" w:hAnsi="Tahoma" w:cs="Tahoma"/>
          <w:color w:val="000000"/>
          <w:sz w:val="22"/>
          <w:szCs w:val="22"/>
        </w:rPr>
        <w:t>Конкурс является открытым по составу участников и форме подачи предложений о цене</w:t>
      </w:r>
      <w:r>
        <w:rPr>
          <w:rFonts w:ascii="Tahoma" w:hAnsi="Tahoma" w:cs="Tahoma"/>
          <w:color w:val="000000"/>
          <w:sz w:val="22"/>
          <w:szCs w:val="22"/>
        </w:rPr>
        <w:t xml:space="preserve"> предмете конкурса</w:t>
      </w:r>
      <w:r w:rsidRPr="00D615C9">
        <w:rPr>
          <w:rFonts w:ascii="Tahoma" w:hAnsi="Tahoma" w:cs="Tahoma"/>
          <w:color w:val="000000"/>
          <w:sz w:val="22"/>
          <w:szCs w:val="22"/>
        </w:rPr>
        <w:t>.</w:t>
      </w:r>
    </w:p>
    <w:p w14:paraId="5D65E967" w14:textId="77777777" w:rsidR="00D615C9" w:rsidRDefault="00D615C9" w:rsidP="00123CF5">
      <w:pPr>
        <w:ind w:firstLine="709"/>
        <w:contextualSpacing/>
        <w:jc w:val="both"/>
        <w:rPr>
          <w:rFonts w:ascii="Tahoma" w:hAnsi="Tahoma" w:cs="Tahoma"/>
          <w:color w:val="000000"/>
          <w:sz w:val="22"/>
          <w:szCs w:val="22"/>
        </w:rPr>
      </w:pPr>
    </w:p>
    <w:p w14:paraId="7A81330F" w14:textId="77777777" w:rsidR="00D870A0" w:rsidRDefault="00D870A0" w:rsidP="00D870A0">
      <w:pPr>
        <w:ind w:firstLine="709"/>
        <w:contextualSpacing/>
        <w:jc w:val="both"/>
        <w:rPr>
          <w:rFonts w:ascii="Tahoma" w:hAnsi="Tahoma" w:cs="Tahoma"/>
          <w:color w:val="000000"/>
          <w:sz w:val="22"/>
          <w:szCs w:val="22"/>
        </w:rPr>
      </w:pPr>
      <w:r w:rsidRPr="00746372">
        <w:rPr>
          <w:rFonts w:ascii="Tahoma" w:hAnsi="Tahoma" w:cs="Tahoma"/>
          <w:color w:val="000000"/>
          <w:sz w:val="22"/>
          <w:szCs w:val="22"/>
        </w:rPr>
        <w:t xml:space="preserve">Участниками </w:t>
      </w:r>
      <w:r>
        <w:rPr>
          <w:rFonts w:ascii="Tahoma" w:hAnsi="Tahoma" w:cs="Tahoma"/>
          <w:color w:val="000000"/>
          <w:sz w:val="22"/>
          <w:szCs w:val="22"/>
        </w:rPr>
        <w:t>конкурс</w:t>
      </w:r>
      <w:r w:rsidRPr="00746372">
        <w:rPr>
          <w:rFonts w:ascii="Tahoma" w:hAnsi="Tahoma" w:cs="Tahoma"/>
          <w:color w:val="000000"/>
          <w:sz w:val="22"/>
          <w:szCs w:val="22"/>
        </w:rPr>
        <w:t>а могут быть любые физические и юридические лица, своевремен</w:t>
      </w:r>
      <w:r>
        <w:rPr>
          <w:rFonts w:ascii="Tahoma" w:hAnsi="Tahoma" w:cs="Tahoma"/>
          <w:color w:val="000000"/>
          <w:sz w:val="22"/>
          <w:szCs w:val="22"/>
        </w:rPr>
        <w:t>но подавшие заявку на участие в конкурс</w:t>
      </w:r>
      <w:r w:rsidRPr="00746372">
        <w:rPr>
          <w:rFonts w:ascii="Tahoma" w:hAnsi="Tahoma" w:cs="Tahoma"/>
          <w:color w:val="000000"/>
          <w:sz w:val="22"/>
          <w:szCs w:val="22"/>
        </w:rPr>
        <w:t xml:space="preserve">е, представившие надлежащим образом оформленные документы в соответствии с </w:t>
      </w:r>
      <w:r>
        <w:rPr>
          <w:rFonts w:ascii="Tahoma" w:hAnsi="Tahoma" w:cs="Tahoma"/>
          <w:color w:val="000000"/>
          <w:sz w:val="22"/>
          <w:szCs w:val="22"/>
        </w:rPr>
        <w:t>И</w:t>
      </w:r>
      <w:r w:rsidRPr="00746372">
        <w:rPr>
          <w:rFonts w:ascii="Tahoma" w:hAnsi="Tahoma" w:cs="Tahoma"/>
          <w:color w:val="000000"/>
          <w:sz w:val="22"/>
          <w:szCs w:val="22"/>
        </w:rPr>
        <w:t>звещением</w:t>
      </w:r>
      <w:r>
        <w:rPr>
          <w:rFonts w:ascii="Tahoma" w:hAnsi="Tahoma" w:cs="Tahoma"/>
          <w:color w:val="000000"/>
          <w:sz w:val="22"/>
          <w:szCs w:val="22"/>
        </w:rPr>
        <w:t xml:space="preserve">, </w:t>
      </w:r>
      <w:r w:rsidRPr="00746372">
        <w:rPr>
          <w:rFonts w:ascii="Tahoma" w:hAnsi="Tahoma" w:cs="Tahoma"/>
          <w:color w:val="000000"/>
          <w:sz w:val="22"/>
          <w:szCs w:val="22"/>
        </w:rPr>
        <w:t xml:space="preserve">и перечислившие сумму задатка в </w:t>
      </w:r>
      <w:r>
        <w:rPr>
          <w:rFonts w:ascii="Tahoma" w:hAnsi="Tahoma" w:cs="Tahoma"/>
          <w:color w:val="000000"/>
          <w:sz w:val="22"/>
          <w:szCs w:val="22"/>
        </w:rPr>
        <w:t xml:space="preserve">размере, </w:t>
      </w:r>
      <w:r w:rsidRPr="00746372">
        <w:rPr>
          <w:rFonts w:ascii="Tahoma" w:hAnsi="Tahoma" w:cs="Tahoma"/>
          <w:color w:val="000000"/>
          <w:sz w:val="22"/>
          <w:szCs w:val="22"/>
        </w:rPr>
        <w:t xml:space="preserve">порядке и срок, указанные в </w:t>
      </w:r>
      <w:r>
        <w:rPr>
          <w:rFonts w:ascii="Tahoma" w:hAnsi="Tahoma" w:cs="Tahoma"/>
          <w:color w:val="000000"/>
          <w:sz w:val="22"/>
          <w:szCs w:val="22"/>
        </w:rPr>
        <w:t>И</w:t>
      </w:r>
      <w:r w:rsidRPr="00746372">
        <w:rPr>
          <w:rFonts w:ascii="Tahoma" w:hAnsi="Tahoma" w:cs="Tahoma"/>
          <w:color w:val="000000"/>
          <w:sz w:val="22"/>
          <w:szCs w:val="22"/>
        </w:rPr>
        <w:t>звещении, за исключением:</w:t>
      </w:r>
    </w:p>
    <w:p w14:paraId="4990C108" w14:textId="77777777" w:rsidR="00D870A0" w:rsidRPr="007E5654" w:rsidRDefault="00D870A0" w:rsidP="00B34600">
      <w:pPr>
        <w:pStyle w:val="ac"/>
        <w:numPr>
          <w:ilvl w:val="0"/>
          <w:numId w:val="2"/>
        </w:numPr>
        <w:ind w:left="0" w:firstLine="709"/>
        <w:jc w:val="both"/>
        <w:rPr>
          <w:rFonts w:ascii="Tahoma" w:hAnsi="Tahoma" w:cs="Tahoma"/>
          <w:color w:val="000000"/>
          <w:sz w:val="22"/>
          <w:szCs w:val="22"/>
        </w:rPr>
      </w:pPr>
      <w:r w:rsidRPr="007E5654">
        <w:rPr>
          <w:rFonts w:ascii="Tahoma" w:hAnsi="Tahoma" w:cs="Tahoma"/>
          <w:color w:val="000000"/>
          <w:sz w:val="22"/>
          <w:szCs w:val="22"/>
        </w:rPr>
        <w:t>государственных и муниципальных унитарных предприятий, государственных и муниципальных учреждений;</w:t>
      </w:r>
    </w:p>
    <w:p w14:paraId="514A300A" w14:textId="77777777" w:rsidR="00D870A0" w:rsidRPr="00746372" w:rsidRDefault="00D870A0" w:rsidP="00B34600">
      <w:pPr>
        <w:pStyle w:val="ac"/>
        <w:numPr>
          <w:ilvl w:val="0"/>
          <w:numId w:val="2"/>
        </w:numPr>
        <w:ind w:left="0" w:firstLine="709"/>
        <w:jc w:val="both"/>
        <w:rPr>
          <w:rFonts w:ascii="Tahoma" w:hAnsi="Tahoma" w:cs="Tahoma"/>
          <w:color w:val="000000"/>
          <w:sz w:val="22"/>
          <w:szCs w:val="22"/>
        </w:rPr>
      </w:pPr>
      <w:r w:rsidRPr="00746372">
        <w:rPr>
          <w:rFonts w:ascii="Tahoma" w:hAnsi="Tahoma" w:cs="Tahoma"/>
          <w:color w:val="000000"/>
          <w:sz w:val="22"/>
          <w:szCs w:val="22"/>
        </w:rPr>
        <w:t>юридических лиц, в уставном капитале которых доля Российской Федерации, с</w:t>
      </w:r>
      <w:r>
        <w:rPr>
          <w:rFonts w:ascii="Tahoma" w:hAnsi="Tahoma" w:cs="Tahoma"/>
          <w:color w:val="000000"/>
          <w:sz w:val="22"/>
          <w:szCs w:val="22"/>
        </w:rPr>
        <w:t>убъектов Российской Федерации и </w:t>
      </w:r>
      <w:r w:rsidRPr="00746372">
        <w:rPr>
          <w:rFonts w:ascii="Tahoma" w:hAnsi="Tahoma" w:cs="Tahoma"/>
          <w:color w:val="000000"/>
          <w:sz w:val="22"/>
          <w:szCs w:val="22"/>
        </w:rPr>
        <w:t>муниципальных образований превышает 25 %, кроме случаев, предусмотренных ст</w:t>
      </w:r>
      <w:r>
        <w:rPr>
          <w:rFonts w:ascii="Tahoma" w:hAnsi="Tahoma" w:cs="Tahoma"/>
          <w:color w:val="000000"/>
          <w:sz w:val="22"/>
          <w:szCs w:val="22"/>
        </w:rPr>
        <w:t>атьей 25 Федерального закона от </w:t>
      </w:r>
      <w:r w:rsidRPr="00746372">
        <w:rPr>
          <w:rFonts w:ascii="Tahoma" w:hAnsi="Tahoma" w:cs="Tahoma"/>
          <w:color w:val="000000"/>
          <w:sz w:val="22"/>
          <w:szCs w:val="22"/>
        </w:rPr>
        <w:t>21.12.2001 № 178-ФЗ «О приватизации государственного и муниципального имущества»;</w:t>
      </w:r>
    </w:p>
    <w:p w14:paraId="2621CB32" w14:textId="77777777" w:rsidR="00D870A0" w:rsidRPr="00746372" w:rsidRDefault="00D870A0" w:rsidP="00B34600">
      <w:pPr>
        <w:pStyle w:val="ac"/>
        <w:numPr>
          <w:ilvl w:val="0"/>
          <w:numId w:val="2"/>
        </w:numPr>
        <w:ind w:left="0" w:firstLine="709"/>
        <w:jc w:val="both"/>
        <w:rPr>
          <w:rFonts w:ascii="Tahoma" w:hAnsi="Tahoma" w:cs="Tahoma"/>
          <w:color w:val="000000"/>
          <w:sz w:val="22"/>
          <w:szCs w:val="22"/>
        </w:rPr>
      </w:pPr>
      <w:r w:rsidRPr="00925194">
        <w:rPr>
          <w:rFonts w:ascii="Tahoma" w:hAnsi="Tahoma" w:cs="Tahoma"/>
          <w:color w:val="000000"/>
          <w:sz w:val="22"/>
          <w:szCs w:val="22"/>
        </w:rPr>
        <w:t>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и которые не осуществляют раскрытие и предоставление информации о своих выгодоприобретателях, бенефициарных владельцах и контролирующих лицах в порядке, установленном Правительством Российской Федерации</w:t>
      </w:r>
      <w:r>
        <w:rPr>
          <w:rFonts w:ascii="Tahoma" w:hAnsi="Tahoma" w:cs="Tahoma"/>
          <w:color w:val="000000"/>
          <w:sz w:val="22"/>
          <w:szCs w:val="22"/>
        </w:rPr>
        <w:t>.</w:t>
      </w:r>
    </w:p>
    <w:p w14:paraId="797D15A7" w14:textId="77777777" w:rsidR="00D870A0" w:rsidRDefault="00D870A0" w:rsidP="00D870A0">
      <w:pPr>
        <w:ind w:firstLine="709"/>
        <w:contextualSpacing/>
        <w:jc w:val="both"/>
        <w:rPr>
          <w:rFonts w:ascii="Tahoma" w:hAnsi="Tahoma" w:cs="Tahoma"/>
          <w:color w:val="000000"/>
          <w:sz w:val="22"/>
          <w:szCs w:val="22"/>
        </w:rPr>
      </w:pPr>
    </w:p>
    <w:p w14:paraId="7FABBC75" w14:textId="6F36F6B4" w:rsidR="008C0DC7" w:rsidRDefault="00D870A0" w:rsidP="00746372">
      <w:pPr>
        <w:ind w:firstLine="709"/>
        <w:contextualSpacing/>
        <w:jc w:val="both"/>
        <w:rPr>
          <w:rFonts w:ascii="Tahoma" w:hAnsi="Tahoma" w:cs="Tahoma"/>
          <w:color w:val="000000"/>
          <w:sz w:val="22"/>
          <w:szCs w:val="22"/>
        </w:rPr>
      </w:pPr>
      <w:r>
        <w:rPr>
          <w:rFonts w:ascii="Tahoma" w:hAnsi="Tahoma" w:cs="Tahoma"/>
          <w:color w:val="000000"/>
          <w:sz w:val="22"/>
          <w:szCs w:val="22"/>
        </w:rPr>
        <w:t>Понятие «</w:t>
      </w:r>
      <w:r w:rsidRPr="00925194">
        <w:rPr>
          <w:rFonts w:ascii="Tahoma" w:hAnsi="Tahoma" w:cs="Tahoma"/>
          <w:color w:val="000000"/>
          <w:sz w:val="22"/>
          <w:szCs w:val="22"/>
        </w:rPr>
        <w:t>контролирующее лицо</w:t>
      </w:r>
      <w:r>
        <w:rPr>
          <w:rFonts w:ascii="Tahoma" w:hAnsi="Tahoma" w:cs="Tahoma"/>
          <w:color w:val="000000"/>
          <w:sz w:val="22"/>
          <w:szCs w:val="22"/>
        </w:rPr>
        <w:t>»</w:t>
      </w:r>
      <w:r w:rsidRPr="00925194">
        <w:rPr>
          <w:rFonts w:ascii="Tahoma" w:hAnsi="Tahoma" w:cs="Tahoma"/>
          <w:color w:val="000000"/>
          <w:sz w:val="22"/>
          <w:szCs w:val="22"/>
        </w:rPr>
        <w:t xml:space="preserve"> используется в том же значении, что и в статье 5 Федерального закона от 29</w:t>
      </w:r>
      <w:r>
        <w:rPr>
          <w:rFonts w:ascii="Tahoma" w:hAnsi="Tahoma" w:cs="Tahoma"/>
          <w:color w:val="000000"/>
          <w:sz w:val="22"/>
          <w:szCs w:val="22"/>
        </w:rPr>
        <w:t>.04.</w:t>
      </w:r>
      <w:r w:rsidRPr="00925194">
        <w:rPr>
          <w:rFonts w:ascii="Tahoma" w:hAnsi="Tahoma" w:cs="Tahoma"/>
          <w:color w:val="000000"/>
          <w:sz w:val="22"/>
          <w:szCs w:val="22"/>
        </w:rPr>
        <w:t>2008</w:t>
      </w:r>
      <w:r w:rsidRPr="00A94131">
        <w:rPr>
          <w:rFonts w:ascii="Tahoma" w:hAnsi="Tahoma" w:cs="Tahoma"/>
        </w:rPr>
        <w:br/>
      </w:r>
      <w:r>
        <w:rPr>
          <w:rFonts w:ascii="Tahoma" w:hAnsi="Tahoma" w:cs="Tahoma"/>
          <w:color w:val="000000"/>
          <w:sz w:val="22"/>
          <w:szCs w:val="22"/>
        </w:rPr>
        <w:t>№ </w:t>
      </w:r>
      <w:r w:rsidRPr="00925194">
        <w:rPr>
          <w:rFonts w:ascii="Tahoma" w:hAnsi="Tahoma" w:cs="Tahoma"/>
          <w:color w:val="000000"/>
          <w:sz w:val="22"/>
          <w:szCs w:val="22"/>
        </w:rPr>
        <w:t xml:space="preserve">57-ФЗ </w:t>
      </w:r>
      <w:r>
        <w:rPr>
          <w:rFonts w:ascii="Tahoma" w:hAnsi="Tahoma" w:cs="Tahoma"/>
          <w:color w:val="000000"/>
          <w:sz w:val="22"/>
          <w:szCs w:val="22"/>
        </w:rPr>
        <w:t>«</w:t>
      </w:r>
      <w:r w:rsidRPr="00925194">
        <w:rPr>
          <w:rFonts w:ascii="Tahoma" w:hAnsi="Tahoma" w:cs="Tahoma"/>
          <w:color w:val="000000"/>
          <w:sz w:val="22"/>
          <w:szCs w:val="22"/>
        </w:rPr>
        <w: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w:t>
      </w:r>
      <w:r>
        <w:rPr>
          <w:rFonts w:ascii="Tahoma" w:hAnsi="Tahoma" w:cs="Tahoma"/>
          <w:color w:val="000000"/>
          <w:sz w:val="22"/>
          <w:szCs w:val="22"/>
        </w:rPr>
        <w:t>»</w:t>
      </w:r>
      <w:r w:rsidRPr="00925194">
        <w:rPr>
          <w:rFonts w:ascii="Tahoma" w:hAnsi="Tahoma" w:cs="Tahoma"/>
          <w:color w:val="000000"/>
          <w:sz w:val="22"/>
          <w:szCs w:val="22"/>
        </w:rPr>
        <w:t xml:space="preserve">. Понятия </w:t>
      </w:r>
      <w:r>
        <w:rPr>
          <w:rFonts w:ascii="Tahoma" w:hAnsi="Tahoma" w:cs="Tahoma"/>
          <w:color w:val="000000"/>
          <w:sz w:val="22"/>
          <w:szCs w:val="22"/>
        </w:rPr>
        <w:t>«</w:t>
      </w:r>
      <w:r w:rsidRPr="00925194">
        <w:rPr>
          <w:rFonts w:ascii="Tahoma" w:hAnsi="Tahoma" w:cs="Tahoma"/>
          <w:color w:val="000000"/>
          <w:sz w:val="22"/>
          <w:szCs w:val="22"/>
        </w:rPr>
        <w:t>выгодоприобретатель</w:t>
      </w:r>
      <w:r>
        <w:rPr>
          <w:rFonts w:ascii="Tahoma" w:hAnsi="Tahoma" w:cs="Tahoma"/>
          <w:color w:val="000000"/>
          <w:sz w:val="22"/>
          <w:szCs w:val="22"/>
        </w:rPr>
        <w:t>»</w:t>
      </w:r>
      <w:r w:rsidRPr="00925194">
        <w:rPr>
          <w:rFonts w:ascii="Tahoma" w:hAnsi="Tahoma" w:cs="Tahoma"/>
          <w:color w:val="000000"/>
          <w:sz w:val="22"/>
          <w:szCs w:val="22"/>
        </w:rPr>
        <w:t xml:space="preserve"> и </w:t>
      </w:r>
      <w:r>
        <w:rPr>
          <w:rFonts w:ascii="Tahoma" w:hAnsi="Tahoma" w:cs="Tahoma"/>
          <w:color w:val="000000"/>
          <w:sz w:val="22"/>
          <w:szCs w:val="22"/>
        </w:rPr>
        <w:t>«</w:t>
      </w:r>
      <w:r w:rsidRPr="00925194">
        <w:rPr>
          <w:rFonts w:ascii="Tahoma" w:hAnsi="Tahoma" w:cs="Tahoma"/>
          <w:color w:val="000000"/>
          <w:sz w:val="22"/>
          <w:szCs w:val="22"/>
        </w:rPr>
        <w:t>бенефициарный владелец</w:t>
      </w:r>
      <w:r>
        <w:rPr>
          <w:rFonts w:ascii="Tahoma" w:hAnsi="Tahoma" w:cs="Tahoma"/>
          <w:color w:val="000000"/>
          <w:sz w:val="22"/>
          <w:szCs w:val="22"/>
        </w:rPr>
        <w:t>»</w:t>
      </w:r>
      <w:r w:rsidRPr="00925194">
        <w:rPr>
          <w:rFonts w:ascii="Tahoma" w:hAnsi="Tahoma" w:cs="Tahoma"/>
          <w:color w:val="000000"/>
          <w:sz w:val="22"/>
          <w:szCs w:val="22"/>
        </w:rPr>
        <w:t xml:space="preserve"> используются в значениях, указанных в статье 3 Федерального закона от </w:t>
      </w:r>
      <w:r>
        <w:rPr>
          <w:rFonts w:ascii="Tahoma" w:hAnsi="Tahoma" w:cs="Tahoma"/>
          <w:color w:val="000000"/>
          <w:sz w:val="22"/>
          <w:szCs w:val="22"/>
        </w:rPr>
        <w:t>0</w:t>
      </w:r>
      <w:r w:rsidRPr="00925194">
        <w:rPr>
          <w:rFonts w:ascii="Tahoma" w:hAnsi="Tahoma" w:cs="Tahoma"/>
          <w:color w:val="000000"/>
          <w:sz w:val="22"/>
          <w:szCs w:val="22"/>
        </w:rPr>
        <w:t>7</w:t>
      </w:r>
      <w:r>
        <w:rPr>
          <w:rFonts w:ascii="Tahoma" w:hAnsi="Tahoma" w:cs="Tahoma"/>
          <w:color w:val="000000"/>
          <w:sz w:val="22"/>
          <w:szCs w:val="22"/>
        </w:rPr>
        <w:t>.08.</w:t>
      </w:r>
      <w:r w:rsidRPr="00925194">
        <w:rPr>
          <w:rFonts w:ascii="Tahoma" w:hAnsi="Tahoma" w:cs="Tahoma"/>
          <w:color w:val="000000"/>
          <w:sz w:val="22"/>
          <w:szCs w:val="22"/>
        </w:rPr>
        <w:t>2001</w:t>
      </w:r>
      <w:r>
        <w:rPr>
          <w:rFonts w:ascii="Tahoma" w:hAnsi="Tahoma" w:cs="Tahoma"/>
          <w:color w:val="000000"/>
          <w:sz w:val="22"/>
          <w:szCs w:val="22"/>
        </w:rPr>
        <w:t xml:space="preserve"> №</w:t>
      </w:r>
      <w:r w:rsidRPr="00925194">
        <w:rPr>
          <w:rFonts w:ascii="Tahoma" w:hAnsi="Tahoma" w:cs="Tahoma"/>
          <w:color w:val="000000"/>
          <w:sz w:val="22"/>
          <w:szCs w:val="22"/>
        </w:rPr>
        <w:t xml:space="preserve"> 115-ФЗ </w:t>
      </w:r>
      <w:r>
        <w:rPr>
          <w:rFonts w:ascii="Tahoma" w:hAnsi="Tahoma" w:cs="Tahoma"/>
          <w:color w:val="000000"/>
          <w:sz w:val="22"/>
          <w:szCs w:val="22"/>
        </w:rPr>
        <w:t>«</w:t>
      </w:r>
      <w:r w:rsidRPr="00925194">
        <w:rPr>
          <w:rFonts w:ascii="Tahoma" w:hAnsi="Tahoma" w:cs="Tahoma"/>
          <w:color w:val="000000"/>
          <w:sz w:val="22"/>
          <w:szCs w:val="22"/>
        </w:rPr>
        <w:t>О противодействии легализации (отмыванию) доходов, полученных преступным пут</w:t>
      </w:r>
      <w:r>
        <w:rPr>
          <w:rFonts w:ascii="Tahoma" w:hAnsi="Tahoma" w:cs="Tahoma"/>
          <w:color w:val="000000"/>
          <w:sz w:val="22"/>
          <w:szCs w:val="22"/>
        </w:rPr>
        <w:t>ем, и финансированию терроризма»</w:t>
      </w:r>
      <w:r w:rsidRPr="00925194">
        <w:rPr>
          <w:rFonts w:ascii="Tahoma" w:hAnsi="Tahoma" w:cs="Tahoma"/>
          <w:color w:val="000000"/>
          <w:sz w:val="22"/>
          <w:szCs w:val="22"/>
        </w:rPr>
        <w:t>.</w:t>
      </w:r>
      <w:r w:rsidR="008C0DC7">
        <w:rPr>
          <w:rFonts w:ascii="Tahoma" w:hAnsi="Tahoma" w:cs="Tahoma"/>
          <w:color w:val="000000"/>
          <w:sz w:val="22"/>
          <w:szCs w:val="22"/>
        </w:rPr>
        <w:br w:type="page"/>
      </w:r>
    </w:p>
    <w:tbl>
      <w:tblPr>
        <w:tblStyle w:val="afb"/>
        <w:tblW w:w="13495" w:type="dxa"/>
        <w:jc w:val="center"/>
        <w:tblLook w:val="04A0" w:firstRow="1" w:lastRow="0" w:firstColumn="1" w:lastColumn="0" w:noHBand="0" w:noVBand="1"/>
      </w:tblPr>
      <w:tblGrid>
        <w:gridCol w:w="708"/>
        <w:gridCol w:w="3078"/>
        <w:gridCol w:w="9709"/>
      </w:tblGrid>
      <w:tr w:rsidR="00C42C2C" w:rsidRPr="00754951" w14:paraId="5F58DB0D" w14:textId="77777777" w:rsidTr="00393C8E">
        <w:trPr>
          <w:trHeight w:val="328"/>
          <w:jc w:val="center"/>
        </w:trPr>
        <w:tc>
          <w:tcPr>
            <w:tcW w:w="708" w:type="dxa"/>
            <w:shd w:val="clear" w:color="auto" w:fill="F2F2F2" w:themeFill="background1" w:themeFillShade="F2"/>
            <w:vAlign w:val="center"/>
          </w:tcPr>
          <w:p w14:paraId="23AA2CB0" w14:textId="01EF6E4B" w:rsidR="00C42C2C" w:rsidRPr="00754951" w:rsidRDefault="007E5654" w:rsidP="00467EE2">
            <w:pPr>
              <w:pStyle w:val="ac"/>
              <w:ind w:left="0"/>
              <w:jc w:val="center"/>
              <w:rPr>
                <w:rFonts w:ascii="Tahoma" w:hAnsi="Tahoma" w:cs="Tahoma"/>
                <w:b/>
                <w:sz w:val="22"/>
              </w:rPr>
            </w:pPr>
            <w:r>
              <w:rPr>
                <w:rFonts w:ascii="Tahoma" w:hAnsi="Tahoma" w:cs="Tahoma"/>
                <w:sz w:val="22"/>
                <w:szCs w:val="22"/>
              </w:rPr>
              <w:lastRenderedPageBreak/>
              <w:br w:type="page"/>
            </w:r>
            <w:r w:rsidR="00C42C2C" w:rsidRPr="00754951">
              <w:rPr>
                <w:rFonts w:ascii="Tahoma" w:hAnsi="Tahoma" w:cs="Tahoma"/>
                <w:b/>
                <w:sz w:val="22"/>
              </w:rPr>
              <w:t>№ п/п</w:t>
            </w:r>
          </w:p>
        </w:tc>
        <w:tc>
          <w:tcPr>
            <w:tcW w:w="3078" w:type="dxa"/>
            <w:shd w:val="clear" w:color="auto" w:fill="F2F2F2" w:themeFill="background1" w:themeFillShade="F2"/>
            <w:vAlign w:val="center"/>
          </w:tcPr>
          <w:p w14:paraId="5281297D" w14:textId="77777777" w:rsidR="00C42C2C" w:rsidRPr="00754951" w:rsidRDefault="00C42C2C" w:rsidP="00467EE2">
            <w:pPr>
              <w:jc w:val="center"/>
              <w:rPr>
                <w:rFonts w:ascii="Tahoma" w:hAnsi="Tahoma" w:cs="Tahoma"/>
                <w:b/>
                <w:bCs/>
                <w:sz w:val="22"/>
                <w:szCs w:val="22"/>
              </w:rPr>
            </w:pPr>
            <w:r w:rsidRPr="00754951">
              <w:rPr>
                <w:rFonts w:ascii="Tahoma" w:hAnsi="Tahoma" w:cs="Tahoma"/>
                <w:b/>
                <w:bCs/>
                <w:sz w:val="22"/>
                <w:szCs w:val="22"/>
              </w:rPr>
              <w:t>Наименование пункта</w:t>
            </w:r>
          </w:p>
        </w:tc>
        <w:tc>
          <w:tcPr>
            <w:tcW w:w="9709" w:type="dxa"/>
            <w:shd w:val="clear" w:color="auto" w:fill="F2F2F2" w:themeFill="background1" w:themeFillShade="F2"/>
            <w:vAlign w:val="center"/>
          </w:tcPr>
          <w:p w14:paraId="40217A2D" w14:textId="77777777" w:rsidR="00C42C2C" w:rsidRPr="00754951" w:rsidRDefault="00C42C2C" w:rsidP="00467EE2">
            <w:pPr>
              <w:jc w:val="center"/>
              <w:rPr>
                <w:rFonts w:ascii="Tahoma" w:hAnsi="Tahoma" w:cs="Tahoma"/>
                <w:b/>
                <w:bCs/>
                <w:sz w:val="22"/>
                <w:szCs w:val="22"/>
              </w:rPr>
            </w:pPr>
            <w:r w:rsidRPr="00754951">
              <w:rPr>
                <w:rFonts w:ascii="Tahoma" w:hAnsi="Tahoma" w:cs="Tahoma"/>
                <w:b/>
                <w:bCs/>
                <w:sz w:val="22"/>
                <w:szCs w:val="22"/>
              </w:rPr>
              <w:t>Содержание пункта</w:t>
            </w:r>
          </w:p>
        </w:tc>
      </w:tr>
      <w:tr w:rsidR="00512B2A" w:rsidRPr="00754951" w14:paraId="6BB41D32" w14:textId="77777777" w:rsidTr="00512B2A">
        <w:trPr>
          <w:trHeight w:val="483"/>
          <w:jc w:val="center"/>
        </w:trPr>
        <w:tc>
          <w:tcPr>
            <w:tcW w:w="13495" w:type="dxa"/>
            <w:gridSpan w:val="3"/>
            <w:shd w:val="clear" w:color="auto" w:fill="FFFFFF" w:themeFill="background1"/>
            <w:vAlign w:val="center"/>
          </w:tcPr>
          <w:p w14:paraId="7A320343" w14:textId="65C8AAEB" w:rsidR="00512B2A" w:rsidRPr="00754951" w:rsidRDefault="00512B2A" w:rsidP="00793BF2">
            <w:pPr>
              <w:jc w:val="center"/>
              <w:rPr>
                <w:rFonts w:ascii="Tahoma" w:hAnsi="Tahoma" w:cs="Tahoma"/>
                <w:b/>
                <w:bCs/>
                <w:sz w:val="22"/>
                <w:szCs w:val="22"/>
              </w:rPr>
            </w:pPr>
            <w:r>
              <w:rPr>
                <w:rFonts w:ascii="Tahoma" w:hAnsi="Tahoma" w:cs="Tahoma"/>
                <w:b/>
                <w:bCs/>
                <w:sz w:val="22"/>
                <w:szCs w:val="22"/>
              </w:rPr>
              <w:t>Раздел 1. Сведения о</w:t>
            </w:r>
            <w:r w:rsidR="00FC0839">
              <w:rPr>
                <w:rFonts w:ascii="Tahoma" w:hAnsi="Tahoma" w:cs="Tahoma"/>
                <w:b/>
                <w:bCs/>
                <w:sz w:val="22"/>
                <w:szCs w:val="22"/>
              </w:rPr>
              <w:t xml:space="preserve"> продавце и</w:t>
            </w:r>
            <w:r>
              <w:rPr>
                <w:rFonts w:ascii="Tahoma" w:hAnsi="Tahoma" w:cs="Tahoma"/>
                <w:b/>
                <w:bCs/>
                <w:sz w:val="22"/>
                <w:szCs w:val="22"/>
              </w:rPr>
              <w:t xml:space="preserve"> </w:t>
            </w:r>
            <w:r w:rsidR="00793BF2">
              <w:rPr>
                <w:rFonts w:ascii="Tahoma" w:hAnsi="Tahoma" w:cs="Tahoma"/>
                <w:b/>
                <w:bCs/>
                <w:sz w:val="22"/>
                <w:szCs w:val="22"/>
              </w:rPr>
              <w:t>операторе электронной площадки</w:t>
            </w:r>
          </w:p>
        </w:tc>
      </w:tr>
      <w:tr w:rsidR="00423066" w:rsidRPr="002E2A20" w14:paraId="60E7C5BA" w14:textId="77777777" w:rsidTr="00393C8E">
        <w:trPr>
          <w:trHeight w:val="1975"/>
          <w:jc w:val="center"/>
        </w:trPr>
        <w:tc>
          <w:tcPr>
            <w:tcW w:w="708" w:type="dxa"/>
            <w:shd w:val="clear" w:color="auto" w:fill="F2F2F2" w:themeFill="background1" w:themeFillShade="F2"/>
          </w:tcPr>
          <w:p w14:paraId="25143B36" w14:textId="77777777" w:rsidR="00423066" w:rsidRPr="002E2A20" w:rsidRDefault="00423066" w:rsidP="00944BE5">
            <w:pPr>
              <w:pStyle w:val="ac"/>
              <w:numPr>
                <w:ilvl w:val="0"/>
                <w:numId w:val="1"/>
              </w:numPr>
              <w:spacing w:after="60"/>
              <w:ind w:left="0" w:firstLine="0"/>
              <w:jc w:val="both"/>
              <w:rPr>
                <w:sz w:val="22"/>
              </w:rPr>
            </w:pPr>
            <w:bookmarkStart w:id="1" w:name="_Ref519673624"/>
          </w:p>
        </w:tc>
        <w:bookmarkEnd w:id="1"/>
        <w:tc>
          <w:tcPr>
            <w:tcW w:w="3078" w:type="dxa"/>
            <w:shd w:val="clear" w:color="auto" w:fill="F2F2F2" w:themeFill="background1" w:themeFillShade="F2"/>
          </w:tcPr>
          <w:p w14:paraId="450AF1C7" w14:textId="27C61906" w:rsidR="00A3174F" w:rsidRDefault="00A3174F" w:rsidP="002C6C70">
            <w:pPr>
              <w:rPr>
                <w:rFonts w:ascii="Tahoma" w:hAnsi="Tahoma" w:cs="Tahoma"/>
                <w:bCs/>
                <w:sz w:val="22"/>
                <w:szCs w:val="22"/>
              </w:rPr>
            </w:pPr>
            <w:r>
              <w:rPr>
                <w:rFonts w:ascii="Tahoma" w:hAnsi="Tahoma" w:cs="Tahoma"/>
                <w:sz w:val="22"/>
                <w:szCs w:val="22"/>
              </w:rPr>
              <w:t>Продавец.</w:t>
            </w:r>
          </w:p>
          <w:p w14:paraId="14304D47" w14:textId="117C89C8" w:rsidR="00423066" w:rsidRDefault="003A123D" w:rsidP="002C6C70">
            <w:pPr>
              <w:rPr>
                <w:rFonts w:ascii="Tahoma" w:hAnsi="Tahoma" w:cs="Tahoma"/>
                <w:sz w:val="22"/>
                <w:szCs w:val="22"/>
              </w:rPr>
            </w:pPr>
            <w:r>
              <w:rPr>
                <w:rFonts w:ascii="Tahoma" w:hAnsi="Tahoma" w:cs="Tahoma"/>
                <w:bCs/>
                <w:sz w:val="22"/>
                <w:szCs w:val="22"/>
              </w:rPr>
              <w:t>Адрес места</w:t>
            </w:r>
            <w:r w:rsidR="004A101F" w:rsidRPr="002E2A20">
              <w:rPr>
                <w:rFonts w:ascii="Tahoma" w:hAnsi="Tahoma" w:cs="Tahoma"/>
                <w:bCs/>
                <w:sz w:val="22"/>
                <w:szCs w:val="22"/>
              </w:rPr>
              <w:t xml:space="preserve"> </w:t>
            </w:r>
            <w:r w:rsidR="00423066" w:rsidRPr="002E2A20">
              <w:rPr>
                <w:rFonts w:ascii="Tahoma" w:hAnsi="Tahoma" w:cs="Tahoma"/>
                <w:bCs/>
                <w:sz w:val="22"/>
                <w:szCs w:val="22"/>
              </w:rPr>
              <w:t>нахождения, почтовый адрес, адрес электронной почты,</w:t>
            </w:r>
            <w:r w:rsidR="00423066" w:rsidRPr="002E2A20">
              <w:rPr>
                <w:rFonts w:ascii="Tahoma" w:hAnsi="Tahoma" w:cs="Tahoma"/>
                <w:sz w:val="22"/>
                <w:szCs w:val="22"/>
              </w:rPr>
              <w:t xml:space="preserve"> номер контактного телефона</w:t>
            </w:r>
            <w:r w:rsidR="00423066">
              <w:rPr>
                <w:rFonts w:ascii="Tahoma" w:hAnsi="Tahoma" w:cs="Tahoma"/>
                <w:sz w:val="22"/>
                <w:szCs w:val="22"/>
              </w:rPr>
              <w:t xml:space="preserve"> (для ознакомления с документами)</w:t>
            </w:r>
            <w:r w:rsidR="004A101F">
              <w:rPr>
                <w:rFonts w:ascii="Tahoma" w:hAnsi="Tahoma" w:cs="Tahoma"/>
                <w:sz w:val="22"/>
                <w:szCs w:val="22"/>
              </w:rPr>
              <w:t xml:space="preserve"> </w:t>
            </w:r>
            <w:r w:rsidR="002C6C70">
              <w:rPr>
                <w:rFonts w:ascii="Tahoma" w:hAnsi="Tahoma" w:cs="Tahoma"/>
                <w:sz w:val="22"/>
                <w:szCs w:val="22"/>
              </w:rPr>
              <w:t>Продавца</w:t>
            </w:r>
          </w:p>
        </w:tc>
        <w:tc>
          <w:tcPr>
            <w:tcW w:w="9709" w:type="dxa"/>
          </w:tcPr>
          <w:p w14:paraId="41AF9CDB" w14:textId="46EE3BF7" w:rsidR="00423066" w:rsidRDefault="00423066" w:rsidP="00746372">
            <w:pPr>
              <w:tabs>
                <w:tab w:val="left" w:pos="-7371"/>
              </w:tabs>
              <w:outlineLvl w:val="0"/>
              <w:rPr>
                <w:rFonts w:ascii="Tahoma" w:hAnsi="Tahoma" w:cs="Tahoma"/>
                <w:sz w:val="22"/>
                <w:szCs w:val="22"/>
              </w:rPr>
            </w:pPr>
            <w:r w:rsidRPr="002E2A20">
              <w:rPr>
                <w:rFonts w:ascii="Tahoma" w:hAnsi="Tahoma" w:cs="Tahoma"/>
                <w:sz w:val="22"/>
                <w:szCs w:val="22"/>
              </w:rPr>
              <w:t>Акционерное общество «Д</w:t>
            </w:r>
            <w:r w:rsidR="00854869">
              <w:rPr>
                <w:rFonts w:ascii="Tahoma" w:hAnsi="Tahoma" w:cs="Tahoma"/>
                <w:sz w:val="22"/>
                <w:szCs w:val="22"/>
              </w:rPr>
              <w:t>ОМ.РФ» (АО «ДОМ.РФ»</w:t>
            </w:r>
            <w:r w:rsidR="00C404A9">
              <w:rPr>
                <w:rFonts w:ascii="Tahoma" w:hAnsi="Tahoma" w:cs="Tahoma"/>
                <w:sz w:val="22"/>
                <w:szCs w:val="22"/>
              </w:rPr>
              <w:t>).</w:t>
            </w:r>
          </w:p>
          <w:p w14:paraId="609BABEE" w14:textId="77777777" w:rsidR="000A2846" w:rsidRPr="002E2A20" w:rsidRDefault="000A2846" w:rsidP="000A2846">
            <w:pPr>
              <w:tabs>
                <w:tab w:val="left" w:pos="-7371"/>
              </w:tabs>
              <w:outlineLvl w:val="0"/>
              <w:rPr>
                <w:rFonts w:ascii="Tahoma" w:hAnsi="Tahoma" w:cs="Tahoma"/>
                <w:sz w:val="22"/>
                <w:szCs w:val="22"/>
              </w:rPr>
            </w:pPr>
            <w:r>
              <w:rPr>
                <w:rFonts w:ascii="Tahoma" w:hAnsi="Tahoma" w:cs="Tahoma"/>
                <w:sz w:val="22"/>
                <w:szCs w:val="22"/>
              </w:rPr>
              <w:t xml:space="preserve">ОГРН: </w:t>
            </w:r>
            <w:r w:rsidRPr="007A3D38">
              <w:rPr>
                <w:rFonts w:ascii="Tahoma" w:hAnsi="Tahoma" w:cs="Tahoma"/>
                <w:sz w:val="22"/>
                <w:szCs w:val="22"/>
              </w:rPr>
              <w:t>1027700262270</w:t>
            </w:r>
          </w:p>
          <w:p w14:paraId="0921486A" w14:textId="1AB9328A" w:rsidR="00423066" w:rsidRPr="002E2A20" w:rsidRDefault="00423066" w:rsidP="00746372">
            <w:pPr>
              <w:tabs>
                <w:tab w:val="left" w:pos="-7371"/>
              </w:tabs>
              <w:outlineLvl w:val="0"/>
              <w:rPr>
                <w:rFonts w:ascii="Tahoma" w:hAnsi="Tahoma" w:cs="Tahoma"/>
                <w:sz w:val="22"/>
                <w:szCs w:val="22"/>
              </w:rPr>
            </w:pPr>
            <w:r w:rsidRPr="002E2A20">
              <w:rPr>
                <w:rFonts w:ascii="Tahoma" w:hAnsi="Tahoma" w:cs="Tahoma"/>
                <w:sz w:val="22"/>
                <w:szCs w:val="22"/>
              </w:rPr>
              <w:t xml:space="preserve">Почтовый адрес: </w:t>
            </w:r>
            <w:r w:rsidR="009712BB" w:rsidRPr="009712BB">
              <w:rPr>
                <w:rFonts w:ascii="Tahoma" w:hAnsi="Tahoma" w:cs="Tahoma"/>
                <w:sz w:val="22"/>
                <w:szCs w:val="22"/>
              </w:rPr>
              <w:t>125009</w:t>
            </w:r>
            <w:r w:rsidRPr="002E2A20">
              <w:rPr>
                <w:rFonts w:ascii="Tahoma" w:hAnsi="Tahoma" w:cs="Tahoma"/>
                <w:sz w:val="22"/>
                <w:szCs w:val="22"/>
              </w:rPr>
              <w:t>, г</w:t>
            </w:r>
            <w:r w:rsidR="00854869">
              <w:rPr>
                <w:rFonts w:ascii="Tahoma" w:hAnsi="Tahoma" w:cs="Tahoma"/>
                <w:sz w:val="22"/>
                <w:szCs w:val="22"/>
              </w:rPr>
              <w:t>. Москва, ул. Воздвиженка, д.</w:t>
            </w:r>
            <w:r w:rsidR="00804B74">
              <w:rPr>
                <w:rFonts w:ascii="Tahoma" w:hAnsi="Tahoma" w:cs="Tahoma"/>
                <w:sz w:val="22"/>
                <w:szCs w:val="22"/>
              </w:rPr>
              <w:t xml:space="preserve"> </w:t>
            </w:r>
            <w:r w:rsidR="00854869">
              <w:rPr>
                <w:rFonts w:ascii="Tahoma" w:hAnsi="Tahoma" w:cs="Tahoma"/>
                <w:sz w:val="22"/>
                <w:szCs w:val="22"/>
              </w:rPr>
              <w:t>10</w:t>
            </w:r>
            <w:r w:rsidR="00C404A9">
              <w:rPr>
                <w:rFonts w:ascii="Tahoma" w:hAnsi="Tahoma" w:cs="Tahoma"/>
                <w:sz w:val="22"/>
                <w:szCs w:val="22"/>
              </w:rPr>
              <w:t>.</w:t>
            </w:r>
          </w:p>
          <w:p w14:paraId="5CE3CF97" w14:textId="353336BF" w:rsidR="00423066" w:rsidRPr="002E2A20" w:rsidRDefault="003A123D" w:rsidP="00746372">
            <w:pPr>
              <w:tabs>
                <w:tab w:val="left" w:pos="-7371"/>
              </w:tabs>
              <w:outlineLvl w:val="0"/>
              <w:rPr>
                <w:rFonts w:ascii="Tahoma" w:hAnsi="Tahoma" w:cs="Tahoma"/>
                <w:sz w:val="22"/>
                <w:szCs w:val="22"/>
              </w:rPr>
            </w:pPr>
            <w:r>
              <w:rPr>
                <w:rFonts w:ascii="Tahoma" w:hAnsi="Tahoma" w:cs="Tahoma"/>
                <w:sz w:val="22"/>
                <w:szCs w:val="22"/>
              </w:rPr>
              <w:t xml:space="preserve">Адрес места </w:t>
            </w:r>
            <w:r w:rsidR="00423066" w:rsidRPr="002E2A20">
              <w:rPr>
                <w:rFonts w:ascii="Tahoma" w:hAnsi="Tahoma" w:cs="Tahoma"/>
                <w:sz w:val="22"/>
                <w:szCs w:val="22"/>
              </w:rPr>
              <w:t>нахождения: 125009, г. Москва, ул. Воздвиженка, д.</w:t>
            </w:r>
            <w:r w:rsidR="00804B74">
              <w:rPr>
                <w:rFonts w:ascii="Tahoma" w:hAnsi="Tahoma" w:cs="Tahoma"/>
                <w:sz w:val="22"/>
                <w:szCs w:val="22"/>
              </w:rPr>
              <w:t xml:space="preserve"> </w:t>
            </w:r>
            <w:r w:rsidR="00423066" w:rsidRPr="002E2A20">
              <w:rPr>
                <w:rFonts w:ascii="Tahoma" w:hAnsi="Tahoma" w:cs="Tahoma"/>
                <w:sz w:val="22"/>
                <w:szCs w:val="22"/>
              </w:rPr>
              <w:t>10</w:t>
            </w:r>
            <w:r w:rsidR="00C404A9">
              <w:rPr>
                <w:rFonts w:ascii="Tahoma" w:hAnsi="Tahoma" w:cs="Tahoma"/>
                <w:sz w:val="22"/>
                <w:szCs w:val="22"/>
              </w:rPr>
              <w:t>.</w:t>
            </w:r>
          </w:p>
          <w:p w14:paraId="25C86A07" w14:textId="77777777" w:rsidR="00D870A0" w:rsidRDefault="00423066" w:rsidP="00746372">
            <w:pPr>
              <w:tabs>
                <w:tab w:val="left" w:pos="-7371"/>
              </w:tabs>
              <w:outlineLvl w:val="0"/>
              <w:rPr>
                <w:rStyle w:val="ab"/>
                <w:rFonts w:ascii="Tahoma" w:hAnsi="Tahoma" w:cs="Tahoma"/>
                <w:sz w:val="22"/>
              </w:rPr>
            </w:pPr>
            <w:r w:rsidRPr="002E2A20">
              <w:rPr>
                <w:rFonts w:ascii="Tahoma" w:hAnsi="Tahoma" w:cs="Tahoma"/>
                <w:sz w:val="22"/>
                <w:szCs w:val="22"/>
              </w:rPr>
              <w:t>Адрес электронной почты:</w:t>
            </w:r>
            <w:r w:rsidRPr="002E2A20">
              <w:rPr>
                <w:sz w:val="22"/>
                <w:szCs w:val="22"/>
              </w:rPr>
              <w:t xml:space="preserve"> </w:t>
            </w:r>
            <w:hyperlink r:id="rId21" w:history="1">
              <w:r w:rsidR="00D870A0" w:rsidRPr="00483529">
                <w:rPr>
                  <w:rStyle w:val="ab"/>
                  <w:rFonts w:ascii="Tahoma" w:hAnsi="Tahoma" w:cs="Tahoma"/>
                  <w:sz w:val="22"/>
                  <w:lang w:val="en-US"/>
                </w:rPr>
                <w:t>torgi</w:t>
              </w:r>
              <w:r w:rsidR="00D870A0" w:rsidRPr="00483529">
                <w:rPr>
                  <w:rStyle w:val="ab"/>
                  <w:rFonts w:ascii="Tahoma" w:hAnsi="Tahoma" w:cs="Tahoma"/>
                  <w:sz w:val="22"/>
                </w:rPr>
                <w:t>@</w:t>
              </w:r>
              <w:r w:rsidR="00D870A0" w:rsidRPr="00483529">
                <w:rPr>
                  <w:rStyle w:val="ab"/>
                  <w:rFonts w:ascii="Tahoma" w:hAnsi="Tahoma" w:cs="Tahoma"/>
                  <w:sz w:val="22"/>
                  <w:lang w:val="en-US"/>
                </w:rPr>
                <w:t>domrf</w:t>
              </w:r>
              <w:r w:rsidR="00D870A0" w:rsidRPr="00483529">
                <w:rPr>
                  <w:rStyle w:val="ab"/>
                  <w:rFonts w:ascii="Tahoma" w:hAnsi="Tahoma" w:cs="Tahoma"/>
                  <w:sz w:val="22"/>
                </w:rPr>
                <w:t>.ru</w:t>
              </w:r>
            </w:hyperlink>
          </w:p>
          <w:p w14:paraId="4D8EF80A" w14:textId="75D5CA8D" w:rsidR="00423066" w:rsidRPr="002E2A20" w:rsidRDefault="00423066" w:rsidP="00746372">
            <w:pPr>
              <w:tabs>
                <w:tab w:val="left" w:pos="-7371"/>
              </w:tabs>
              <w:outlineLvl w:val="0"/>
              <w:rPr>
                <w:rFonts w:ascii="Tahoma" w:hAnsi="Tahoma" w:cs="Tahoma"/>
                <w:sz w:val="22"/>
                <w:szCs w:val="22"/>
              </w:rPr>
            </w:pPr>
            <w:r w:rsidRPr="002E2A20">
              <w:rPr>
                <w:rFonts w:ascii="Tahoma" w:hAnsi="Tahoma" w:cs="Tahoma"/>
                <w:sz w:val="22"/>
                <w:szCs w:val="22"/>
              </w:rPr>
              <w:t>Телефон: +7(495)775</w:t>
            </w:r>
            <w:r w:rsidR="00854869">
              <w:rPr>
                <w:rFonts w:ascii="Tahoma" w:hAnsi="Tahoma" w:cs="Tahoma"/>
                <w:sz w:val="22"/>
                <w:szCs w:val="22"/>
              </w:rPr>
              <w:t xml:space="preserve">-47-40, факс: </w:t>
            </w:r>
            <w:r w:rsidR="00CF0552">
              <w:rPr>
                <w:rFonts w:ascii="Tahoma" w:hAnsi="Tahoma" w:cs="Tahoma"/>
                <w:sz w:val="22"/>
                <w:szCs w:val="22"/>
              </w:rPr>
              <w:t>+7(495) 775-47-41</w:t>
            </w:r>
          </w:p>
          <w:p w14:paraId="00CE712D" w14:textId="028ACD42" w:rsidR="00423066" w:rsidRPr="002E2A20" w:rsidRDefault="00423066" w:rsidP="00746372">
            <w:pPr>
              <w:tabs>
                <w:tab w:val="left" w:pos="-7371"/>
              </w:tabs>
              <w:outlineLvl w:val="0"/>
              <w:rPr>
                <w:rFonts w:ascii="Tahoma" w:hAnsi="Tahoma" w:cs="Tahoma"/>
                <w:bCs/>
                <w:sz w:val="22"/>
                <w:szCs w:val="22"/>
              </w:rPr>
            </w:pPr>
            <w:r w:rsidRPr="002E2A20">
              <w:rPr>
                <w:rFonts w:ascii="Tahoma" w:hAnsi="Tahoma" w:cs="Tahoma"/>
                <w:sz w:val="22"/>
                <w:szCs w:val="22"/>
              </w:rPr>
              <w:t xml:space="preserve">Адрес страницы в сети Интернет: </w:t>
            </w:r>
            <w:hyperlink r:id="rId22" w:history="1">
              <w:r w:rsidRPr="002E2A20">
                <w:rPr>
                  <w:rStyle w:val="ab"/>
                  <w:rFonts w:ascii="Tahoma" w:hAnsi="Tahoma" w:cs="Tahoma"/>
                  <w:sz w:val="22"/>
                  <w:szCs w:val="22"/>
                </w:rPr>
                <w:t>http://дом.рф/</w:t>
              </w:r>
            </w:hyperlink>
          </w:p>
          <w:p w14:paraId="1C115B49" w14:textId="1A9D143C" w:rsidR="00423066" w:rsidRPr="00D1016F" w:rsidRDefault="00225B96" w:rsidP="000657E1">
            <w:pPr>
              <w:rPr>
                <w:rFonts w:ascii="Tahoma" w:hAnsi="Tahoma" w:cs="Tahoma"/>
                <w:b/>
                <w:sz w:val="22"/>
                <w:szCs w:val="22"/>
              </w:rPr>
            </w:pPr>
            <w:r w:rsidRPr="00BD71A4">
              <w:rPr>
                <w:rFonts w:ascii="Tahoma" w:hAnsi="Tahoma" w:cs="Tahoma"/>
                <w:b/>
                <w:bCs/>
                <w:sz w:val="22"/>
                <w:szCs w:val="22"/>
              </w:rPr>
              <w:t>Контактное лицо:</w:t>
            </w:r>
            <w:r w:rsidR="00BD71A4" w:rsidRPr="00BD71A4">
              <w:rPr>
                <w:rFonts w:ascii="Tahoma" w:hAnsi="Tahoma" w:cs="Tahoma"/>
                <w:b/>
                <w:bCs/>
                <w:sz w:val="22"/>
                <w:szCs w:val="22"/>
              </w:rPr>
              <w:t xml:space="preserve"> </w:t>
            </w:r>
            <w:r w:rsidR="000657E1">
              <w:rPr>
                <w:rFonts w:ascii="Tahoma" w:hAnsi="Tahoma" w:cs="Tahoma"/>
                <w:b/>
                <w:bCs/>
                <w:sz w:val="22"/>
                <w:szCs w:val="22"/>
              </w:rPr>
              <w:t>Колесникова</w:t>
            </w:r>
            <w:r w:rsidR="00BD71A4" w:rsidRPr="00BD71A4">
              <w:rPr>
                <w:rFonts w:ascii="Tahoma" w:hAnsi="Tahoma" w:cs="Tahoma"/>
                <w:b/>
                <w:bCs/>
                <w:sz w:val="22"/>
                <w:szCs w:val="22"/>
              </w:rPr>
              <w:t xml:space="preserve"> Алена Игоревна</w:t>
            </w:r>
            <w:r w:rsidRPr="00BD71A4">
              <w:rPr>
                <w:rFonts w:ascii="Tahoma" w:hAnsi="Tahoma" w:cs="Tahoma"/>
                <w:b/>
                <w:bCs/>
                <w:sz w:val="22"/>
                <w:szCs w:val="22"/>
              </w:rPr>
              <w:t xml:space="preserve">, </w:t>
            </w:r>
            <w:r w:rsidR="00623E6B" w:rsidRPr="00623E6B">
              <w:rPr>
                <w:rFonts w:ascii="Tahoma" w:hAnsi="Tahoma" w:cs="Tahoma"/>
                <w:b/>
                <w:bCs/>
                <w:sz w:val="22"/>
                <w:szCs w:val="22"/>
              </w:rPr>
              <w:t>8-800-770-00-01</w:t>
            </w:r>
            <w:r w:rsidR="00423A50" w:rsidRPr="00423A50">
              <w:rPr>
                <w:rFonts w:ascii="Tahoma" w:hAnsi="Tahoma" w:cs="Tahoma"/>
                <w:b/>
                <w:sz w:val="22"/>
                <w:szCs w:val="22"/>
              </w:rPr>
              <w:t>.</w:t>
            </w:r>
          </w:p>
        </w:tc>
      </w:tr>
      <w:tr w:rsidR="00FC0839" w:rsidRPr="002E2A20" w14:paraId="00FA1248" w14:textId="77777777" w:rsidTr="00393C8E">
        <w:trPr>
          <w:trHeight w:val="1095"/>
          <w:jc w:val="center"/>
        </w:trPr>
        <w:tc>
          <w:tcPr>
            <w:tcW w:w="708" w:type="dxa"/>
            <w:shd w:val="clear" w:color="auto" w:fill="F2F2F2" w:themeFill="background1" w:themeFillShade="F2"/>
          </w:tcPr>
          <w:p w14:paraId="6E069DEB" w14:textId="77777777" w:rsidR="00FC0839" w:rsidRPr="002E2A20" w:rsidRDefault="00FC0839"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0EE52DFF" w14:textId="04544DF7" w:rsidR="00FC0839" w:rsidRDefault="00FC0839" w:rsidP="00793BF2">
            <w:pPr>
              <w:rPr>
                <w:rFonts w:ascii="Tahoma" w:hAnsi="Tahoma" w:cs="Tahoma"/>
                <w:bCs/>
                <w:sz w:val="22"/>
                <w:szCs w:val="22"/>
              </w:rPr>
            </w:pPr>
            <w:r>
              <w:rPr>
                <w:rFonts w:ascii="Tahoma" w:hAnsi="Tahoma" w:cs="Tahoma"/>
                <w:bCs/>
                <w:sz w:val="22"/>
                <w:szCs w:val="22"/>
              </w:rPr>
              <w:t>Оператор электронной площадки</w:t>
            </w:r>
          </w:p>
        </w:tc>
        <w:tc>
          <w:tcPr>
            <w:tcW w:w="9709" w:type="dxa"/>
          </w:tcPr>
          <w:p w14:paraId="08EE8327" w14:textId="7B595DEE" w:rsidR="00FC0839" w:rsidRDefault="00FC0839" w:rsidP="00FC0839">
            <w:pPr>
              <w:tabs>
                <w:tab w:val="left" w:pos="-7371"/>
              </w:tabs>
              <w:outlineLvl w:val="0"/>
              <w:rPr>
                <w:rFonts w:ascii="Tahoma" w:hAnsi="Tahoma" w:cs="Tahoma"/>
                <w:sz w:val="22"/>
                <w:szCs w:val="22"/>
              </w:rPr>
            </w:pPr>
            <w:r w:rsidRPr="00FC0839">
              <w:rPr>
                <w:rFonts w:ascii="Tahoma" w:hAnsi="Tahoma" w:cs="Tahoma"/>
                <w:sz w:val="22"/>
                <w:szCs w:val="22"/>
              </w:rPr>
              <w:t>Наименование –</w:t>
            </w:r>
            <w:r w:rsidR="00FE3B5B">
              <w:rPr>
                <w:rFonts w:ascii="Tahoma" w:hAnsi="Tahoma" w:cs="Tahoma"/>
                <w:sz w:val="22"/>
                <w:szCs w:val="22"/>
              </w:rPr>
              <w:t xml:space="preserve"> А</w:t>
            </w:r>
            <w:r w:rsidRPr="00FC0839">
              <w:rPr>
                <w:rFonts w:ascii="Tahoma" w:hAnsi="Tahoma" w:cs="Tahoma"/>
                <w:sz w:val="22"/>
                <w:szCs w:val="22"/>
              </w:rPr>
              <w:t>кционерное общество «Сбербанк - Автом</w:t>
            </w:r>
            <w:r w:rsidR="00FE3B5B">
              <w:rPr>
                <w:rFonts w:ascii="Tahoma" w:hAnsi="Tahoma" w:cs="Tahoma"/>
                <w:sz w:val="22"/>
                <w:szCs w:val="22"/>
              </w:rPr>
              <w:t>атизированная система торгов» (</w:t>
            </w:r>
            <w:r w:rsidRPr="00FC0839">
              <w:rPr>
                <w:rFonts w:ascii="Tahoma" w:hAnsi="Tahoma" w:cs="Tahoma"/>
                <w:sz w:val="22"/>
                <w:szCs w:val="22"/>
              </w:rPr>
              <w:t>АО «Сбербанк - АСТ»).</w:t>
            </w:r>
          </w:p>
          <w:p w14:paraId="21497473" w14:textId="77777777" w:rsidR="00A3174F" w:rsidRDefault="00A3174F" w:rsidP="00793BF2">
            <w:pPr>
              <w:tabs>
                <w:tab w:val="left" w:pos="-7371"/>
              </w:tabs>
              <w:outlineLvl w:val="0"/>
              <w:rPr>
                <w:rFonts w:ascii="Tahoma" w:hAnsi="Tahoma" w:cs="Tahoma"/>
                <w:sz w:val="22"/>
                <w:szCs w:val="22"/>
              </w:rPr>
            </w:pPr>
          </w:p>
          <w:p w14:paraId="2CCD88C0" w14:textId="77777777" w:rsidR="00793BF2" w:rsidRPr="00582E8C" w:rsidRDefault="00793BF2" w:rsidP="00793BF2">
            <w:pPr>
              <w:tabs>
                <w:tab w:val="left" w:pos="-7371"/>
              </w:tabs>
              <w:outlineLvl w:val="0"/>
              <w:rPr>
                <w:rFonts w:ascii="Tahoma" w:hAnsi="Tahoma" w:cs="Tahoma"/>
                <w:sz w:val="22"/>
                <w:szCs w:val="22"/>
              </w:rPr>
            </w:pPr>
            <w:r>
              <w:rPr>
                <w:rFonts w:ascii="Tahoma" w:hAnsi="Tahoma" w:cs="Tahoma"/>
                <w:sz w:val="22"/>
                <w:szCs w:val="22"/>
              </w:rPr>
              <w:t xml:space="preserve">ОГРН: </w:t>
            </w:r>
            <w:r w:rsidRPr="00311D25">
              <w:rPr>
                <w:rFonts w:ascii="Tahoma" w:hAnsi="Tahoma" w:cs="Tahoma"/>
                <w:sz w:val="22"/>
                <w:szCs w:val="22"/>
              </w:rPr>
              <w:t>1027707000441</w:t>
            </w:r>
            <w:r>
              <w:rPr>
                <w:rFonts w:ascii="Tahoma" w:hAnsi="Tahoma" w:cs="Tahoma"/>
                <w:sz w:val="22"/>
                <w:szCs w:val="22"/>
              </w:rPr>
              <w:t>.</w:t>
            </w:r>
          </w:p>
          <w:p w14:paraId="412A2BC9" w14:textId="568D0EB4" w:rsidR="00FC0839" w:rsidRPr="00FC0839" w:rsidRDefault="00FC0839" w:rsidP="00FC0839">
            <w:pPr>
              <w:tabs>
                <w:tab w:val="left" w:pos="-7371"/>
              </w:tabs>
              <w:outlineLvl w:val="0"/>
              <w:rPr>
                <w:rFonts w:ascii="Tahoma" w:hAnsi="Tahoma" w:cs="Tahoma"/>
                <w:sz w:val="22"/>
                <w:szCs w:val="22"/>
              </w:rPr>
            </w:pPr>
            <w:r w:rsidRPr="00FC0839">
              <w:rPr>
                <w:rFonts w:ascii="Tahoma" w:hAnsi="Tahoma" w:cs="Tahoma"/>
                <w:sz w:val="22"/>
                <w:szCs w:val="22"/>
              </w:rPr>
              <w:t xml:space="preserve">Адрес: </w:t>
            </w:r>
            <w:r w:rsidR="00501A34" w:rsidRPr="00AE4BBC">
              <w:rPr>
                <w:rFonts w:ascii="Tahoma" w:hAnsi="Tahoma" w:cs="Tahoma"/>
                <w:sz w:val="22"/>
                <w:szCs w:val="22"/>
              </w:rPr>
              <w:t xml:space="preserve">119435, г. Москва, </w:t>
            </w:r>
            <w:r w:rsidR="00501A34">
              <w:rPr>
                <w:rFonts w:ascii="Tahoma" w:hAnsi="Tahoma" w:cs="Tahoma"/>
                <w:sz w:val="22"/>
                <w:szCs w:val="22"/>
              </w:rPr>
              <w:t>Большой Саввинский переулок, д.</w:t>
            </w:r>
            <w:r w:rsidR="00501A34" w:rsidRPr="00AE4BBC">
              <w:rPr>
                <w:rFonts w:ascii="Tahoma" w:hAnsi="Tahoma" w:cs="Tahoma"/>
                <w:sz w:val="22"/>
                <w:szCs w:val="22"/>
              </w:rPr>
              <w:t xml:space="preserve"> 12, стр. 9</w:t>
            </w:r>
            <w:r w:rsidR="00501A34">
              <w:rPr>
                <w:rFonts w:ascii="Tahoma" w:hAnsi="Tahoma" w:cs="Tahoma"/>
                <w:sz w:val="22"/>
                <w:szCs w:val="22"/>
              </w:rPr>
              <w:t xml:space="preserve">, эт. 1, пом </w:t>
            </w:r>
            <w:r w:rsidR="00501A34">
              <w:rPr>
                <w:rFonts w:ascii="Tahoma" w:hAnsi="Tahoma" w:cs="Tahoma"/>
                <w:sz w:val="22"/>
                <w:szCs w:val="22"/>
                <w:lang w:val="en-US"/>
              </w:rPr>
              <w:t>I</w:t>
            </w:r>
            <w:r w:rsidR="00501A34">
              <w:rPr>
                <w:rFonts w:ascii="Tahoma" w:hAnsi="Tahoma" w:cs="Tahoma"/>
                <w:sz w:val="22"/>
                <w:szCs w:val="22"/>
              </w:rPr>
              <w:t>, комн. 2</w:t>
            </w:r>
            <w:r w:rsidRPr="00FC0839">
              <w:rPr>
                <w:rFonts w:ascii="Tahoma" w:hAnsi="Tahoma" w:cs="Tahoma"/>
                <w:sz w:val="22"/>
                <w:szCs w:val="22"/>
              </w:rPr>
              <w:t>.</w:t>
            </w:r>
          </w:p>
          <w:p w14:paraId="09DE95D7" w14:textId="038F08C7" w:rsidR="00FC0839" w:rsidRPr="00FC0839" w:rsidRDefault="00FC0839" w:rsidP="00FC0839">
            <w:pPr>
              <w:tabs>
                <w:tab w:val="left" w:pos="-7371"/>
              </w:tabs>
              <w:outlineLvl w:val="0"/>
              <w:rPr>
                <w:rFonts w:ascii="Tahoma" w:hAnsi="Tahoma" w:cs="Tahoma"/>
                <w:sz w:val="22"/>
                <w:szCs w:val="22"/>
              </w:rPr>
            </w:pPr>
            <w:r w:rsidRPr="00FC0839">
              <w:rPr>
                <w:rFonts w:ascii="Tahoma" w:hAnsi="Tahoma" w:cs="Tahoma"/>
                <w:sz w:val="22"/>
                <w:szCs w:val="22"/>
              </w:rPr>
              <w:t xml:space="preserve">Почтовый адрес: </w:t>
            </w:r>
            <w:r w:rsidR="00AE4BBC" w:rsidRPr="00AE4BBC">
              <w:rPr>
                <w:rFonts w:ascii="Tahoma" w:hAnsi="Tahoma" w:cs="Tahoma"/>
                <w:sz w:val="22"/>
                <w:szCs w:val="22"/>
              </w:rPr>
              <w:t>119435, г. Москва, Большой Саввинский переулок, дом 12, стр. 9.</w:t>
            </w:r>
          </w:p>
          <w:p w14:paraId="652D6C75" w14:textId="77777777" w:rsidR="00D1016F" w:rsidRDefault="00D1016F" w:rsidP="004760E9">
            <w:pPr>
              <w:rPr>
                <w:rFonts w:ascii="Tahoma" w:hAnsi="Tahoma" w:cs="Tahoma"/>
                <w:sz w:val="22"/>
                <w:szCs w:val="22"/>
              </w:rPr>
            </w:pPr>
          </w:p>
          <w:p w14:paraId="3BCD0540" w14:textId="64841FBB" w:rsidR="00D60537" w:rsidRDefault="00D1016F" w:rsidP="004760E9">
            <w:pPr>
              <w:rPr>
                <w:rFonts w:ascii="Tahoma" w:hAnsi="Tahoma" w:cs="Tahoma"/>
                <w:b/>
                <w:sz w:val="22"/>
                <w:szCs w:val="22"/>
              </w:rPr>
            </w:pPr>
            <w:r w:rsidRPr="00D1016F">
              <w:rPr>
                <w:rFonts w:ascii="Tahoma" w:hAnsi="Tahoma" w:cs="Tahoma"/>
                <w:b/>
                <w:sz w:val="22"/>
                <w:szCs w:val="22"/>
              </w:rPr>
              <w:t xml:space="preserve">Служба поддержки </w:t>
            </w:r>
            <w:r w:rsidR="00FE3B5B">
              <w:rPr>
                <w:rFonts w:ascii="Tahoma" w:hAnsi="Tahoma" w:cs="Tahoma"/>
                <w:b/>
                <w:sz w:val="22"/>
                <w:szCs w:val="22"/>
              </w:rPr>
              <w:t xml:space="preserve">оператора электронной площадки </w:t>
            </w:r>
            <w:r w:rsidRPr="00D1016F">
              <w:rPr>
                <w:rFonts w:ascii="Tahoma" w:hAnsi="Tahoma" w:cs="Tahoma"/>
                <w:b/>
                <w:sz w:val="22"/>
                <w:szCs w:val="22"/>
              </w:rPr>
              <w:t xml:space="preserve">АО «Сбербанк-АСТ»: </w:t>
            </w:r>
          </w:p>
          <w:p w14:paraId="3A57C92B" w14:textId="114C6BB7" w:rsidR="00D1016F" w:rsidRPr="00D1016F" w:rsidRDefault="00D1016F" w:rsidP="004760E9">
            <w:pPr>
              <w:rPr>
                <w:rFonts w:ascii="Tahoma" w:hAnsi="Tahoma" w:cs="Tahoma"/>
                <w:b/>
                <w:sz w:val="22"/>
                <w:szCs w:val="22"/>
              </w:rPr>
            </w:pPr>
            <w:r w:rsidRPr="00D1016F">
              <w:rPr>
                <w:rFonts w:ascii="Tahoma" w:hAnsi="Tahoma" w:cs="Tahoma"/>
                <w:b/>
                <w:sz w:val="22"/>
                <w:szCs w:val="22"/>
              </w:rPr>
              <w:t>+7 (495) 787-29-97, +7 (495) 787-29-99, +7 (495) 539-59-21, доб. «29»</w:t>
            </w:r>
          </w:p>
          <w:p w14:paraId="63E50CEB" w14:textId="77777777" w:rsidR="00D1016F" w:rsidRDefault="00D1016F" w:rsidP="004760E9">
            <w:pPr>
              <w:rPr>
                <w:rFonts w:ascii="Tahoma" w:hAnsi="Tahoma" w:cs="Tahoma"/>
                <w:sz w:val="22"/>
                <w:szCs w:val="22"/>
              </w:rPr>
            </w:pPr>
          </w:p>
          <w:p w14:paraId="23AD3719" w14:textId="77777777" w:rsidR="000A2846" w:rsidRDefault="000A2846" w:rsidP="000A2846">
            <w:pPr>
              <w:rPr>
                <w:rFonts w:ascii="Tahoma" w:hAnsi="Tahoma" w:cs="Tahoma"/>
                <w:sz w:val="22"/>
                <w:szCs w:val="22"/>
              </w:rPr>
            </w:pPr>
            <w:r>
              <w:rPr>
                <w:rFonts w:ascii="Tahoma" w:hAnsi="Tahoma" w:cs="Tahoma"/>
                <w:sz w:val="22"/>
                <w:szCs w:val="22"/>
              </w:rPr>
              <w:t xml:space="preserve">Порядок регистрации на электронной торговой площадке и правила проведения продажи опубликованы на сайте оператора электронной торговой площадки в сети «Интернет»: </w:t>
            </w:r>
          </w:p>
          <w:p w14:paraId="0922393A" w14:textId="233E6E7C" w:rsidR="00FC0839" w:rsidRPr="002E2A20" w:rsidRDefault="000A2846" w:rsidP="00D60537">
            <w:pPr>
              <w:rPr>
                <w:rFonts w:ascii="Tahoma" w:hAnsi="Tahoma" w:cs="Tahoma"/>
                <w:sz w:val="22"/>
                <w:szCs w:val="22"/>
              </w:rPr>
            </w:pPr>
            <w:r w:rsidRPr="001B4B87">
              <w:rPr>
                <w:rFonts w:ascii="Tahoma" w:hAnsi="Tahoma" w:cs="Tahoma"/>
                <w:sz w:val="22"/>
                <w:szCs w:val="22"/>
              </w:rPr>
              <w:t>http://utp.sberbank-ast.ru</w:t>
            </w:r>
            <w:r w:rsidR="00D60537">
              <w:rPr>
                <w:rFonts w:ascii="Tahoma" w:hAnsi="Tahoma" w:cs="Tahoma"/>
                <w:sz w:val="22"/>
                <w:szCs w:val="22"/>
              </w:rPr>
              <w:t>.</w:t>
            </w:r>
          </w:p>
        </w:tc>
      </w:tr>
      <w:tr w:rsidR="00423066" w:rsidRPr="001D7A1F" w14:paraId="3E1E7384" w14:textId="77777777" w:rsidTr="00393C8E">
        <w:trPr>
          <w:trHeight w:val="1708"/>
          <w:jc w:val="center"/>
        </w:trPr>
        <w:tc>
          <w:tcPr>
            <w:tcW w:w="708" w:type="dxa"/>
            <w:shd w:val="clear" w:color="auto" w:fill="F2F2F2" w:themeFill="background1" w:themeFillShade="F2"/>
          </w:tcPr>
          <w:p w14:paraId="18E0821B" w14:textId="77777777" w:rsidR="00423066" w:rsidRPr="002E2A20" w:rsidRDefault="00423066" w:rsidP="00944BE5">
            <w:pPr>
              <w:pStyle w:val="ac"/>
              <w:numPr>
                <w:ilvl w:val="0"/>
                <w:numId w:val="1"/>
              </w:numPr>
              <w:spacing w:after="60"/>
              <w:ind w:left="0" w:firstLine="0"/>
              <w:jc w:val="both"/>
              <w:rPr>
                <w:sz w:val="22"/>
              </w:rPr>
            </w:pPr>
            <w:bookmarkStart w:id="2" w:name="_Ref512596860"/>
          </w:p>
        </w:tc>
        <w:bookmarkEnd w:id="2"/>
        <w:tc>
          <w:tcPr>
            <w:tcW w:w="3078" w:type="dxa"/>
            <w:shd w:val="clear" w:color="auto" w:fill="F2F2F2" w:themeFill="background1" w:themeFillShade="F2"/>
          </w:tcPr>
          <w:p w14:paraId="77EC01D3" w14:textId="6805E04C" w:rsidR="00423066" w:rsidRPr="002E2A20" w:rsidRDefault="005540A7" w:rsidP="00123CF5">
            <w:pPr>
              <w:rPr>
                <w:sz w:val="22"/>
                <w:szCs w:val="22"/>
              </w:rPr>
            </w:pPr>
            <w:r w:rsidRPr="007E5654">
              <w:rPr>
                <w:rFonts w:ascii="Tahoma" w:hAnsi="Tahoma" w:cs="Tahoma"/>
                <w:sz w:val="22"/>
                <w:szCs w:val="22"/>
              </w:rPr>
              <w:t xml:space="preserve">Основания для проведения </w:t>
            </w:r>
            <w:r w:rsidR="00123CF5">
              <w:rPr>
                <w:rFonts w:ascii="Tahoma" w:hAnsi="Tahoma" w:cs="Tahoma"/>
                <w:sz w:val="22"/>
                <w:szCs w:val="22"/>
              </w:rPr>
              <w:t>конкурса</w:t>
            </w:r>
          </w:p>
        </w:tc>
        <w:tc>
          <w:tcPr>
            <w:tcW w:w="9709" w:type="dxa"/>
          </w:tcPr>
          <w:p w14:paraId="52C5109C" w14:textId="77777777" w:rsidR="000A2846" w:rsidRDefault="000A2846" w:rsidP="000A2846">
            <w:pPr>
              <w:pStyle w:val="ac"/>
              <w:numPr>
                <w:ilvl w:val="1"/>
                <w:numId w:val="1"/>
              </w:numPr>
              <w:spacing w:after="60"/>
              <w:ind w:left="0" w:firstLine="0"/>
              <w:jc w:val="both"/>
              <w:rPr>
                <w:rFonts w:ascii="Tahoma" w:hAnsi="Tahoma" w:cs="Tahoma"/>
                <w:sz w:val="22"/>
                <w:szCs w:val="22"/>
              </w:rPr>
            </w:pPr>
            <w:r w:rsidRPr="00225B96">
              <w:rPr>
                <w:rFonts w:ascii="Tahoma" w:hAnsi="Tahoma" w:cs="Tahoma"/>
                <w:sz w:val="22"/>
                <w:szCs w:val="22"/>
              </w:rPr>
              <w:t>Федеральны</w:t>
            </w:r>
            <w:r>
              <w:rPr>
                <w:rFonts w:ascii="Tahoma" w:hAnsi="Tahoma" w:cs="Tahoma"/>
                <w:sz w:val="22"/>
                <w:szCs w:val="22"/>
              </w:rPr>
              <w:t>й</w:t>
            </w:r>
            <w:r w:rsidRPr="00225B96">
              <w:rPr>
                <w:rFonts w:ascii="Tahoma" w:hAnsi="Tahoma" w:cs="Tahoma"/>
                <w:sz w:val="22"/>
                <w:szCs w:val="22"/>
              </w:rPr>
              <w:t xml:space="preserve"> закон</w:t>
            </w:r>
            <w:r>
              <w:rPr>
                <w:rFonts w:ascii="Tahoma" w:hAnsi="Tahoma" w:cs="Tahoma"/>
                <w:sz w:val="22"/>
                <w:szCs w:val="22"/>
              </w:rPr>
              <w:t xml:space="preserve"> </w:t>
            </w:r>
            <w:r w:rsidRPr="00225B96">
              <w:rPr>
                <w:rFonts w:ascii="Tahoma" w:hAnsi="Tahoma" w:cs="Tahoma"/>
                <w:sz w:val="22"/>
                <w:szCs w:val="22"/>
              </w:rPr>
              <w:t>от 24.07.2008 № 161-ФЗ «О содействии развитию жилищного строительства» (далее – Федеральный закон № 161-ФЗ)</w:t>
            </w:r>
            <w:r>
              <w:rPr>
                <w:rFonts w:ascii="Tahoma" w:hAnsi="Tahoma" w:cs="Tahoma"/>
                <w:sz w:val="22"/>
                <w:szCs w:val="22"/>
              </w:rPr>
              <w:t>.</w:t>
            </w:r>
          </w:p>
          <w:p w14:paraId="6D1B0F14" w14:textId="20BC2F77" w:rsidR="000A2846" w:rsidRPr="00225B96" w:rsidRDefault="000A2846" w:rsidP="008C0DC7">
            <w:pPr>
              <w:pStyle w:val="ac"/>
              <w:numPr>
                <w:ilvl w:val="1"/>
                <w:numId w:val="1"/>
              </w:numPr>
              <w:ind w:left="0" w:firstLine="0"/>
              <w:jc w:val="both"/>
              <w:rPr>
                <w:rFonts w:ascii="Tahoma" w:hAnsi="Tahoma" w:cs="Tahoma"/>
                <w:sz w:val="22"/>
                <w:szCs w:val="22"/>
              </w:rPr>
            </w:pPr>
            <w:r w:rsidRPr="00225B96">
              <w:rPr>
                <w:rFonts w:ascii="Tahoma" w:hAnsi="Tahoma" w:cs="Tahoma"/>
                <w:sz w:val="22"/>
                <w:szCs w:val="22"/>
              </w:rPr>
              <w:t>Решение Правительственной комиссии по развитию жилищного строительства и</w:t>
            </w:r>
            <w:r w:rsidR="008C0DC7">
              <w:rPr>
                <w:rFonts w:ascii="Tahoma" w:hAnsi="Tahoma" w:cs="Tahoma"/>
                <w:sz w:val="22"/>
                <w:szCs w:val="22"/>
              </w:rPr>
              <w:t> </w:t>
            </w:r>
            <w:r w:rsidRPr="00225B96">
              <w:rPr>
                <w:rFonts w:ascii="Tahoma" w:hAnsi="Tahoma" w:cs="Tahoma"/>
                <w:sz w:val="22"/>
                <w:szCs w:val="22"/>
              </w:rPr>
              <w:t>оценке эффективности использования земельных участков, находящихся в соб</w:t>
            </w:r>
            <w:r>
              <w:rPr>
                <w:rFonts w:ascii="Tahoma" w:hAnsi="Tahoma" w:cs="Tahoma"/>
                <w:sz w:val="22"/>
                <w:szCs w:val="22"/>
              </w:rPr>
              <w:t>ственности Российской Федерации</w:t>
            </w:r>
            <w:r w:rsidRPr="00225B96">
              <w:rPr>
                <w:rFonts w:ascii="Tahoma" w:hAnsi="Tahoma" w:cs="Tahoma"/>
                <w:sz w:val="22"/>
                <w:szCs w:val="22"/>
              </w:rPr>
              <w:t xml:space="preserve"> (протокол </w:t>
            </w:r>
            <w:r>
              <w:rPr>
                <w:rFonts w:ascii="Tahoma" w:hAnsi="Tahoma" w:cs="Tahoma"/>
                <w:sz w:val="22"/>
                <w:szCs w:val="22"/>
              </w:rPr>
              <w:t xml:space="preserve">от </w:t>
            </w:r>
            <w:r w:rsidR="008C0DC7" w:rsidRPr="008C0DC7">
              <w:rPr>
                <w:rFonts w:ascii="Tahoma" w:hAnsi="Tahoma" w:cs="Tahoma"/>
                <w:sz w:val="22"/>
                <w:szCs w:val="22"/>
              </w:rPr>
              <w:t>04.07.2022 № 2, с изменениями от</w:t>
            </w:r>
            <w:r w:rsidR="008C0DC7">
              <w:rPr>
                <w:rFonts w:ascii="Tahoma" w:hAnsi="Tahoma" w:cs="Tahoma"/>
                <w:sz w:val="22"/>
                <w:szCs w:val="22"/>
              </w:rPr>
              <w:t> </w:t>
            </w:r>
            <w:r w:rsidR="008C0DC7" w:rsidRPr="008C0DC7">
              <w:rPr>
                <w:rFonts w:ascii="Tahoma" w:hAnsi="Tahoma" w:cs="Tahoma"/>
                <w:sz w:val="22"/>
                <w:szCs w:val="22"/>
              </w:rPr>
              <w:t>22.12.2022 № 5</w:t>
            </w:r>
            <w:r w:rsidR="008C0DC7">
              <w:rPr>
                <w:rFonts w:ascii="Tahoma" w:hAnsi="Tahoma" w:cs="Tahoma"/>
                <w:sz w:val="22"/>
                <w:szCs w:val="22"/>
              </w:rPr>
              <w:t>).</w:t>
            </w:r>
          </w:p>
          <w:p w14:paraId="4E877849" w14:textId="539E5D4A" w:rsidR="005540A7" w:rsidRPr="005540A7" w:rsidRDefault="00225B96" w:rsidP="000657E1">
            <w:pPr>
              <w:pStyle w:val="ac"/>
              <w:numPr>
                <w:ilvl w:val="1"/>
                <w:numId w:val="1"/>
              </w:numPr>
              <w:spacing w:after="60"/>
              <w:ind w:left="0" w:firstLine="0"/>
              <w:jc w:val="both"/>
              <w:rPr>
                <w:rFonts w:ascii="Tahoma" w:hAnsi="Tahoma" w:cs="Tahoma"/>
                <w:bCs/>
                <w:sz w:val="22"/>
                <w:szCs w:val="22"/>
              </w:rPr>
            </w:pPr>
            <w:r w:rsidRPr="00225B96">
              <w:rPr>
                <w:rFonts w:ascii="Tahoma" w:hAnsi="Tahoma" w:cs="Tahoma"/>
                <w:sz w:val="22"/>
                <w:szCs w:val="22"/>
              </w:rPr>
              <w:t xml:space="preserve">Решение Правления АО «ДОМ.РФ» (протокол от </w:t>
            </w:r>
            <w:r w:rsidR="00B73EC2">
              <w:rPr>
                <w:rFonts w:ascii="Tahoma" w:hAnsi="Tahoma" w:cs="Tahoma"/>
                <w:sz w:val="22"/>
                <w:szCs w:val="22"/>
              </w:rPr>
              <w:t>13</w:t>
            </w:r>
            <w:r w:rsidRPr="00225B96">
              <w:rPr>
                <w:rFonts w:ascii="Tahoma" w:hAnsi="Tahoma" w:cs="Tahoma"/>
                <w:sz w:val="22"/>
                <w:szCs w:val="22"/>
              </w:rPr>
              <w:t>.</w:t>
            </w:r>
            <w:r w:rsidR="00B73EC2">
              <w:rPr>
                <w:rFonts w:ascii="Tahoma" w:hAnsi="Tahoma" w:cs="Tahoma"/>
                <w:sz w:val="22"/>
                <w:szCs w:val="22"/>
              </w:rPr>
              <w:t>01</w:t>
            </w:r>
            <w:r w:rsidR="009F0D3E">
              <w:rPr>
                <w:rFonts w:ascii="Tahoma" w:hAnsi="Tahoma" w:cs="Tahoma"/>
                <w:sz w:val="22"/>
                <w:szCs w:val="22"/>
              </w:rPr>
              <w:t>.20</w:t>
            </w:r>
            <w:r w:rsidR="00204F12">
              <w:rPr>
                <w:rFonts w:ascii="Tahoma" w:hAnsi="Tahoma" w:cs="Tahoma"/>
                <w:sz w:val="22"/>
                <w:szCs w:val="22"/>
              </w:rPr>
              <w:t>2</w:t>
            </w:r>
            <w:r w:rsidR="00D13683">
              <w:rPr>
                <w:rFonts w:ascii="Tahoma" w:hAnsi="Tahoma" w:cs="Tahoma"/>
                <w:sz w:val="22"/>
                <w:szCs w:val="22"/>
              </w:rPr>
              <w:t>3</w:t>
            </w:r>
            <w:r w:rsidR="00B73EC2">
              <w:rPr>
                <w:rFonts w:ascii="Tahoma" w:hAnsi="Tahoma" w:cs="Tahoma"/>
                <w:sz w:val="22"/>
                <w:szCs w:val="22"/>
              </w:rPr>
              <w:t xml:space="preserve"> № 6/01</w:t>
            </w:r>
            <w:r w:rsidRPr="00225B96">
              <w:rPr>
                <w:rFonts w:ascii="Tahoma" w:hAnsi="Tahoma" w:cs="Tahoma"/>
                <w:sz w:val="22"/>
                <w:szCs w:val="22"/>
              </w:rPr>
              <w:t>).</w:t>
            </w:r>
          </w:p>
        </w:tc>
      </w:tr>
      <w:tr w:rsidR="00512B2A" w:rsidRPr="001D7A1F" w14:paraId="59E669AA" w14:textId="77777777" w:rsidTr="00512B2A">
        <w:trPr>
          <w:trHeight w:val="549"/>
          <w:jc w:val="center"/>
        </w:trPr>
        <w:tc>
          <w:tcPr>
            <w:tcW w:w="13495" w:type="dxa"/>
            <w:gridSpan w:val="3"/>
            <w:shd w:val="clear" w:color="auto" w:fill="FFFFFF" w:themeFill="background1"/>
            <w:vAlign w:val="center"/>
          </w:tcPr>
          <w:p w14:paraId="6A2CF601" w14:textId="32B18965" w:rsidR="00512B2A" w:rsidRPr="005540A7" w:rsidRDefault="00512B2A" w:rsidP="001975B3">
            <w:pPr>
              <w:pStyle w:val="ac"/>
              <w:tabs>
                <w:tab w:val="left" w:pos="-7371"/>
              </w:tabs>
              <w:ind w:left="0"/>
              <w:jc w:val="center"/>
              <w:outlineLvl w:val="0"/>
              <w:rPr>
                <w:rFonts w:ascii="Tahoma" w:hAnsi="Tahoma" w:cs="Tahoma"/>
                <w:sz w:val="22"/>
                <w:szCs w:val="22"/>
              </w:rPr>
            </w:pPr>
            <w:r>
              <w:rPr>
                <w:rFonts w:ascii="Tahoma" w:hAnsi="Tahoma" w:cs="Tahoma"/>
                <w:b/>
                <w:bCs/>
                <w:sz w:val="22"/>
                <w:szCs w:val="22"/>
              </w:rPr>
              <w:t xml:space="preserve">Раздел 2. Информационная карта </w:t>
            </w:r>
            <w:r w:rsidR="001975B3">
              <w:rPr>
                <w:rFonts w:ascii="Tahoma" w:hAnsi="Tahoma" w:cs="Tahoma"/>
                <w:b/>
                <w:bCs/>
                <w:sz w:val="22"/>
                <w:szCs w:val="22"/>
              </w:rPr>
              <w:t>конкурса</w:t>
            </w:r>
          </w:p>
        </w:tc>
      </w:tr>
      <w:tr w:rsidR="00512B2A" w:rsidRPr="005540A7" w14:paraId="3C5440F2" w14:textId="77777777" w:rsidTr="00393C8E">
        <w:trPr>
          <w:trHeight w:val="704"/>
          <w:jc w:val="center"/>
        </w:trPr>
        <w:tc>
          <w:tcPr>
            <w:tcW w:w="708" w:type="dxa"/>
            <w:shd w:val="clear" w:color="auto" w:fill="F2F2F2" w:themeFill="background1" w:themeFillShade="F2"/>
          </w:tcPr>
          <w:p w14:paraId="462DCAD2" w14:textId="77777777" w:rsidR="00512B2A" w:rsidRPr="002E2A20" w:rsidRDefault="00512B2A" w:rsidP="00944BE5">
            <w:pPr>
              <w:pStyle w:val="ac"/>
              <w:numPr>
                <w:ilvl w:val="0"/>
                <w:numId w:val="1"/>
              </w:numPr>
              <w:spacing w:after="60"/>
              <w:ind w:left="0" w:firstLine="0"/>
              <w:jc w:val="both"/>
              <w:rPr>
                <w:sz w:val="22"/>
              </w:rPr>
            </w:pPr>
            <w:bookmarkStart w:id="3" w:name="_Ref519673836"/>
          </w:p>
        </w:tc>
        <w:bookmarkEnd w:id="3"/>
        <w:tc>
          <w:tcPr>
            <w:tcW w:w="3078" w:type="dxa"/>
            <w:shd w:val="clear" w:color="auto" w:fill="F2F2F2" w:themeFill="background1" w:themeFillShade="F2"/>
          </w:tcPr>
          <w:p w14:paraId="65CAB16E" w14:textId="29F84F90" w:rsidR="00512B2A" w:rsidRPr="002E2A20" w:rsidRDefault="00EB39B2" w:rsidP="00123CF5">
            <w:pPr>
              <w:rPr>
                <w:sz w:val="22"/>
                <w:szCs w:val="22"/>
              </w:rPr>
            </w:pPr>
            <w:r>
              <w:rPr>
                <w:rFonts w:ascii="Tahoma" w:hAnsi="Tahoma" w:cs="Tahoma"/>
                <w:bCs/>
                <w:sz w:val="22"/>
                <w:szCs w:val="22"/>
              </w:rPr>
              <w:t xml:space="preserve">Предмет </w:t>
            </w:r>
            <w:r w:rsidR="00123CF5">
              <w:rPr>
                <w:rFonts w:ascii="Tahoma" w:hAnsi="Tahoma" w:cs="Tahoma"/>
                <w:bCs/>
                <w:sz w:val="22"/>
                <w:szCs w:val="22"/>
              </w:rPr>
              <w:t>конкурса</w:t>
            </w:r>
          </w:p>
        </w:tc>
        <w:tc>
          <w:tcPr>
            <w:tcW w:w="9709" w:type="dxa"/>
          </w:tcPr>
          <w:p w14:paraId="2628A615" w14:textId="7FA39A89" w:rsidR="00142C0E" w:rsidRDefault="00225B96" w:rsidP="008C0DC7">
            <w:pPr>
              <w:pStyle w:val="ac"/>
              <w:tabs>
                <w:tab w:val="left" w:pos="-7371"/>
              </w:tabs>
              <w:ind w:left="0"/>
              <w:jc w:val="both"/>
              <w:outlineLvl w:val="0"/>
              <w:rPr>
                <w:rFonts w:ascii="Tahoma" w:hAnsi="Tahoma" w:cs="Tahoma"/>
                <w:sz w:val="22"/>
                <w:szCs w:val="22"/>
              </w:rPr>
            </w:pPr>
            <w:r>
              <w:rPr>
                <w:rFonts w:ascii="Tahoma" w:hAnsi="Tahoma" w:cs="Tahoma"/>
                <w:sz w:val="22"/>
                <w:szCs w:val="22"/>
              </w:rPr>
              <w:t>Продажа</w:t>
            </w:r>
            <w:r w:rsidRPr="00960556">
              <w:rPr>
                <w:rFonts w:ascii="Tahoma" w:hAnsi="Tahoma" w:cs="Tahoma"/>
                <w:sz w:val="22"/>
                <w:szCs w:val="22"/>
              </w:rPr>
              <w:t xml:space="preserve"> </w:t>
            </w:r>
            <w:r w:rsidR="008C0DC7" w:rsidRPr="008C0DC7">
              <w:rPr>
                <w:rFonts w:ascii="Tahoma" w:hAnsi="Tahoma" w:cs="Tahoma"/>
                <w:sz w:val="22"/>
                <w:szCs w:val="22"/>
              </w:rPr>
              <w:t xml:space="preserve">находящегося в федеральной собственности объекта недвижимого имущества площадью 844,9 кв. метра, являющегося объектом культурного наследия федерального значения (кадастровый номер 77:01:0003007:1096), расположенного по адресу: г. Москва, Гороховский пер., д. 6/1, стр. 2, с одновременным предоставлением в аренду находящегося в федеральной собственности земельного участка площадью 1 087 кв. метров (кадастровый </w:t>
            </w:r>
            <w:r w:rsidR="008C0DC7" w:rsidRPr="008C0DC7">
              <w:rPr>
                <w:rFonts w:ascii="Tahoma" w:hAnsi="Tahoma" w:cs="Tahoma"/>
                <w:sz w:val="22"/>
                <w:szCs w:val="22"/>
              </w:rPr>
              <w:lastRenderedPageBreak/>
              <w:t>номер 77:01:0003007:3), на котором расположен такой объект, по адресу: местоположение установлено относительно ориентира, расположенного в границах участка. Почтовый адрес ориентира: г. Москва, пер. Гороховский, вл. 6/1, стр. 2</w:t>
            </w:r>
            <w:r>
              <w:rPr>
                <w:rFonts w:ascii="Tahoma" w:hAnsi="Tahoma" w:cs="Tahoma"/>
                <w:sz w:val="22"/>
                <w:szCs w:val="22"/>
              </w:rPr>
              <w:t xml:space="preserve"> (далее – </w:t>
            </w:r>
            <w:r w:rsidR="00CC0C7C" w:rsidRPr="0042243A">
              <w:rPr>
                <w:rFonts w:ascii="Tahoma" w:hAnsi="Tahoma" w:cs="Tahoma"/>
                <w:sz w:val="22"/>
                <w:szCs w:val="22"/>
              </w:rPr>
              <w:t>Объект недвижимого имущества, Земельный участок, совместно – Имущество</w:t>
            </w:r>
            <w:r>
              <w:rPr>
                <w:rFonts w:ascii="Tahoma" w:hAnsi="Tahoma" w:cs="Tahoma"/>
                <w:sz w:val="22"/>
                <w:szCs w:val="22"/>
              </w:rPr>
              <w:t>).</w:t>
            </w:r>
          </w:p>
          <w:p w14:paraId="3058F9F7" w14:textId="77777777" w:rsidR="00225B96" w:rsidRDefault="00225B96" w:rsidP="00EB39B2">
            <w:pPr>
              <w:pStyle w:val="ac"/>
              <w:tabs>
                <w:tab w:val="left" w:pos="-7371"/>
              </w:tabs>
              <w:ind w:left="0"/>
              <w:jc w:val="both"/>
              <w:outlineLvl w:val="0"/>
              <w:rPr>
                <w:rFonts w:ascii="Tahoma" w:hAnsi="Tahoma" w:cs="Tahoma"/>
                <w:color w:val="000000"/>
                <w:sz w:val="22"/>
                <w:szCs w:val="22"/>
              </w:rPr>
            </w:pPr>
          </w:p>
          <w:p w14:paraId="2428F3FF" w14:textId="0EB011F7" w:rsidR="00CC0C7C" w:rsidRPr="0042243A" w:rsidRDefault="00CC0C7C" w:rsidP="00CC0C7C">
            <w:pPr>
              <w:ind w:right="-6"/>
              <w:contextualSpacing/>
              <w:jc w:val="both"/>
              <w:rPr>
                <w:rFonts w:ascii="Tahoma" w:eastAsia="Calibri" w:hAnsi="Tahoma" w:cs="Tahoma"/>
                <w:sz w:val="22"/>
                <w:szCs w:val="22"/>
              </w:rPr>
            </w:pPr>
            <w:r w:rsidRPr="0042243A">
              <w:rPr>
                <w:rFonts w:ascii="Tahoma" w:eastAsia="Calibri" w:hAnsi="Tahoma" w:cs="Tahoma"/>
                <w:sz w:val="22"/>
                <w:szCs w:val="22"/>
              </w:rPr>
              <w:t xml:space="preserve">В соответствии с пунктом 4 </w:t>
            </w:r>
            <w:r w:rsidR="0053265D">
              <w:rPr>
                <w:rFonts w:ascii="Tahoma" w:eastAsia="Calibri" w:hAnsi="Tahoma" w:cs="Tahoma"/>
                <w:sz w:val="22"/>
                <w:szCs w:val="22"/>
              </w:rPr>
              <w:t>части</w:t>
            </w:r>
            <w:r w:rsidRPr="0042243A">
              <w:rPr>
                <w:rFonts w:ascii="Tahoma" w:eastAsia="Calibri" w:hAnsi="Tahoma" w:cs="Tahoma"/>
                <w:sz w:val="22"/>
                <w:szCs w:val="22"/>
              </w:rPr>
              <w:t xml:space="preserve"> 5 статьи 27 и </w:t>
            </w:r>
            <w:r w:rsidR="0053265D">
              <w:rPr>
                <w:rFonts w:ascii="Tahoma" w:eastAsia="Calibri" w:hAnsi="Tahoma" w:cs="Tahoma"/>
                <w:sz w:val="22"/>
                <w:szCs w:val="22"/>
              </w:rPr>
              <w:t>частью</w:t>
            </w:r>
            <w:r w:rsidRPr="0042243A">
              <w:rPr>
                <w:rFonts w:ascii="Tahoma" w:eastAsia="Calibri" w:hAnsi="Tahoma" w:cs="Tahoma"/>
                <w:sz w:val="22"/>
                <w:szCs w:val="22"/>
              </w:rPr>
              <w:t xml:space="preserve"> 8 статьи 27 Земельного кодекса Российской Федерации Земельный участок является ограниченным в обороте, не может быть предоставлен в частную собственность. Продажа Объекта недвижимого имущества осуществляется с одновременным предоставлением в аренду Земельного участка.</w:t>
            </w:r>
          </w:p>
          <w:p w14:paraId="660CA440" w14:textId="77777777" w:rsidR="00CC0C7C" w:rsidRDefault="00CC0C7C" w:rsidP="00225B96">
            <w:pPr>
              <w:pStyle w:val="ac"/>
              <w:tabs>
                <w:tab w:val="left" w:pos="-7371"/>
              </w:tabs>
              <w:ind w:left="0"/>
              <w:jc w:val="both"/>
              <w:outlineLvl w:val="0"/>
              <w:rPr>
                <w:rFonts w:ascii="Tahoma" w:hAnsi="Tahoma" w:cs="Tahoma"/>
                <w:color w:val="000000"/>
                <w:sz w:val="22"/>
                <w:szCs w:val="22"/>
              </w:rPr>
            </w:pPr>
          </w:p>
          <w:p w14:paraId="6A704884" w14:textId="212365FF" w:rsidR="00E560FD" w:rsidRDefault="00746372" w:rsidP="00225B96">
            <w:pPr>
              <w:pStyle w:val="ac"/>
              <w:tabs>
                <w:tab w:val="left" w:pos="-7371"/>
              </w:tabs>
              <w:ind w:left="0"/>
              <w:jc w:val="both"/>
              <w:outlineLvl w:val="0"/>
              <w:rPr>
                <w:rFonts w:ascii="Tahoma" w:hAnsi="Tahoma" w:cs="Tahoma"/>
                <w:color w:val="000000"/>
                <w:sz w:val="22"/>
                <w:szCs w:val="22"/>
              </w:rPr>
            </w:pPr>
            <w:r>
              <w:rPr>
                <w:rFonts w:ascii="Tahoma" w:hAnsi="Tahoma" w:cs="Tahoma"/>
                <w:color w:val="000000"/>
                <w:sz w:val="22"/>
                <w:szCs w:val="22"/>
              </w:rPr>
              <w:t xml:space="preserve">Подробные сведения об </w:t>
            </w:r>
            <w:r w:rsidR="00225B96">
              <w:rPr>
                <w:rFonts w:ascii="Tahoma" w:hAnsi="Tahoma" w:cs="Tahoma"/>
                <w:color w:val="000000"/>
                <w:sz w:val="22"/>
                <w:szCs w:val="22"/>
              </w:rPr>
              <w:t>Имуществе</w:t>
            </w:r>
            <w:r w:rsidR="00E560FD">
              <w:rPr>
                <w:rFonts w:ascii="Tahoma" w:hAnsi="Tahoma" w:cs="Tahoma"/>
                <w:color w:val="000000"/>
                <w:sz w:val="22"/>
                <w:szCs w:val="22"/>
              </w:rPr>
              <w:t xml:space="preserve"> </w:t>
            </w:r>
            <w:r w:rsidR="00D304A5">
              <w:rPr>
                <w:rFonts w:ascii="Tahoma" w:hAnsi="Tahoma" w:cs="Tahoma"/>
                <w:color w:val="000000"/>
                <w:sz w:val="22"/>
                <w:szCs w:val="22"/>
              </w:rPr>
              <w:t xml:space="preserve">приведены в разделе 4 </w:t>
            </w:r>
            <w:r w:rsidR="00E560FD">
              <w:rPr>
                <w:rFonts w:ascii="Tahoma" w:hAnsi="Tahoma" w:cs="Tahoma"/>
                <w:color w:val="000000"/>
                <w:sz w:val="22"/>
                <w:szCs w:val="22"/>
              </w:rPr>
              <w:t>настоящего Извещения</w:t>
            </w:r>
            <w:r>
              <w:rPr>
                <w:rFonts w:ascii="Tahoma" w:hAnsi="Tahoma" w:cs="Tahoma"/>
                <w:color w:val="000000"/>
                <w:sz w:val="22"/>
                <w:szCs w:val="22"/>
              </w:rPr>
              <w:t>.</w:t>
            </w:r>
          </w:p>
          <w:p w14:paraId="43C8BF18" w14:textId="77777777" w:rsidR="00CF0552" w:rsidRDefault="00CF0552" w:rsidP="00225B96">
            <w:pPr>
              <w:pStyle w:val="ac"/>
              <w:tabs>
                <w:tab w:val="left" w:pos="-7371"/>
              </w:tabs>
              <w:ind w:left="0"/>
              <w:jc w:val="both"/>
              <w:outlineLvl w:val="0"/>
              <w:rPr>
                <w:rFonts w:ascii="Tahoma" w:hAnsi="Tahoma" w:cs="Tahoma"/>
                <w:color w:val="000000"/>
                <w:sz w:val="22"/>
                <w:szCs w:val="22"/>
              </w:rPr>
            </w:pPr>
          </w:p>
          <w:p w14:paraId="70B073B8" w14:textId="13ADF2D2" w:rsidR="00CF0552" w:rsidRPr="005540A7" w:rsidRDefault="00CF0552" w:rsidP="0053265D">
            <w:pPr>
              <w:pStyle w:val="ac"/>
              <w:tabs>
                <w:tab w:val="left" w:pos="-7371"/>
              </w:tabs>
              <w:ind w:left="0"/>
              <w:jc w:val="both"/>
              <w:outlineLvl w:val="0"/>
              <w:rPr>
                <w:rFonts w:ascii="Tahoma" w:hAnsi="Tahoma" w:cs="Tahoma"/>
                <w:bCs/>
                <w:sz w:val="22"/>
                <w:szCs w:val="22"/>
              </w:rPr>
            </w:pPr>
            <w:r w:rsidRPr="00CF0552">
              <w:rPr>
                <w:rFonts w:ascii="Tahoma" w:hAnsi="Tahoma" w:cs="Tahoma"/>
                <w:bCs/>
                <w:sz w:val="22"/>
                <w:szCs w:val="22"/>
              </w:rPr>
              <w:t>В соответствии с пунктом 8.</w:t>
            </w:r>
            <w:r>
              <w:rPr>
                <w:rFonts w:ascii="Tahoma" w:hAnsi="Tahoma" w:cs="Tahoma"/>
                <w:bCs/>
                <w:sz w:val="22"/>
                <w:szCs w:val="22"/>
              </w:rPr>
              <w:t>4</w:t>
            </w:r>
            <w:r w:rsidRPr="00CF0552">
              <w:rPr>
                <w:rFonts w:ascii="Tahoma" w:hAnsi="Tahoma" w:cs="Tahoma"/>
                <w:bCs/>
                <w:sz w:val="22"/>
                <w:szCs w:val="22"/>
              </w:rPr>
              <w:t xml:space="preserve"> </w:t>
            </w:r>
            <w:r>
              <w:rPr>
                <w:rFonts w:ascii="Tahoma" w:hAnsi="Tahoma" w:cs="Tahoma"/>
                <w:bCs/>
                <w:sz w:val="22"/>
                <w:szCs w:val="22"/>
              </w:rPr>
              <w:t xml:space="preserve">конкурсной </w:t>
            </w:r>
            <w:r w:rsidRPr="00CF0552">
              <w:rPr>
                <w:rFonts w:ascii="Tahoma" w:hAnsi="Tahoma" w:cs="Tahoma"/>
                <w:bCs/>
                <w:sz w:val="22"/>
                <w:szCs w:val="22"/>
              </w:rPr>
              <w:t xml:space="preserve">документации (Приложение № 1 </w:t>
            </w:r>
            <w:r>
              <w:rPr>
                <w:rFonts w:ascii="Tahoma" w:hAnsi="Tahoma" w:cs="Tahoma"/>
                <w:bCs/>
                <w:sz w:val="22"/>
                <w:szCs w:val="22"/>
              </w:rPr>
              <w:t>к Извещению) победителем конкурс</w:t>
            </w:r>
            <w:r w:rsidRPr="00CF0552">
              <w:rPr>
                <w:rFonts w:ascii="Tahoma" w:hAnsi="Tahoma" w:cs="Tahoma"/>
                <w:bCs/>
                <w:sz w:val="22"/>
                <w:szCs w:val="22"/>
              </w:rPr>
              <w:t xml:space="preserve">а признается участник </w:t>
            </w:r>
            <w:r>
              <w:rPr>
                <w:rFonts w:ascii="Tahoma" w:hAnsi="Tahoma" w:cs="Tahoma"/>
                <w:bCs/>
                <w:sz w:val="22"/>
                <w:szCs w:val="22"/>
              </w:rPr>
              <w:t>конкурса</w:t>
            </w:r>
            <w:r w:rsidRPr="00CF0552">
              <w:rPr>
                <w:rFonts w:ascii="Tahoma" w:hAnsi="Tahoma" w:cs="Tahoma"/>
                <w:bCs/>
                <w:sz w:val="22"/>
                <w:szCs w:val="22"/>
              </w:rPr>
              <w:t xml:space="preserve">, который предложил наиболее высокую цену </w:t>
            </w:r>
            <w:r w:rsidR="0053265D">
              <w:rPr>
                <w:rFonts w:ascii="Tahoma" w:hAnsi="Tahoma" w:cs="Tahoma"/>
                <w:bCs/>
                <w:sz w:val="22"/>
                <w:szCs w:val="22"/>
              </w:rPr>
              <w:t>Объекта недвижимого имущества</w:t>
            </w:r>
            <w:r w:rsidRPr="00CF0552">
              <w:rPr>
                <w:rFonts w:ascii="Tahoma" w:hAnsi="Tahoma" w:cs="Tahoma"/>
                <w:bCs/>
                <w:sz w:val="22"/>
                <w:szCs w:val="22"/>
              </w:rPr>
              <w:t>.</w:t>
            </w:r>
          </w:p>
        </w:tc>
      </w:tr>
      <w:tr w:rsidR="00ED13B2" w:rsidRPr="005540A7" w14:paraId="3F7D36D1" w14:textId="77777777" w:rsidTr="00393C8E">
        <w:trPr>
          <w:trHeight w:val="1425"/>
          <w:jc w:val="center"/>
        </w:trPr>
        <w:tc>
          <w:tcPr>
            <w:tcW w:w="708" w:type="dxa"/>
            <w:shd w:val="clear" w:color="auto" w:fill="F2F2F2" w:themeFill="background1" w:themeFillShade="F2"/>
          </w:tcPr>
          <w:p w14:paraId="37496489" w14:textId="607A52DE" w:rsidR="00ED13B2" w:rsidRPr="002E2A20" w:rsidRDefault="00ED13B2" w:rsidP="00ED13B2">
            <w:pPr>
              <w:pStyle w:val="ac"/>
              <w:numPr>
                <w:ilvl w:val="0"/>
                <w:numId w:val="1"/>
              </w:numPr>
              <w:spacing w:after="60"/>
              <w:ind w:left="0" w:firstLine="0"/>
              <w:jc w:val="both"/>
              <w:rPr>
                <w:sz w:val="22"/>
              </w:rPr>
            </w:pPr>
            <w:bookmarkStart w:id="4" w:name="_Ref519673580"/>
          </w:p>
        </w:tc>
        <w:bookmarkEnd w:id="4"/>
        <w:tc>
          <w:tcPr>
            <w:tcW w:w="3078" w:type="dxa"/>
            <w:shd w:val="clear" w:color="auto" w:fill="F2F2F2" w:themeFill="background1" w:themeFillShade="F2"/>
          </w:tcPr>
          <w:p w14:paraId="15A2A37B" w14:textId="66CCCD12" w:rsidR="00ED13B2" w:rsidRPr="00ED13B2" w:rsidRDefault="00ED13B2" w:rsidP="00FC0839">
            <w:pPr>
              <w:rPr>
                <w:rFonts w:ascii="Tahoma" w:hAnsi="Tahoma" w:cs="Tahoma"/>
                <w:bCs/>
                <w:sz w:val="22"/>
                <w:szCs w:val="22"/>
              </w:rPr>
            </w:pPr>
            <w:r w:rsidRPr="00ED13B2">
              <w:rPr>
                <w:rFonts w:ascii="Tahoma" w:hAnsi="Tahoma" w:cs="Tahoma"/>
                <w:bCs/>
                <w:sz w:val="22"/>
                <w:szCs w:val="22"/>
              </w:rPr>
              <w:t xml:space="preserve">Срок </w:t>
            </w:r>
            <w:r w:rsidR="00E2662E">
              <w:rPr>
                <w:rFonts w:ascii="Tahoma" w:hAnsi="Tahoma" w:cs="Tahoma"/>
                <w:bCs/>
                <w:sz w:val="22"/>
                <w:szCs w:val="22"/>
              </w:rPr>
              <w:t xml:space="preserve">и место </w:t>
            </w:r>
            <w:r w:rsidRPr="00ED13B2">
              <w:rPr>
                <w:rFonts w:ascii="Tahoma" w:hAnsi="Tahoma" w:cs="Tahoma"/>
                <w:bCs/>
                <w:sz w:val="22"/>
                <w:szCs w:val="22"/>
              </w:rPr>
              <w:t>подачи заявок</w:t>
            </w:r>
          </w:p>
        </w:tc>
        <w:tc>
          <w:tcPr>
            <w:tcW w:w="9709" w:type="dxa"/>
          </w:tcPr>
          <w:p w14:paraId="32E24EB0" w14:textId="16EABB7A" w:rsidR="00ED13B2" w:rsidRPr="00D60537" w:rsidRDefault="00ED13B2" w:rsidP="00D60537">
            <w:pPr>
              <w:pStyle w:val="ac"/>
              <w:spacing w:after="60"/>
              <w:ind w:left="0"/>
              <w:jc w:val="both"/>
              <w:rPr>
                <w:rFonts w:ascii="Tahoma" w:hAnsi="Tahoma" w:cs="Tahoma"/>
                <w:b/>
                <w:sz w:val="22"/>
                <w:szCs w:val="22"/>
              </w:rPr>
            </w:pPr>
            <w:r w:rsidRPr="00D60537">
              <w:rPr>
                <w:rFonts w:ascii="Tahoma" w:hAnsi="Tahoma" w:cs="Tahoma"/>
                <w:b/>
                <w:sz w:val="22"/>
                <w:szCs w:val="22"/>
              </w:rPr>
              <w:t>С</w:t>
            </w:r>
            <w:r w:rsidR="00D60537">
              <w:rPr>
                <w:rFonts w:ascii="Tahoma" w:hAnsi="Tahoma" w:cs="Tahoma"/>
                <w:b/>
                <w:sz w:val="22"/>
                <w:szCs w:val="22"/>
              </w:rPr>
              <w:t xml:space="preserve"> </w:t>
            </w:r>
            <w:r w:rsidR="00D60537" w:rsidRPr="00D60537">
              <w:rPr>
                <w:rFonts w:ascii="Tahoma" w:hAnsi="Tahoma" w:cs="Tahoma"/>
                <w:b/>
                <w:sz w:val="22"/>
                <w:szCs w:val="22"/>
              </w:rPr>
              <w:t xml:space="preserve">09:00 </w:t>
            </w:r>
            <w:r w:rsidR="003B56E0">
              <w:rPr>
                <w:rFonts w:ascii="Tahoma" w:hAnsi="Tahoma" w:cs="Tahoma"/>
                <w:b/>
                <w:sz w:val="22"/>
                <w:szCs w:val="22"/>
              </w:rPr>
              <w:t>20.01</w:t>
            </w:r>
            <w:r w:rsidRPr="00D60537">
              <w:rPr>
                <w:rFonts w:ascii="Tahoma" w:hAnsi="Tahoma" w:cs="Tahoma"/>
                <w:b/>
                <w:sz w:val="22"/>
                <w:szCs w:val="22"/>
              </w:rPr>
              <w:t>.</w:t>
            </w:r>
            <w:r w:rsidR="00D60537">
              <w:rPr>
                <w:rFonts w:ascii="Tahoma" w:hAnsi="Tahoma" w:cs="Tahoma"/>
                <w:b/>
                <w:sz w:val="22"/>
                <w:szCs w:val="22"/>
              </w:rPr>
              <w:t>20</w:t>
            </w:r>
            <w:r w:rsidR="00BD71A4">
              <w:rPr>
                <w:rFonts w:ascii="Tahoma" w:hAnsi="Tahoma" w:cs="Tahoma"/>
                <w:b/>
                <w:sz w:val="22"/>
                <w:szCs w:val="22"/>
              </w:rPr>
              <w:t>2</w:t>
            </w:r>
            <w:r w:rsidR="00D13683">
              <w:rPr>
                <w:rFonts w:ascii="Tahoma" w:hAnsi="Tahoma" w:cs="Tahoma"/>
                <w:b/>
                <w:sz w:val="22"/>
                <w:szCs w:val="22"/>
              </w:rPr>
              <w:t>3</w:t>
            </w:r>
            <w:r w:rsidRPr="00D60537">
              <w:rPr>
                <w:rFonts w:ascii="Tahoma" w:hAnsi="Tahoma" w:cs="Tahoma"/>
                <w:b/>
                <w:sz w:val="22"/>
                <w:szCs w:val="22"/>
              </w:rPr>
              <w:t xml:space="preserve"> </w:t>
            </w:r>
            <w:r w:rsidR="009F0D3E" w:rsidRPr="00D60537">
              <w:rPr>
                <w:rFonts w:ascii="Tahoma" w:hAnsi="Tahoma" w:cs="Tahoma"/>
                <w:b/>
                <w:sz w:val="22"/>
                <w:szCs w:val="22"/>
              </w:rPr>
              <w:t>д</w:t>
            </w:r>
            <w:r w:rsidRPr="00D60537">
              <w:rPr>
                <w:rFonts w:ascii="Tahoma" w:hAnsi="Tahoma" w:cs="Tahoma"/>
                <w:b/>
                <w:sz w:val="22"/>
                <w:szCs w:val="22"/>
              </w:rPr>
              <w:t xml:space="preserve">о </w:t>
            </w:r>
            <w:r w:rsidR="00D466EE">
              <w:rPr>
                <w:rFonts w:ascii="Tahoma" w:hAnsi="Tahoma" w:cs="Tahoma"/>
                <w:b/>
                <w:sz w:val="22"/>
                <w:szCs w:val="22"/>
              </w:rPr>
              <w:t>15</w:t>
            </w:r>
            <w:r w:rsidR="009F0D3E" w:rsidRPr="00D60537">
              <w:rPr>
                <w:rFonts w:ascii="Tahoma" w:hAnsi="Tahoma" w:cs="Tahoma"/>
                <w:b/>
                <w:sz w:val="22"/>
                <w:szCs w:val="22"/>
              </w:rPr>
              <w:t>:</w:t>
            </w:r>
            <w:r w:rsidR="00D466EE">
              <w:rPr>
                <w:rFonts w:ascii="Tahoma" w:hAnsi="Tahoma" w:cs="Tahoma"/>
                <w:b/>
                <w:sz w:val="22"/>
                <w:szCs w:val="22"/>
              </w:rPr>
              <w:t>0</w:t>
            </w:r>
            <w:r w:rsidR="009F0D3E" w:rsidRPr="00D60537">
              <w:rPr>
                <w:rFonts w:ascii="Tahoma" w:hAnsi="Tahoma" w:cs="Tahoma"/>
                <w:b/>
                <w:sz w:val="22"/>
                <w:szCs w:val="22"/>
              </w:rPr>
              <w:t>0</w:t>
            </w:r>
            <w:r w:rsidR="00D60537">
              <w:rPr>
                <w:rFonts w:ascii="Tahoma" w:hAnsi="Tahoma" w:cs="Tahoma"/>
                <w:b/>
                <w:sz w:val="22"/>
                <w:szCs w:val="22"/>
              </w:rPr>
              <w:t xml:space="preserve"> </w:t>
            </w:r>
            <w:r w:rsidR="00D466EE">
              <w:rPr>
                <w:rFonts w:ascii="Tahoma" w:hAnsi="Tahoma" w:cs="Tahoma"/>
                <w:b/>
                <w:sz w:val="22"/>
                <w:szCs w:val="22"/>
              </w:rPr>
              <w:t>13.03</w:t>
            </w:r>
            <w:r w:rsidRPr="00D60537">
              <w:rPr>
                <w:rFonts w:ascii="Tahoma" w:hAnsi="Tahoma" w:cs="Tahoma"/>
                <w:b/>
                <w:sz w:val="22"/>
                <w:szCs w:val="22"/>
              </w:rPr>
              <w:t>.</w:t>
            </w:r>
            <w:r w:rsidR="00D60537">
              <w:rPr>
                <w:rFonts w:ascii="Tahoma" w:hAnsi="Tahoma" w:cs="Tahoma"/>
                <w:b/>
                <w:sz w:val="22"/>
                <w:szCs w:val="22"/>
              </w:rPr>
              <w:t>20</w:t>
            </w:r>
            <w:r w:rsidR="00BD71A4">
              <w:rPr>
                <w:rFonts w:ascii="Tahoma" w:hAnsi="Tahoma" w:cs="Tahoma"/>
                <w:b/>
                <w:sz w:val="22"/>
                <w:szCs w:val="22"/>
              </w:rPr>
              <w:t>2</w:t>
            </w:r>
            <w:r w:rsidR="008C0DC7">
              <w:rPr>
                <w:rFonts w:ascii="Tahoma" w:hAnsi="Tahoma" w:cs="Tahoma"/>
                <w:b/>
                <w:sz w:val="22"/>
                <w:szCs w:val="22"/>
              </w:rPr>
              <w:t>3</w:t>
            </w:r>
          </w:p>
          <w:p w14:paraId="3F124FBD" w14:textId="77777777" w:rsidR="00D60537" w:rsidRPr="00454443" w:rsidRDefault="00D60537" w:rsidP="00D60537">
            <w:pPr>
              <w:pStyle w:val="ac"/>
              <w:spacing w:after="60"/>
              <w:ind w:left="0"/>
              <w:jc w:val="both"/>
              <w:rPr>
                <w:rFonts w:ascii="Tahoma" w:hAnsi="Tahoma" w:cs="Tahoma"/>
                <w:sz w:val="22"/>
                <w:szCs w:val="22"/>
              </w:rPr>
            </w:pPr>
          </w:p>
          <w:p w14:paraId="2D51F4D9" w14:textId="73C7D753" w:rsidR="00E2662E" w:rsidRDefault="00E2662E" w:rsidP="00D60537">
            <w:pPr>
              <w:pStyle w:val="ac"/>
              <w:spacing w:after="60"/>
              <w:ind w:left="0"/>
              <w:jc w:val="both"/>
              <w:rPr>
                <w:rFonts w:ascii="Tahoma" w:hAnsi="Tahoma" w:cs="Tahoma"/>
                <w:sz w:val="22"/>
                <w:szCs w:val="22"/>
              </w:rPr>
            </w:pPr>
            <w:r w:rsidRPr="00454443">
              <w:rPr>
                <w:rFonts w:ascii="Tahoma" w:hAnsi="Tahoma" w:cs="Tahoma"/>
                <w:sz w:val="22"/>
                <w:szCs w:val="22"/>
              </w:rPr>
              <w:t xml:space="preserve">Подача </w:t>
            </w:r>
            <w:r w:rsidR="00304391">
              <w:rPr>
                <w:rFonts w:ascii="Tahoma" w:hAnsi="Tahoma" w:cs="Tahoma"/>
                <w:sz w:val="22"/>
                <w:szCs w:val="22"/>
              </w:rPr>
              <w:t>з</w:t>
            </w:r>
            <w:r w:rsidRPr="00454443">
              <w:rPr>
                <w:rFonts w:ascii="Tahoma" w:hAnsi="Tahoma" w:cs="Tahoma"/>
                <w:sz w:val="22"/>
                <w:szCs w:val="22"/>
              </w:rPr>
              <w:t>аявок осуществляется круглосуточно.</w:t>
            </w:r>
          </w:p>
          <w:p w14:paraId="549C92B2" w14:textId="77777777" w:rsidR="00D60537" w:rsidRDefault="00D60537" w:rsidP="00D60537">
            <w:pPr>
              <w:pStyle w:val="ac"/>
              <w:spacing w:after="60"/>
              <w:ind w:left="0"/>
              <w:jc w:val="both"/>
              <w:rPr>
                <w:rFonts w:ascii="Tahoma" w:hAnsi="Tahoma" w:cs="Tahoma"/>
                <w:sz w:val="22"/>
                <w:szCs w:val="22"/>
              </w:rPr>
            </w:pPr>
          </w:p>
          <w:p w14:paraId="1B6652A5" w14:textId="78B5DE40" w:rsidR="00ED13B2" w:rsidRPr="00142C0E" w:rsidRDefault="00E2662E" w:rsidP="00D60537">
            <w:pPr>
              <w:pStyle w:val="ac"/>
              <w:spacing w:after="60"/>
              <w:ind w:left="0"/>
              <w:jc w:val="both"/>
              <w:rPr>
                <w:rFonts w:ascii="Tahoma" w:hAnsi="Tahoma" w:cs="Tahoma"/>
                <w:sz w:val="22"/>
                <w:szCs w:val="22"/>
              </w:rPr>
            </w:pPr>
            <w:r w:rsidRPr="00E2662E">
              <w:rPr>
                <w:rFonts w:ascii="Tahoma" w:hAnsi="Tahoma" w:cs="Tahoma"/>
                <w:sz w:val="22"/>
                <w:szCs w:val="22"/>
              </w:rPr>
              <w:t xml:space="preserve">Место подачи (приема) </w:t>
            </w:r>
            <w:r w:rsidR="00915356">
              <w:rPr>
                <w:rFonts w:ascii="Tahoma" w:hAnsi="Tahoma" w:cs="Tahoma"/>
                <w:sz w:val="22"/>
                <w:szCs w:val="22"/>
              </w:rPr>
              <w:t>з</w:t>
            </w:r>
            <w:r w:rsidRPr="00E2662E">
              <w:rPr>
                <w:rFonts w:ascii="Tahoma" w:hAnsi="Tahoma" w:cs="Tahoma"/>
                <w:sz w:val="22"/>
                <w:szCs w:val="22"/>
              </w:rPr>
              <w:t xml:space="preserve">аявок: </w:t>
            </w:r>
            <w:r w:rsidR="004760E9" w:rsidRPr="001B4B87">
              <w:rPr>
                <w:rFonts w:ascii="Tahoma" w:hAnsi="Tahoma" w:cs="Tahoma"/>
                <w:sz w:val="22"/>
                <w:szCs w:val="22"/>
              </w:rPr>
              <w:t>http://utp.sberbank-ast.ru</w:t>
            </w:r>
          </w:p>
        </w:tc>
      </w:tr>
      <w:tr w:rsidR="00006534" w:rsidRPr="005540A7" w14:paraId="09E83064" w14:textId="77777777" w:rsidTr="00393C8E">
        <w:trPr>
          <w:trHeight w:val="699"/>
          <w:jc w:val="center"/>
        </w:trPr>
        <w:tc>
          <w:tcPr>
            <w:tcW w:w="708" w:type="dxa"/>
            <w:shd w:val="clear" w:color="auto" w:fill="F2F2F2" w:themeFill="background1" w:themeFillShade="F2"/>
          </w:tcPr>
          <w:p w14:paraId="01DEF854" w14:textId="0F308924" w:rsidR="00006534" w:rsidRPr="002E2A20" w:rsidRDefault="00006534"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61E96A28" w14:textId="2B9533F6" w:rsidR="00006534" w:rsidRDefault="00006534" w:rsidP="00467EE2">
            <w:pPr>
              <w:rPr>
                <w:rFonts w:ascii="Tahoma" w:hAnsi="Tahoma" w:cs="Tahoma"/>
                <w:bCs/>
                <w:sz w:val="22"/>
                <w:szCs w:val="22"/>
              </w:rPr>
            </w:pPr>
            <w:r>
              <w:rPr>
                <w:rFonts w:ascii="Tahoma" w:hAnsi="Tahoma" w:cs="Tahoma"/>
                <w:bCs/>
                <w:sz w:val="22"/>
                <w:szCs w:val="22"/>
              </w:rPr>
              <w:t>Форма подачи заявок</w:t>
            </w:r>
          </w:p>
        </w:tc>
        <w:tc>
          <w:tcPr>
            <w:tcW w:w="9709" w:type="dxa"/>
          </w:tcPr>
          <w:p w14:paraId="529A70DA" w14:textId="07A73BD6" w:rsidR="001F2414" w:rsidRPr="001F2414" w:rsidRDefault="000A2846" w:rsidP="008C0DC7">
            <w:pPr>
              <w:pStyle w:val="ac"/>
              <w:spacing w:after="60"/>
              <w:ind w:left="0"/>
              <w:jc w:val="both"/>
              <w:rPr>
                <w:rFonts w:ascii="Tahoma" w:hAnsi="Tahoma" w:cs="Tahoma"/>
                <w:color w:val="000000"/>
                <w:sz w:val="22"/>
                <w:szCs w:val="22"/>
              </w:rPr>
            </w:pPr>
            <w:r w:rsidRPr="001F2414">
              <w:rPr>
                <w:rFonts w:ascii="Tahoma" w:hAnsi="Tahoma" w:cs="Tahoma"/>
                <w:sz w:val="22"/>
                <w:szCs w:val="22"/>
              </w:rPr>
              <w:t xml:space="preserve">Для участия в </w:t>
            </w:r>
            <w:r>
              <w:rPr>
                <w:rFonts w:ascii="Tahoma" w:hAnsi="Tahoma" w:cs="Tahoma"/>
                <w:sz w:val="22"/>
                <w:szCs w:val="22"/>
              </w:rPr>
              <w:t>конкурс</w:t>
            </w:r>
            <w:r w:rsidRPr="001F2414">
              <w:rPr>
                <w:rFonts w:ascii="Tahoma" w:hAnsi="Tahoma" w:cs="Tahoma"/>
                <w:sz w:val="22"/>
                <w:szCs w:val="22"/>
              </w:rPr>
              <w:t xml:space="preserve">е </w:t>
            </w:r>
            <w:r>
              <w:rPr>
                <w:rFonts w:ascii="Tahoma" w:hAnsi="Tahoma" w:cs="Tahoma"/>
                <w:sz w:val="22"/>
                <w:szCs w:val="22"/>
              </w:rPr>
              <w:t xml:space="preserve">лицо, имеющее намерение принять участие в конкурсе (далее – Претендент), подает </w:t>
            </w:r>
            <w:r w:rsidRPr="001F2414">
              <w:rPr>
                <w:rFonts w:ascii="Tahoma" w:hAnsi="Tahoma" w:cs="Tahoma"/>
                <w:sz w:val="22"/>
                <w:szCs w:val="22"/>
              </w:rPr>
              <w:t xml:space="preserve">заявку на участие в </w:t>
            </w:r>
            <w:r>
              <w:rPr>
                <w:rFonts w:ascii="Tahoma" w:hAnsi="Tahoma" w:cs="Tahoma"/>
                <w:sz w:val="22"/>
                <w:szCs w:val="22"/>
              </w:rPr>
              <w:t>конкурс</w:t>
            </w:r>
            <w:r w:rsidRPr="001F2414">
              <w:rPr>
                <w:rFonts w:ascii="Tahoma" w:hAnsi="Tahoma" w:cs="Tahoma"/>
                <w:sz w:val="22"/>
                <w:szCs w:val="22"/>
              </w:rPr>
              <w:t>е</w:t>
            </w:r>
            <w:r>
              <w:rPr>
                <w:rFonts w:ascii="Tahoma" w:hAnsi="Tahoma" w:cs="Tahoma"/>
                <w:sz w:val="22"/>
                <w:szCs w:val="22"/>
              </w:rPr>
              <w:t xml:space="preserve"> в электронной форме в соответствии с</w:t>
            </w:r>
            <w:r w:rsidR="008C0DC7">
              <w:rPr>
                <w:rFonts w:ascii="Tahoma" w:hAnsi="Tahoma" w:cs="Tahoma"/>
                <w:sz w:val="22"/>
                <w:szCs w:val="22"/>
              </w:rPr>
              <w:t> </w:t>
            </w:r>
            <w:r>
              <w:rPr>
                <w:rFonts w:ascii="Tahoma" w:hAnsi="Tahoma" w:cs="Tahoma"/>
                <w:sz w:val="22"/>
                <w:szCs w:val="22"/>
              </w:rPr>
              <w:t>правилами, регламентами и инструкциями Оператора электронной площадки, а также скан-копии</w:t>
            </w:r>
            <w:r w:rsidRPr="00454443">
              <w:rPr>
                <w:rFonts w:ascii="Tahoma" w:hAnsi="Tahoma" w:cs="Tahoma"/>
                <w:sz w:val="22"/>
                <w:szCs w:val="22"/>
              </w:rPr>
              <w:t xml:space="preserve"> (электронны</w:t>
            </w:r>
            <w:r>
              <w:rPr>
                <w:rFonts w:ascii="Tahoma" w:hAnsi="Tahoma" w:cs="Tahoma"/>
                <w:sz w:val="22"/>
                <w:szCs w:val="22"/>
              </w:rPr>
              <w:t>е</w:t>
            </w:r>
            <w:r w:rsidRPr="00454443">
              <w:rPr>
                <w:rFonts w:ascii="Tahoma" w:hAnsi="Tahoma" w:cs="Tahoma"/>
                <w:sz w:val="22"/>
                <w:szCs w:val="22"/>
              </w:rPr>
              <w:t xml:space="preserve"> образ</w:t>
            </w:r>
            <w:r>
              <w:rPr>
                <w:rFonts w:ascii="Tahoma" w:hAnsi="Tahoma" w:cs="Tahoma"/>
                <w:sz w:val="22"/>
                <w:szCs w:val="22"/>
              </w:rPr>
              <w:t>ы</w:t>
            </w:r>
            <w:r w:rsidRPr="00454443">
              <w:rPr>
                <w:rFonts w:ascii="Tahoma" w:hAnsi="Tahoma" w:cs="Tahoma"/>
                <w:sz w:val="22"/>
                <w:szCs w:val="22"/>
              </w:rPr>
              <w:t>) документов</w:t>
            </w:r>
            <w:r w:rsidRPr="001F2414">
              <w:rPr>
                <w:rFonts w:ascii="Tahoma" w:hAnsi="Tahoma" w:cs="Tahoma"/>
                <w:sz w:val="22"/>
                <w:szCs w:val="22"/>
              </w:rPr>
              <w:t xml:space="preserve">, </w:t>
            </w:r>
            <w:r>
              <w:rPr>
                <w:rFonts w:ascii="Tahoma" w:hAnsi="Tahoma" w:cs="Tahoma"/>
                <w:sz w:val="22"/>
                <w:szCs w:val="22"/>
              </w:rPr>
              <w:t>перечисленных</w:t>
            </w:r>
            <w:r w:rsidRPr="001F2414">
              <w:rPr>
                <w:rFonts w:ascii="Tahoma" w:hAnsi="Tahoma" w:cs="Tahoma"/>
                <w:sz w:val="22"/>
                <w:szCs w:val="22"/>
              </w:rPr>
              <w:t xml:space="preserve"> в </w:t>
            </w:r>
            <w:r>
              <w:rPr>
                <w:rFonts w:ascii="Tahoma" w:hAnsi="Tahoma" w:cs="Tahoma"/>
                <w:sz w:val="22"/>
                <w:szCs w:val="22"/>
              </w:rPr>
              <w:t xml:space="preserve">пункте </w:t>
            </w:r>
            <w:r w:rsidR="00A063F6">
              <w:rPr>
                <w:rFonts w:ascii="Tahoma" w:hAnsi="Tahoma" w:cs="Tahoma"/>
                <w:sz w:val="22"/>
                <w:szCs w:val="22"/>
              </w:rPr>
              <w:t>7</w:t>
            </w:r>
            <w:r>
              <w:rPr>
                <w:rFonts w:ascii="Tahoma" w:hAnsi="Tahoma" w:cs="Tahoma"/>
                <w:sz w:val="22"/>
                <w:szCs w:val="22"/>
              </w:rPr>
              <w:t xml:space="preserve"> Извещения</w:t>
            </w:r>
            <w:r w:rsidRPr="001F2414">
              <w:rPr>
                <w:rFonts w:ascii="Tahoma" w:hAnsi="Tahoma" w:cs="Tahoma"/>
                <w:sz w:val="22"/>
                <w:szCs w:val="22"/>
              </w:rPr>
              <w:t>.</w:t>
            </w:r>
          </w:p>
        </w:tc>
      </w:tr>
      <w:tr w:rsidR="00A74365" w:rsidRPr="005540A7" w14:paraId="673E51F7" w14:textId="77777777" w:rsidTr="006E21F9">
        <w:trPr>
          <w:trHeight w:val="1142"/>
          <w:jc w:val="center"/>
        </w:trPr>
        <w:tc>
          <w:tcPr>
            <w:tcW w:w="708" w:type="dxa"/>
            <w:shd w:val="clear" w:color="auto" w:fill="F2F2F2" w:themeFill="background1" w:themeFillShade="F2"/>
          </w:tcPr>
          <w:p w14:paraId="6E3D5BC3" w14:textId="77777777" w:rsidR="00A74365" w:rsidRPr="002E2A20" w:rsidRDefault="00A74365" w:rsidP="00A74365">
            <w:pPr>
              <w:pStyle w:val="ac"/>
              <w:numPr>
                <w:ilvl w:val="0"/>
                <w:numId w:val="1"/>
              </w:numPr>
              <w:spacing w:after="60"/>
              <w:ind w:left="0" w:firstLine="0"/>
              <w:jc w:val="both"/>
              <w:rPr>
                <w:sz w:val="22"/>
              </w:rPr>
            </w:pPr>
          </w:p>
        </w:tc>
        <w:tc>
          <w:tcPr>
            <w:tcW w:w="3078" w:type="dxa"/>
            <w:shd w:val="clear" w:color="auto" w:fill="F2F2F2" w:themeFill="background1" w:themeFillShade="F2"/>
          </w:tcPr>
          <w:p w14:paraId="42F63682" w14:textId="4FB4C1BA" w:rsidR="00A74365" w:rsidRPr="00464AC6" w:rsidRDefault="00A74365" w:rsidP="00A74365">
            <w:pPr>
              <w:rPr>
                <w:rFonts w:ascii="Tahoma" w:hAnsi="Tahoma" w:cs="Tahoma"/>
                <w:bCs/>
                <w:sz w:val="22"/>
                <w:szCs w:val="22"/>
              </w:rPr>
            </w:pPr>
            <w:r w:rsidRPr="00464AC6">
              <w:rPr>
                <w:rFonts w:ascii="Tahoma" w:hAnsi="Tahoma" w:cs="Tahoma"/>
                <w:bCs/>
                <w:sz w:val="22"/>
                <w:szCs w:val="22"/>
              </w:rPr>
              <w:t xml:space="preserve">Перечень документов, представляемых Претендентом, для участия в </w:t>
            </w:r>
            <w:r>
              <w:rPr>
                <w:rFonts w:ascii="Tahoma" w:hAnsi="Tahoma" w:cs="Tahoma"/>
                <w:sz w:val="22"/>
                <w:szCs w:val="22"/>
              </w:rPr>
              <w:t>конкурсе</w:t>
            </w:r>
            <w:r>
              <w:rPr>
                <w:rFonts w:ascii="Tahoma" w:hAnsi="Tahoma" w:cs="Tahoma"/>
                <w:bCs/>
                <w:sz w:val="22"/>
                <w:szCs w:val="22"/>
              </w:rPr>
              <w:t xml:space="preserve"> (в виде скан-копий, подписанных электронной подписью Претендента)</w:t>
            </w:r>
          </w:p>
        </w:tc>
        <w:tc>
          <w:tcPr>
            <w:tcW w:w="9709" w:type="dxa"/>
          </w:tcPr>
          <w:p w14:paraId="21890366" w14:textId="77777777" w:rsidR="00A74365" w:rsidRDefault="00A74365" w:rsidP="00A74365">
            <w:pPr>
              <w:pStyle w:val="ac"/>
              <w:numPr>
                <w:ilvl w:val="1"/>
                <w:numId w:val="1"/>
              </w:numPr>
              <w:spacing w:after="60"/>
              <w:ind w:left="0" w:firstLine="0"/>
              <w:jc w:val="both"/>
              <w:rPr>
                <w:rFonts w:ascii="Tahoma" w:hAnsi="Tahoma" w:cs="Tahoma"/>
                <w:sz w:val="22"/>
                <w:szCs w:val="22"/>
              </w:rPr>
            </w:pPr>
            <w:r w:rsidRPr="00A44EA6">
              <w:rPr>
                <w:rFonts w:ascii="Tahoma" w:hAnsi="Tahoma" w:cs="Tahoma"/>
                <w:sz w:val="22"/>
                <w:szCs w:val="22"/>
              </w:rPr>
              <w:t xml:space="preserve">Заявка на участие в </w:t>
            </w:r>
            <w:r>
              <w:rPr>
                <w:rFonts w:ascii="Tahoma" w:hAnsi="Tahoma" w:cs="Tahoma"/>
                <w:sz w:val="22"/>
                <w:szCs w:val="22"/>
              </w:rPr>
              <w:t>конкурс</w:t>
            </w:r>
            <w:r w:rsidRPr="00A44EA6">
              <w:rPr>
                <w:rFonts w:ascii="Tahoma" w:hAnsi="Tahoma" w:cs="Tahoma"/>
                <w:sz w:val="22"/>
                <w:szCs w:val="22"/>
              </w:rPr>
              <w:t xml:space="preserve">е </w:t>
            </w:r>
            <w:r>
              <w:rPr>
                <w:rFonts w:ascii="Tahoma" w:hAnsi="Tahoma" w:cs="Tahoma"/>
                <w:sz w:val="22"/>
                <w:szCs w:val="22"/>
              </w:rPr>
              <w:t>по утвержденной форме (П</w:t>
            </w:r>
            <w:r w:rsidRPr="001F2414">
              <w:rPr>
                <w:rFonts w:ascii="Tahoma" w:hAnsi="Tahoma" w:cs="Tahoma"/>
                <w:sz w:val="22"/>
                <w:szCs w:val="22"/>
              </w:rPr>
              <w:t xml:space="preserve">риложение № </w:t>
            </w:r>
            <w:r>
              <w:rPr>
                <w:rFonts w:ascii="Tahoma" w:hAnsi="Tahoma" w:cs="Tahoma"/>
                <w:sz w:val="22"/>
                <w:szCs w:val="22"/>
              </w:rPr>
              <w:t>3.1/3.2</w:t>
            </w:r>
            <w:r w:rsidRPr="001F2414">
              <w:rPr>
                <w:rFonts w:ascii="Tahoma" w:hAnsi="Tahoma" w:cs="Tahoma"/>
                <w:sz w:val="22"/>
                <w:szCs w:val="22"/>
              </w:rPr>
              <w:t xml:space="preserve"> к</w:t>
            </w:r>
            <w:r>
              <w:rPr>
                <w:rFonts w:ascii="Tahoma" w:hAnsi="Tahoma" w:cs="Tahoma"/>
                <w:sz w:val="22"/>
                <w:szCs w:val="22"/>
                <w:lang w:val="en-US"/>
              </w:rPr>
              <w:t> </w:t>
            </w:r>
            <w:r>
              <w:rPr>
                <w:rFonts w:ascii="Tahoma" w:hAnsi="Tahoma" w:cs="Tahoma"/>
                <w:sz w:val="22"/>
                <w:szCs w:val="22"/>
              </w:rPr>
              <w:t>Извещению).</w:t>
            </w:r>
          </w:p>
          <w:p w14:paraId="20541EEC" w14:textId="77777777" w:rsidR="00A74365" w:rsidRDefault="00A74365" w:rsidP="00A74365">
            <w:pPr>
              <w:pStyle w:val="ac"/>
              <w:numPr>
                <w:ilvl w:val="1"/>
                <w:numId w:val="1"/>
              </w:numPr>
              <w:spacing w:after="60"/>
              <w:ind w:left="0" w:firstLine="0"/>
              <w:jc w:val="both"/>
              <w:rPr>
                <w:rFonts w:ascii="Tahoma" w:hAnsi="Tahoma" w:cs="Tahoma"/>
                <w:sz w:val="22"/>
                <w:szCs w:val="22"/>
              </w:rPr>
            </w:pPr>
            <w:r>
              <w:rPr>
                <w:rFonts w:ascii="Tahoma" w:hAnsi="Tahoma" w:cs="Tahoma"/>
                <w:sz w:val="22"/>
                <w:szCs w:val="22"/>
              </w:rPr>
              <w:t xml:space="preserve">Документы, подтверждающие полномочия и статус Претендента: </w:t>
            </w:r>
          </w:p>
          <w:p w14:paraId="5633066B" w14:textId="77777777" w:rsidR="00A74365" w:rsidRDefault="00A74365" w:rsidP="00B34600">
            <w:pPr>
              <w:pStyle w:val="ac"/>
              <w:numPr>
                <w:ilvl w:val="0"/>
                <w:numId w:val="5"/>
              </w:numPr>
              <w:spacing w:after="60"/>
              <w:ind w:left="0" w:firstLine="0"/>
              <w:jc w:val="both"/>
              <w:rPr>
                <w:rFonts w:ascii="Tahoma" w:hAnsi="Tahoma" w:cs="Tahoma"/>
                <w:sz w:val="22"/>
                <w:szCs w:val="22"/>
              </w:rPr>
            </w:pPr>
            <w:r w:rsidRPr="00F25535">
              <w:rPr>
                <w:rFonts w:ascii="Tahoma" w:hAnsi="Tahoma" w:cs="Tahoma"/>
                <w:sz w:val="22"/>
                <w:szCs w:val="22"/>
                <w:u w:val="single"/>
              </w:rPr>
              <w:t>Претендент, являющийся иностранным юридическим лицом</w:t>
            </w:r>
            <w:r>
              <w:rPr>
                <w:rFonts w:ascii="Tahoma" w:hAnsi="Tahoma" w:cs="Tahoma"/>
                <w:sz w:val="22"/>
                <w:szCs w:val="22"/>
              </w:rPr>
              <w:t>:</w:t>
            </w:r>
            <w:r w:rsidRPr="00020B4E">
              <w:rPr>
                <w:rFonts w:ascii="Tahoma" w:hAnsi="Tahoma" w:cs="Tahoma"/>
                <w:sz w:val="22"/>
                <w:szCs w:val="22"/>
              </w:rPr>
              <w:t xml:space="preserve"> </w:t>
            </w:r>
          </w:p>
          <w:p w14:paraId="7E8A2A08" w14:textId="77777777" w:rsidR="00A74365" w:rsidRPr="008234D7" w:rsidRDefault="00A74365" w:rsidP="00A74365">
            <w:pPr>
              <w:pStyle w:val="ac"/>
              <w:spacing w:after="60"/>
              <w:ind w:left="0"/>
              <w:jc w:val="both"/>
              <w:rPr>
                <w:rFonts w:ascii="Tahoma" w:hAnsi="Tahoma" w:cs="Tahoma"/>
                <w:sz w:val="22"/>
                <w:szCs w:val="22"/>
              </w:rPr>
            </w:pPr>
            <w:r w:rsidRPr="008234D7">
              <w:rPr>
                <w:rFonts w:ascii="Tahoma" w:hAnsi="Tahoma" w:cs="Tahoma"/>
                <w:sz w:val="22"/>
                <w:szCs w:val="22"/>
              </w:rPr>
              <w:t>(а) Надлежащим образом заверенный перевод на русский язык документов о</w:t>
            </w:r>
            <w:r>
              <w:rPr>
                <w:rFonts w:ascii="Tahoma" w:hAnsi="Tahoma" w:cs="Tahoma"/>
                <w:sz w:val="22"/>
                <w:szCs w:val="22"/>
                <w:lang w:val="en-US"/>
              </w:rPr>
              <w:t> </w:t>
            </w:r>
            <w:r w:rsidRPr="008234D7">
              <w:rPr>
                <w:rFonts w:ascii="Tahoma" w:hAnsi="Tahoma" w:cs="Tahoma"/>
                <w:sz w:val="22"/>
                <w:szCs w:val="22"/>
              </w:rPr>
              <w:t>государственной регистрации юридического лица в соответствии с</w:t>
            </w:r>
            <w:r>
              <w:rPr>
                <w:rFonts w:ascii="Tahoma" w:hAnsi="Tahoma" w:cs="Tahoma"/>
                <w:sz w:val="22"/>
                <w:szCs w:val="22"/>
                <w:lang w:val="en-US"/>
              </w:rPr>
              <w:t> </w:t>
            </w:r>
            <w:r w:rsidRPr="008234D7">
              <w:rPr>
                <w:rFonts w:ascii="Tahoma" w:hAnsi="Tahoma" w:cs="Tahoma"/>
                <w:sz w:val="22"/>
                <w:szCs w:val="22"/>
              </w:rPr>
              <w:t>законодательством государства, в котором зарегистрировано такое юридическое лицо.</w:t>
            </w:r>
          </w:p>
          <w:p w14:paraId="157B7C14" w14:textId="77777777" w:rsidR="00A74365" w:rsidRPr="008234D7" w:rsidRDefault="00A74365" w:rsidP="00A74365">
            <w:pPr>
              <w:pStyle w:val="ac"/>
              <w:spacing w:after="60"/>
              <w:ind w:left="0"/>
              <w:jc w:val="both"/>
              <w:rPr>
                <w:rFonts w:ascii="Tahoma" w:hAnsi="Tahoma" w:cs="Tahoma"/>
                <w:sz w:val="22"/>
                <w:szCs w:val="22"/>
              </w:rPr>
            </w:pPr>
            <w:r w:rsidRPr="008234D7">
              <w:rPr>
                <w:rFonts w:ascii="Tahoma" w:hAnsi="Tahoma" w:cs="Tahoma"/>
                <w:sz w:val="22"/>
                <w:szCs w:val="22"/>
              </w:rPr>
              <w:t xml:space="preserve">(б) </w:t>
            </w:r>
            <w:r w:rsidRPr="008234D7">
              <w:rPr>
                <w:rFonts w:ascii="Tahoma" w:hAnsi="Tahoma" w:cs="Tahoma"/>
                <w:sz w:val="22"/>
              </w:rPr>
              <w:t>Документ, подтверждающий полномочия лица на осуществление действий от</w:t>
            </w:r>
            <w:r>
              <w:rPr>
                <w:rFonts w:ascii="Tahoma" w:hAnsi="Tahoma" w:cs="Tahoma"/>
                <w:sz w:val="22"/>
                <w:lang w:val="en-US"/>
              </w:rPr>
              <w:t> </w:t>
            </w:r>
            <w:r w:rsidRPr="008234D7">
              <w:rPr>
                <w:rFonts w:ascii="Tahoma" w:hAnsi="Tahoma" w:cs="Tahoma"/>
                <w:sz w:val="22"/>
              </w:rPr>
              <w:t xml:space="preserve">имени Претендента, в соответствии с законодательством </w:t>
            </w:r>
            <w:r w:rsidRPr="008234D7">
              <w:rPr>
                <w:rFonts w:ascii="Tahoma" w:hAnsi="Tahoma" w:cs="Tahoma"/>
                <w:sz w:val="22"/>
                <w:szCs w:val="22"/>
              </w:rPr>
              <w:t>государства, в котором зарегистрировано такое юридическое лицо.</w:t>
            </w:r>
          </w:p>
          <w:p w14:paraId="3D53D8D1" w14:textId="77777777" w:rsidR="00A74365" w:rsidRDefault="00A74365" w:rsidP="00B34600">
            <w:pPr>
              <w:pStyle w:val="ac"/>
              <w:numPr>
                <w:ilvl w:val="0"/>
                <w:numId w:val="5"/>
              </w:numPr>
              <w:spacing w:after="60"/>
              <w:ind w:left="0" w:firstLine="0"/>
              <w:jc w:val="both"/>
              <w:rPr>
                <w:rFonts w:ascii="Tahoma" w:hAnsi="Tahoma" w:cs="Tahoma"/>
                <w:sz w:val="22"/>
                <w:szCs w:val="22"/>
              </w:rPr>
            </w:pPr>
            <w:r w:rsidRPr="00F25535">
              <w:rPr>
                <w:rFonts w:ascii="Tahoma" w:hAnsi="Tahoma" w:cs="Tahoma"/>
                <w:sz w:val="22"/>
                <w:szCs w:val="22"/>
                <w:u w:val="single"/>
              </w:rPr>
              <w:t>Претендент, являющийся физическим лицом</w:t>
            </w:r>
            <w:r>
              <w:rPr>
                <w:rFonts w:ascii="Tahoma" w:hAnsi="Tahoma" w:cs="Tahoma"/>
                <w:sz w:val="22"/>
                <w:szCs w:val="22"/>
              </w:rPr>
              <w:t>:</w:t>
            </w:r>
          </w:p>
          <w:p w14:paraId="54B1A3B0" w14:textId="77777777" w:rsidR="00A74365" w:rsidRPr="005D0995" w:rsidRDefault="00A74365" w:rsidP="00A74365">
            <w:pPr>
              <w:pStyle w:val="ac"/>
              <w:spacing w:after="60"/>
              <w:ind w:left="0"/>
              <w:jc w:val="both"/>
              <w:rPr>
                <w:rFonts w:ascii="Tahoma" w:hAnsi="Tahoma" w:cs="Tahoma"/>
                <w:sz w:val="22"/>
                <w:szCs w:val="22"/>
              </w:rPr>
            </w:pPr>
            <w:r w:rsidRPr="005D0995">
              <w:rPr>
                <w:rFonts w:ascii="Tahoma" w:hAnsi="Tahoma" w:cs="Tahoma"/>
                <w:sz w:val="22"/>
                <w:szCs w:val="22"/>
              </w:rPr>
              <w:lastRenderedPageBreak/>
              <w:t>(а) Копии всех листов документа, удостоверяющего личность или надлежащим образом  заверенный перевод на русский язык всех листов документа, удостоверяющего личность иностранного гражданина;</w:t>
            </w:r>
          </w:p>
          <w:p w14:paraId="3DE18801" w14:textId="3F9509B6" w:rsidR="00A74365" w:rsidRDefault="00A74365" w:rsidP="00A74365">
            <w:pPr>
              <w:pStyle w:val="ac"/>
              <w:spacing w:after="60"/>
              <w:ind w:left="0"/>
              <w:jc w:val="both"/>
              <w:rPr>
                <w:rFonts w:ascii="Tahoma" w:hAnsi="Tahoma" w:cs="Tahoma"/>
                <w:sz w:val="22"/>
                <w:szCs w:val="22"/>
              </w:rPr>
            </w:pPr>
            <w:r w:rsidRPr="005D0995">
              <w:rPr>
                <w:rFonts w:ascii="Tahoma" w:hAnsi="Tahoma" w:cs="Tahoma"/>
                <w:sz w:val="22"/>
                <w:szCs w:val="22"/>
              </w:rPr>
              <w:t xml:space="preserve">(б) </w:t>
            </w:r>
            <w:r w:rsidR="005E7364" w:rsidRPr="005E7364">
              <w:rPr>
                <w:rFonts w:ascii="Tahoma" w:hAnsi="Tahoma" w:cs="Tahoma"/>
                <w:sz w:val="22"/>
                <w:szCs w:val="22"/>
              </w:rPr>
              <w:t>Доверенность на осуществление действий от и</w:t>
            </w:r>
            <w:r w:rsidR="005E7364">
              <w:rPr>
                <w:rFonts w:ascii="Tahoma" w:hAnsi="Tahoma" w:cs="Tahoma"/>
                <w:sz w:val="22"/>
                <w:szCs w:val="22"/>
              </w:rPr>
              <w:t>мени Претендента, оформленная в </w:t>
            </w:r>
            <w:r w:rsidR="005E7364" w:rsidRPr="005E7364">
              <w:rPr>
                <w:rFonts w:ascii="Tahoma" w:hAnsi="Tahoma" w:cs="Tahoma"/>
                <w:sz w:val="22"/>
                <w:szCs w:val="22"/>
              </w:rPr>
              <w:t>установленном порядке, или нотариально заверенна</w:t>
            </w:r>
            <w:r w:rsidR="00711AEE">
              <w:rPr>
                <w:rFonts w:ascii="Tahoma" w:hAnsi="Tahoma" w:cs="Tahoma"/>
                <w:sz w:val="22"/>
                <w:szCs w:val="22"/>
              </w:rPr>
              <w:t xml:space="preserve">я копия такой доверенности либо </w:t>
            </w:r>
            <w:r w:rsidR="005E7364" w:rsidRPr="005E7364">
              <w:rPr>
                <w:rFonts w:ascii="Tahoma" w:hAnsi="Tahoma" w:cs="Tahoma"/>
                <w:sz w:val="22"/>
                <w:szCs w:val="22"/>
              </w:rPr>
              <w:t>надлежащим образом удостоверенный перевод на русский язык доверенности, выданной иностранным гражданином на территории иностранного государства – в случае если от</w:t>
            </w:r>
            <w:r w:rsidR="00AE284E">
              <w:rPr>
                <w:rFonts w:ascii="Tahoma" w:hAnsi="Tahoma" w:cs="Tahoma"/>
                <w:sz w:val="22"/>
                <w:szCs w:val="22"/>
              </w:rPr>
              <w:t> </w:t>
            </w:r>
            <w:r w:rsidR="005E7364" w:rsidRPr="005E7364">
              <w:rPr>
                <w:rFonts w:ascii="Tahoma" w:hAnsi="Tahoma" w:cs="Tahoma"/>
                <w:sz w:val="22"/>
                <w:szCs w:val="22"/>
              </w:rPr>
              <w:t>имени Претендента действует представитель</w:t>
            </w:r>
            <w:r w:rsidRPr="005D0995">
              <w:rPr>
                <w:rFonts w:ascii="Tahoma" w:hAnsi="Tahoma" w:cs="Tahoma"/>
                <w:sz w:val="22"/>
                <w:szCs w:val="22"/>
              </w:rPr>
              <w:t>.</w:t>
            </w:r>
          </w:p>
          <w:p w14:paraId="102B6BE1" w14:textId="77777777" w:rsidR="00A74365" w:rsidRDefault="00A74365" w:rsidP="00B34600">
            <w:pPr>
              <w:pStyle w:val="ac"/>
              <w:numPr>
                <w:ilvl w:val="0"/>
                <w:numId w:val="6"/>
              </w:numPr>
              <w:spacing w:after="60"/>
              <w:ind w:left="0" w:firstLine="0"/>
              <w:jc w:val="both"/>
              <w:rPr>
                <w:rFonts w:ascii="Tahoma" w:hAnsi="Tahoma" w:cs="Tahoma"/>
                <w:sz w:val="22"/>
                <w:szCs w:val="22"/>
              </w:rPr>
            </w:pPr>
            <w:r w:rsidRPr="00F25535">
              <w:rPr>
                <w:rFonts w:ascii="Tahoma" w:hAnsi="Tahoma" w:cs="Tahoma"/>
                <w:sz w:val="22"/>
                <w:szCs w:val="22"/>
                <w:u w:val="single"/>
              </w:rPr>
              <w:t>Претендент, являющийся российским юридическим лицом</w:t>
            </w:r>
            <w:r>
              <w:rPr>
                <w:rFonts w:ascii="Tahoma" w:hAnsi="Tahoma" w:cs="Tahoma"/>
                <w:sz w:val="22"/>
                <w:szCs w:val="22"/>
              </w:rPr>
              <w:t>:</w:t>
            </w:r>
          </w:p>
          <w:p w14:paraId="6CD63E39" w14:textId="77777777" w:rsidR="00A74365" w:rsidRDefault="00A74365" w:rsidP="00A74365">
            <w:pPr>
              <w:pStyle w:val="ac"/>
              <w:spacing w:after="60"/>
              <w:ind w:left="0"/>
              <w:jc w:val="both"/>
              <w:rPr>
                <w:rFonts w:ascii="Tahoma" w:hAnsi="Tahoma" w:cs="Tahoma"/>
                <w:sz w:val="22"/>
                <w:szCs w:val="22"/>
              </w:rPr>
            </w:pPr>
            <w:r>
              <w:rPr>
                <w:rFonts w:ascii="Tahoma" w:hAnsi="Tahoma" w:cs="Tahoma"/>
                <w:sz w:val="22"/>
                <w:szCs w:val="22"/>
              </w:rPr>
              <w:t>(а) В</w:t>
            </w:r>
            <w:r w:rsidRPr="00814AA5">
              <w:rPr>
                <w:rFonts w:ascii="Tahoma" w:hAnsi="Tahoma" w:cs="Tahoma"/>
                <w:sz w:val="22"/>
                <w:szCs w:val="22"/>
              </w:rPr>
              <w:t>ыписк</w:t>
            </w:r>
            <w:r>
              <w:rPr>
                <w:rFonts w:ascii="Tahoma" w:hAnsi="Tahoma" w:cs="Tahoma"/>
                <w:sz w:val="22"/>
                <w:szCs w:val="22"/>
              </w:rPr>
              <w:t>а</w:t>
            </w:r>
            <w:r w:rsidRPr="00814AA5">
              <w:rPr>
                <w:rFonts w:ascii="Tahoma" w:hAnsi="Tahoma" w:cs="Tahoma"/>
                <w:sz w:val="22"/>
                <w:szCs w:val="22"/>
              </w:rPr>
              <w:t xml:space="preserve"> из Единого государст</w:t>
            </w:r>
            <w:r>
              <w:rPr>
                <w:rFonts w:ascii="Tahoma" w:hAnsi="Tahoma" w:cs="Tahoma"/>
                <w:sz w:val="22"/>
                <w:szCs w:val="22"/>
              </w:rPr>
              <w:t>венного реестра юридических лиц.</w:t>
            </w:r>
          </w:p>
          <w:p w14:paraId="721E0657" w14:textId="77777777" w:rsidR="00A74365" w:rsidRDefault="00A74365" w:rsidP="00A74365">
            <w:pPr>
              <w:pStyle w:val="ac"/>
              <w:spacing w:after="60"/>
              <w:ind w:left="0"/>
              <w:jc w:val="both"/>
              <w:rPr>
                <w:rFonts w:ascii="Tahoma" w:hAnsi="Tahoma" w:cs="Tahoma"/>
                <w:sz w:val="22"/>
                <w:szCs w:val="22"/>
              </w:rPr>
            </w:pPr>
            <w:r>
              <w:rPr>
                <w:rFonts w:ascii="Tahoma" w:hAnsi="Tahoma" w:cs="Tahoma"/>
                <w:sz w:val="22"/>
                <w:szCs w:val="22"/>
              </w:rPr>
              <w:t xml:space="preserve">(б) Нотариально заверенные </w:t>
            </w:r>
            <w:r w:rsidRPr="00020B4E">
              <w:rPr>
                <w:rFonts w:ascii="Tahoma" w:hAnsi="Tahoma" w:cs="Tahoma"/>
                <w:sz w:val="22"/>
                <w:szCs w:val="22"/>
              </w:rPr>
              <w:t>копии учредительных документов</w:t>
            </w:r>
            <w:r>
              <w:rPr>
                <w:rFonts w:ascii="Tahoma" w:hAnsi="Tahoma" w:cs="Tahoma"/>
                <w:sz w:val="22"/>
                <w:szCs w:val="22"/>
              </w:rPr>
              <w:t xml:space="preserve"> или копии,</w:t>
            </w:r>
            <w:r w:rsidRPr="00020B4E">
              <w:rPr>
                <w:rFonts w:ascii="Tahoma" w:hAnsi="Tahoma" w:cs="Tahoma"/>
                <w:sz w:val="22"/>
                <w:szCs w:val="22"/>
              </w:rPr>
              <w:t xml:space="preserve"> заверенные </w:t>
            </w:r>
            <w:r>
              <w:rPr>
                <w:rFonts w:ascii="Tahoma" w:hAnsi="Tahoma" w:cs="Tahoma"/>
                <w:sz w:val="22"/>
                <w:szCs w:val="22"/>
              </w:rPr>
              <w:t>уполномоченным органом юридического лица</w:t>
            </w:r>
            <w:r w:rsidRPr="00BA20D7">
              <w:rPr>
                <w:rFonts w:ascii="Tahoma" w:hAnsi="Tahoma" w:cs="Tahoma"/>
                <w:sz w:val="22"/>
                <w:szCs w:val="22"/>
                <w:vertAlign w:val="superscript"/>
              </w:rPr>
              <w:footnoteReference w:id="2"/>
            </w:r>
            <w:r>
              <w:rPr>
                <w:rFonts w:ascii="Tahoma" w:hAnsi="Tahoma" w:cs="Tahoma"/>
                <w:sz w:val="22"/>
                <w:szCs w:val="22"/>
              </w:rPr>
              <w:t>.</w:t>
            </w:r>
          </w:p>
          <w:p w14:paraId="04E63EB5" w14:textId="77777777" w:rsidR="00A74365" w:rsidRDefault="00A74365" w:rsidP="00A74365">
            <w:pPr>
              <w:pStyle w:val="ac"/>
              <w:spacing w:after="60"/>
              <w:ind w:left="0"/>
              <w:jc w:val="both"/>
              <w:rPr>
                <w:rFonts w:ascii="Tahoma" w:hAnsi="Tahoma" w:cs="Tahoma"/>
                <w:sz w:val="22"/>
              </w:rPr>
            </w:pPr>
            <w:r>
              <w:rPr>
                <w:rFonts w:ascii="Tahoma" w:hAnsi="Tahoma" w:cs="Tahoma"/>
                <w:sz w:val="22"/>
                <w:szCs w:val="22"/>
              </w:rPr>
              <w:t xml:space="preserve">(в) </w:t>
            </w:r>
            <w:r w:rsidRPr="00006F9E">
              <w:rPr>
                <w:rFonts w:ascii="Tahoma" w:hAnsi="Tahoma" w:cs="Tahoma"/>
                <w:sz w:val="22"/>
                <w:szCs w:val="22"/>
              </w:rPr>
              <w:t xml:space="preserve">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w:t>
            </w:r>
            <w:r w:rsidRPr="00A05307">
              <w:rPr>
                <w:rFonts w:ascii="Tahoma" w:hAnsi="Tahoma" w:cs="Tahoma"/>
                <w:sz w:val="22"/>
              </w:rPr>
              <w:t>(при наличии печати) и подписанное его руководителем письмо)</w:t>
            </w:r>
            <w:r>
              <w:rPr>
                <w:rFonts w:ascii="Tahoma" w:hAnsi="Tahoma" w:cs="Tahoma"/>
                <w:sz w:val="22"/>
              </w:rPr>
              <w:t xml:space="preserve"> – для акционерных обществ</w:t>
            </w:r>
            <w:r w:rsidRPr="00A05307">
              <w:rPr>
                <w:rFonts w:ascii="Tahoma" w:hAnsi="Tahoma" w:cs="Tahoma"/>
                <w:sz w:val="22"/>
              </w:rPr>
              <w:t>.</w:t>
            </w:r>
          </w:p>
          <w:p w14:paraId="1000460D" w14:textId="77777777" w:rsidR="00A74365" w:rsidRDefault="00A74365" w:rsidP="00A74365">
            <w:pPr>
              <w:pStyle w:val="ac"/>
              <w:spacing w:after="60"/>
              <w:ind w:left="0"/>
              <w:jc w:val="both"/>
              <w:rPr>
                <w:rFonts w:ascii="Tahoma" w:hAnsi="Tahoma" w:cs="Tahoma"/>
                <w:sz w:val="22"/>
              </w:rPr>
            </w:pPr>
            <w:r>
              <w:rPr>
                <w:rFonts w:ascii="Tahoma" w:hAnsi="Tahoma" w:cs="Tahoma"/>
                <w:sz w:val="22"/>
                <w:szCs w:val="22"/>
              </w:rPr>
              <w:t xml:space="preserve">(г) </w:t>
            </w:r>
            <w:r>
              <w:rPr>
                <w:rFonts w:ascii="Tahoma" w:hAnsi="Tahoma" w:cs="Tahoma"/>
                <w:sz w:val="22"/>
              </w:rPr>
              <w:t>Д</w:t>
            </w:r>
            <w:r w:rsidRPr="00545185">
              <w:rPr>
                <w:rFonts w:ascii="Tahoma" w:hAnsi="Tahoma" w:cs="Tahoma"/>
                <w:sz w:val="22"/>
              </w:rPr>
              <w:t>окумент, подтвержда</w:t>
            </w:r>
            <w:r>
              <w:rPr>
                <w:rFonts w:ascii="Tahoma" w:hAnsi="Tahoma" w:cs="Tahoma"/>
                <w:sz w:val="22"/>
              </w:rPr>
              <w:t>ющий</w:t>
            </w:r>
            <w:r w:rsidRPr="00545185">
              <w:rPr>
                <w:rFonts w:ascii="Tahoma" w:hAnsi="Tahoma" w:cs="Tahoma"/>
                <w:sz w:val="22"/>
              </w:rPr>
              <w:t xml:space="preserve"> полномочия руководителя юридического лица на</w:t>
            </w:r>
            <w:r>
              <w:rPr>
                <w:rFonts w:ascii="Tahoma" w:hAnsi="Tahoma" w:cs="Tahoma"/>
                <w:sz w:val="22"/>
                <w:lang w:val="en-US"/>
              </w:rPr>
              <w:t> </w:t>
            </w:r>
            <w:r w:rsidRPr="00545185">
              <w:rPr>
                <w:rFonts w:ascii="Tahoma" w:hAnsi="Tahoma" w:cs="Tahoma"/>
                <w:sz w:val="22"/>
              </w:rPr>
              <w:t>осуществление действий от имени юридического лица (копия решения о</w:t>
            </w:r>
            <w:r>
              <w:rPr>
                <w:rFonts w:ascii="Tahoma" w:hAnsi="Tahoma" w:cs="Tahoma"/>
                <w:sz w:val="22"/>
                <w:lang w:val="en-US"/>
              </w:rPr>
              <w:t> </w:t>
            </w:r>
            <w:r w:rsidRPr="00545185">
              <w:rPr>
                <w:rFonts w:ascii="Tahoma" w:hAnsi="Tahoma" w:cs="Tahoma"/>
                <w:sz w:val="22"/>
              </w:rPr>
              <w:t>назначении этого лица или о его избрании)</w:t>
            </w:r>
            <w:r>
              <w:rPr>
                <w:rFonts w:ascii="Tahoma" w:hAnsi="Tahoma" w:cs="Tahoma"/>
                <w:sz w:val="22"/>
              </w:rPr>
              <w:t>,</w:t>
            </w:r>
            <w:r w:rsidRPr="00545185">
              <w:rPr>
                <w:rFonts w:ascii="Tahoma" w:hAnsi="Tahoma" w:cs="Tahoma"/>
                <w:sz w:val="22"/>
              </w:rPr>
              <w:t xml:space="preserve"> и в соответствии с которым руководитель юридического лица обладает правом действовать от имени юри</w:t>
            </w:r>
            <w:r>
              <w:rPr>
                <w:rFonts w:ascii="Tahoma" w:hAnsi="Tahoma" w:cs="Tahoma"/>
                <w:sz w:val="22"/>
              </w:rPr>
              <w:t>дического лица без доверенности.</w:t>
            </w:r>
          </w:p>
          <w:p w14:paraId="758C1F36" w14:textId="65A5E3CF" w:rsidR="00A74365" w:rsidRDefault="00A74365" w:rsidP="00A74365">
            <w:pPr>
              <w:pStyle w:val="ac"/>
              <w:spacing w:after="60"/>
              <w:ind w:left="0"/>
              <w:jc w:val="both"/>
              <w:rPr>
                <w:rFonts w:ascii="Tahoma" w:hAnsi="Tahoma" w:cs="Tahoma"/>
                <w:sz w:val="22"/>
              </w:rPr>
            </w:pPr>
            <w:r>
              <w:rPr>
                <w:rFonts w:ascii="Tahoma" w:hAnsi="Tahoma" w:cs="Tahoma"/>
                <w:sz w:val="22"/>
                <w:szCs w:val="22"/>
              </w:rPr>
              <w:t xml:space="preserve">(д) В случае, </w:t>
            </w:r>
            <w:r>
              <w:rPr>
                <w:rFonts w:ascii="Tahoma" w:hAnsi="Tahoma" w:cs="Tahoma"/>
                <w:sz w:val="22"/>
              </w:rPr>
              <w:t>е</w:t>
            </w:r>
            <w:r w:rsidRPr="003F3545">
              <w:rPr>
                <w:rFonts w:ascii="Tahoma" w:hAnsi="Tahoma" w:cs="Tahoma"/>
                <w:sz w:val="22"/>
              </w:rPr>
              <w:t>сли от имени П</w:t>
            </w:r>
            <w:r w:rsidRPr="00545185">
              <w:rPr>
                <w:rFonts w:ascii="Tahoma" w:hAnsi="Tahoma" w:cs="Tahoma"/>
                <w:sz w:val="22"/>
              </w:rPr>
              <w:t xml:space="preserve">ретендента действует представитель по доверенности, </w:t>
            </w:r>
            <w:r>
              <w:rPr>
                <w:rFonts w:ascii="Tahoma" w:hAnsi="Tahoma" w:cs="Tahoma"/>
                <w:sz w:val="22"/>
              </w:rPr>
              <w:t>-</w:t>
            </w:r>
            <w:r w:rsidRPr="00545185">
              <w:rPr>
                <w:rFonts w:ascii="Tahoma" w:hAnsi="Tahoma" w:cs="Tahoma"/>
                <w:sz w:val="22"/>
              </w:rPr>
              <w:t>доверенность на о</w:t>
            </w:r>
            <w:r w:rsidRPr="003F3545">
              <w:rPr>
                <w:rFonts w:ascii="Tahoma" w:hAnsi="Tahoma" w:cs="Tahoma"/>
                <w:sz w:val="22"/>
              </w:rPr>
              <w:t>существление действий от имени П</w:t>
            </w:r>
            <w:r w:rsidRPr="00545185">
              <w:rPr>
                <w:rFonts w:ascii="Tahoma" w:hAnsi="Tahoma" w:cs="Tahoma"/>
                <w:sz w:val="22"/>
              </w:rPr>
              <w:t>ретендента, оформленная в</w:t>
            </w:r>
            <w:r>
              <w:rPr>
                <w:rFonts w:ascii="Tahoma" w:hAnsi="Tahoma" w:cs="Tahoma"/>
                <w:sz w:val="22"/>
                <w:lang w:val="en-US"/>
              </w:rPr>
              <w:t> </w:t>
            </w:r>
            <w:r w:rsidRPr="00545185">
              <w:rPr>
                <w:rFonts w:ascii="Tahoma" w:hAnsi="Tahoma" w:cs="Tahoma"/>
                <w:sz w:val="22"/>
              </w:rPr>
              <w:t>установленном порядке, или нотариально заверенная копия такой доверенности. В</w:t>
            </w:r>
            <w:r>
              <w:rPr>
                <w:rFonts w:ascii="Tahoma" w:hAnsi="Tahoma" w:cs="Tahoma"/>
                <w:sz w:val="22"/>
                <w:lang w:val="en-US"/>
              </w:rPr>
              <w:t> </w:t>
            </w:r>
            <w:r w:rsidRPr="00545185">
              <w:rPr>
                <w:rFonts w:ascii="Tahoma" w:hAnsi="Tahoma" w:cs="Tahoma"/>
                <w:sz w:val="22"/>
              </w:rPr>
              <w:t>случае, если доверенность на осуществление действий от имени претендента подписана лицом, уполномоченным руководителем юридического лица, заявка должна содержать также документ, подтверждающий полномочия этого лица.</w:t>
            </w:r>
          </w:p>
          <w:p w14:paraId="4F439BB5" w14:textId="3F5E1030" w:rsidR="00F077AA" w:rsidRDefault="00F077AA" w:rsidP="00F077AA">
            <w:pPr>
              <w:pStyle w:val="ac"/>
              <w:ind w:left="0"/>
              <w:jc w:val="both"/>
              <w:rPr>
                <w:rFonts w:ascii="Tahoma" w:hAnsi="Tahoma" w:cs="Tahoma"/>
                <w:sz w:val="22"/>
              </w:rPr>
            </w:pPr>
            <w:r>
              <w:rPr>
                <w:rFonts w:ascii="Tahoma" w:hAnsi="Tahoma" w:cs="Tahoma"/>
                <w:sz w:val="22"/>
              </w:rPr>
              <w:t>(е) В случае если Претендентом является управляющая компания паевого инвестиционного фонда, дополнительно к документам, указанным в подпунктах (а)-(г) – заверенные уполномоченным лицом Претендента копии:</w:t>
            </w:r>
          </w:p>
          <w:p w14:paraId="6FB949F0" w14:textId="77777777" w:rsidR="00F077AA" w:rsidRPr="002D7E00" w:rsidRDefault="00F077AA" w:rsidP="00F077AA">
            <w:pPr>
              <w:jc w:val="both"/>
              <w:rPr>
                <w:rFonts w:ascii="Tahoma" w:hAnsi="Tahoma" w:cs="Tahoma"/>
                <w:sz w:val="22"/>
              </w:rPr>
            </w:pPr>
            <w:r w:rsidRPr="002D7E00">
              <w:rPr>
                <w:rFonts w:ascii="Tahoma" w:hAnsi="Tahoma" w:cs="Tahoma"/>
                <w:sz w:val="22"/>
              </w:rPr>
              <w:t xml:space="preserve">- </w:t>
            </w:r>
            <w:r w:rsidRPr="003F5085">
              <w:rPr>
                <w:rFonts w:ascii="Tahoma" w:hAnsi="Tahoma" w:cs="Tahoma"/>
                <w:sz w:val="22"/>
              </w:rPr>
              <w:t>выписк</w:t>
            </w:r>
            <w:r>
              <w:rPr>
                <w:rFonts w:ascii="Tahoma" w:hAnsi="Tahoma" w:cs="Tahoma"/>
                <w:sz w:val="22"/>
              </w:rPr>
              <w:t>и</w:t>
            </w:r>
            <w:r w:rsidRPr="002D7E00">
              <w:rPr>
                <w:rFonts w:ascii="Tahoma" w:hAnsi="Tahoma" w:cs="Tahoma"/>
                <w:sz w:val="22"/>
              </w:rPr>
              <w:t xml:space="preserve"> из реестра паевых инвестиционных фондов, выданная в установл</w:t>
            </w:r>
            <w:r w:rsidRPr="003F5085">
              <w:rPr>
                <w:rFonts w:ascii="Tahoma" w:hAnsi="Tahoma" w:cs="Tahoma"/>
                <w:sz w:val="22"/>
              </w:rPr>
              <w:t>енном Федеральным законом от 29</w:t>
            </w:r>
            <w:r>
              <w:rPr>
                <w:rFonts w:ascii="Tahoma" w:hAnsi="Tahoma" w:cs="Tahoma"/>
                <w:sz w:val="22"/>
              </w:rPr>
              <w:t>.11.</w:t>
            </w:r>
            <w:r w:rsidRPr="002D7E00">
              <w:rPr>
                <w:rFonts w:ascii="Tahoma" w:hAnsi="Tahoma" w:cs="Tahoma"/>
                <w:sz w:val="22"/>
              </w:rPr>
              <w:t xml:space="preserve">2001 </w:t>
            </w:r>
            <w:r>
              <w:rPr>
                <w:rFonts w:ascii="Tahoma" w:hAnsi="Tahoma" w:cs="Tahoma"/>
                <w:sz w:val="22"/>
              </w:rPr>
              <w:t>№</w:t>
            </w:r>
            <w:r w:rsidRPr="003F5085">
              <w:rPr>
                <w:rFonts w:ascii="Tahoma" w:hAnsi="Tahoma" w:cs="Tahoma"/>
                <w:sz w:val="22"/>
              </w:rPr>
              <w:t xml:space="preserve"> 156-ФЗ </w:t>
            </w:r>
            <w:r>
              <w:rPr>
                <w:rFonts w:ascii="Tahoma" w:hAnsi="Tahoma" w:cs="Tahoma"/>
                <w:sz w:val="22"/>
              </w:rPr>
              <w:t>«</w:t>
            </w:r>
            <w:r w:rsidRPr="003F5085">
              <w:rPr>
                <w:rFonts w:ascii="Tahoma" w:hAnsi="Tahoma" w:cs="Tahoma"/>
                <w:sz w:val="22"/>
              </w:rPr>
              <w:t>Об инвестиционных фондах</w:t>
            </w:r>
            <w:r>
              <w:rPr>
                <w:rFonts w:ascii="Tahoma" w:hAnsi="Tahoma" w:cs="Tahoma"/>
                <w:sz w:val="22"/>
              </w:rPr>
              <w:t>»</w:t>
            </w:r>
            <w:r w:rsidRPr="002D7E00">
              <w:rPr>
                <w:rFonts w:ascii="Tahoma" w:hAnsi="Tahoma" w:cs="Tahoma"/>
                <w:sz w:val="22"/>
              </w:rPr>
              <w:t xml:space="preserve"> порядке;</w:t>
            </w:r>
          </w:p>
          <w:p w14:paraId="32567E90" w14:textId="77777777" w:rsidR="00F077AA" w:rsidRDefault="00F077AA" w:rsidP="00F077AA">
            <w:pPr>
              <w:jc w:val="both"/>
              <w:rPr>
                <w:rFonts w:ascii="Tahoma" w:hAnsi="Tahoma" w:cs="Tahoma"/>
                <w:sz w:val="22"/>
              </w:rPr>
            </w:pPr>
            <w:r>
              <w:rPr>
                <w:rFonts w:ascii="Tahoma" w:hAnsi="Tahoma" w:cs="Tahoma"/>
                <w:sz w:val="22"/>
              </w:rPr>
              <w:t xml:space="preserve">- </w:t>
            </w:r>
            <w:r w:rsidRPr="003F5085">
              <w:rPr>
                <w:rFonts w:ascii="Tahoma" w:hAnsi="Tahoma" w:cs="Tahoma"/>
                <w:sz w:val="22"/>
              </w:rPr>
              <w:t>лицензии</w:t>
            </w:r>
            <w:r w:rsidRPr="002D7E00">
              <w:rPr>
                <w:rFonts w:ascii="Tahoma" w:hAnsi="Tahoma" w:cs="Tahoma"/>
                <w:sz w:val="22"/>
              </w:rPr>
              <w:t xml:space="preserve"> управляющей компании, в доверительном управлении которой находится паевой инвестиционный фонд;</w:t>
            </w:r>
          </w:p>
          <w:p w14:paraId="3B423640" w14:textId="77777777" w:rsidR="00F077AA" w:rsidRDefault="00F077AA" w:rsidP="00F077AA">
            <w:pPr>
              <w:jc w:val="both"/>
              <w:rPr>
                <w:rFonts w:ascii="Tahoma" w:hAnsi="Tahoma" w:cs="Tahoma"/>
                <w:sz w:val="22"/>
              </w:rPr>
            </w:pPr>
            <w:r>
              <w:rPr>
                <w:rFonts w:ascii="Tahoma" w:hAnsi="Tahoma" w:cs="Tahoma"/>
                <w:sz w:val="22"/>
              </w:rPr>
              <w:t>- правил</w:t>
            </w:r>
            <w:r w:rsidRPr="003F5085">
              <w:rPr>
                <w:rFonts w:ascii="Tahoma" w:hAnsi="Tahoma" w:cs="Tahoma"/>
                <w:sz w:val="22"/>
              </w:rPr>
              <w:t xml:space="preserve"> доверительного управления паевым инвестиционным фондом (договор доверительного управления паевым инвестиционным фондом) со всеми внесенными в них </w:t>
            </w:r>
            <w:r w:rsidRPr="003F5085">
              <w:rPr>
                <w:rFonts w:ascii="Tahoma" w:hAnsi="Tahoma" w:cs="Tahoma"/>
                <w:sz w:val="22"/>
              </w:rPr>
              <w:lastRenderedPageBreak/>
              <w:t>изменениями, зарегистрированными или согласованными в порядке, установленном Федеральным законом от</w:t>
            </w:r>
            <w:r>
              <w:rPr>
                <w:rFonts w:ascii="Tahoma" w:hAnsi="Tahoma" w:cs="Tahoma"/>
                <w:sz w:val="22"/>
              </w:rPr>
              <w:t xml:space="preserve"> 29.11.</w:t>
            </w:r>
            <w:r w:rsidRPr="003F5085">
              <w:rPr>
                <w:rFonts w:ascii="Tahoma" w:hAnsi="Tahoma" w:cs="Tahoma"/>
                <w:sz w:val="22"/>
              </w:rPr>
              <w:t xml:space="preserve">2001 </w:t>
            </w:r>
            <w:r>
              <w:rPr>
                <w:rFonts w:ascii="Tahoma" w:hAnsi="Tahoma" w:cs="Tahoma"/>
                <w:sz w:val="22"/>
              </w:rPr>
              <w:t>№ 156-ФЗ «Об инвестиционных фондах»;</w:t>
            </w:r>
          </w:p>
          <w:p w14:paraId="28217BF4" w14:textId="50465E4B" w:rsidR="00F077AA" w:rsidRDefault="00F077AA" w:rsidP="00F077AA">
            <w:pPr>
              <w:pStyle w:val="ac"/>
              <w:ind w:left="0"/>
              <w:jc w:val="both"/>
              <w:rPr>
                <w:rFonts w:ascii="Tahoma" w:hAnsi="Tahoma" w:cs="Tahoma"/>
                <w:sz w:val="22"/>
              </w:rPr>
            </w:pPr>
            <w:r>
              <w:rPr>
                <w:rFonts w:ascii="Tahoma" w:hAnsi="Tahoma" w:cs="Tahoma"/>
                <w:sz w:val="22"/>
              </w:rPr>
              <w:t>- согласия специализированного депозитария, если такое согласие требуется в соответствии с законодательством Российской Федерации и правилами доверительного управления.</w:t>
            </w:r>
          </w:p>
          <w:p w14:paraId="369C3179" w14:textId="77777777" w:rsidR="005E7364" w:rsidRDefault="005E7364" w:rsidP="00F077AA">
            <w:pPr>
              <w:pStyle w:val="ac"/>
              <w:ind w:left="0"/>
              <w:jc w:val="both"/>
              <w:rPr>
                <w:rFonts w:ascii="Tahoma" w:hAnsi="Tahoma" w:cs="Tahoma"/>
                <w:sz w:val="22"/>
              </w:rPr>
            </w:pPr>
          </w:p>
          <w:p w14:paraId="5CA67F7F" w14:textId="69F1F774" w:rsidR="00F736DC" w:rsidRPr="005E7364" w:rsidRDefault="00F736DC" w:rsidP="00F077AA">
            <w:pPr>
              <w:pStyle w:val="ac"/>
              <w:ind w:left="0"/>
              <w:jc w:val="both"/>
              <w:rPr>
                <w:rFonts w:ascii="Tahoma" w:hAnsi="Tahoma" w:cs="Tahoma"/>
                <w:i/>
                <w:sz w:val="22"/>
              </w:rPr>
            </w:pPr>
            <w:r w:rsidRPr="005E7364">
              <w:rPr>
                <w:rFonts w:ascii="Tahoma" w:hAnsi="Tahoma" w:cs="Tahoma"/>
                <w:i/>
                <w:sz w:val="22"/>
              </w:rPr>
              <w:t>В случае если от имени Претендента действует представитель по доверенности, такая доверенность должна содержать полномочия представителя на заключение договора по итогам торгов от имени Претендента</w:t>
            </w:r>
            <w:r w:rsidRPr="005E7364">
              <w:rPr>
                <w:rFonts w:ascii="Tahoma" w:hAnsi="Tahoma" w:cs="Tahoma"/>
                <w:i/>
                <w:sz w:val="22"/>
                <w:vertAlign w:val="superscript"/>
              </w:rPr>
              <w:footnoteReference w:id="3"/>
            </w:r>
            <w:r w:rsidRPr="005E7364">
              <w:rPr>
                <w:rFonts w:ascii="Tahoma" w:hAnsi="Tahoma" w:cs="Tahoma"/>
                <w:i/>
                <w:sz w:val="22"/>
              </w:rPr>
              <w:t>.</w:t>
            </w:r>
          </w:p>
          <w:p w14:paraId="1B964731" w14:textId="77777777" w:rsidR="00A74365" w:rsidRDefault="00A74365" w:rsidP="00A74365">
            <w:pPr>
              <w:pStyle w:val="ac"/>
              <w:numPr>
                <w:ilvl w:val="1"/>
                <w:numId w:val="1"/>
              </w:numPr>
              <w:spacing w:after="60"/>
              <w:ind w:left="0" w:firstLine="0"/>
              <w:jc w:val="both"/>
              <w:rPr>
                <w:rFonts w:ascii="Tahoma" w:hAnsi="Tahoma" w:cs="Tahoma"/>
                <w:sz w:val="22"/>
                <w:szCs w:val="22"/>
              </w:rPr>
            </w:pPr>
            <w:r>
              <w:rPr>
                <w:rFonts w:ascii="Tahoma" w:hAnsi="Tahoma" w:cs="Tahoma"/>
                <w:sz w:val="22"/>
                <w:szCs w:val="22"/>
              </w:rPr>
              <w:t xml:space="preserve">Опись </w:t>
            </w:r>
            <w:r w:rsidRPr="002D5FD0">
              <w:rPr>
                <w:rFonts w:ascii="Tahoma" w:hAnsi="Tahoma" w:cs="Tahoma"/>
                <w:sz w:val="22"/>
                <w:szCs w:val="22"/>
              </w:rPr>
              <w:t xml:space="preserve">документов, представляемых для участия в </w:t>
            </w:r>
            <w:r>
              <w:rPr>
                <w:rFonts w:ascii="Tahoma" w:hAnsi="Tahoma" w:cs="Tahoma"/>
                <w:sz w:val="22"/>
                <w:szCs w:val="22"/>
              </w:rPr>
              <w:t>конкурс</w:t>
            </w:r>
            <w:r w:rsidRPr="002D5FD0">
              <w:rPr>
                <w:rFonts w:ascii="Tahoma" w:hAnsi="Tahoma" w:cs="Tahoma"/>
                <w:sz w:val="22"/>
                <w:szCs w:val="22"/>
              </w:rPr>
              <w:t>е</w:t>
            </w:r>
            <w:r>
              <w:rPr>
                <w:rFonts w:ascii="Tahoma" w:hAnsi="Tahoma" w:cs="Tahoma"/>
                <w:sz w:val="22"/>
                <w:szCs w:val="22"/>
              </w:rPr>
              <w:t>, по форме, приведенной в</w:t>
            </w:r>
            <w:r>
              <w:rPr>
                <w:rFonts w:ascii="Tahoma" w:hAnsi="Tahoma" w:cs="Tahoma"/>
                <w:sz w:val="22"/>
                <w:szCs w:val="22"/>
                <w:lang w:val="en-US"/>
              </w:rPr>
              <w:t> </w:t>
            </w:r>
            <w:r>
              <w:rPr>
                <w:rFonts w:ascii="Tahoma" w:hAnsi="Tahoma" w:cs="Tahoma"/>
                <w:sz w:val="22"/>
                <w:szCs w:val="22"/>
              </w:rPr>
              <w:t xml:space="preserve">Приложении </w:t>
            </w:r>
            <w:r w:rsidRPr="00456272">
              <w:rPr>
                <w:rFonts w:ascii="Tahoma" w:hAnsi="Tahoma" w:cs="Tahoma"/>
                <w:sz w:val="22"/>
                <w:szCs w:val="22"/>
              </w:rPr>
              <w:t>№ 2 к Извещению</w:t>
            </w:r>
            <w:r>
              <w:rPr>
                <w:rStyle w:val="af8"/>
                <w:rFonts w:ascii="Tahoma" w:hAnsi="Tahoma" w:cs="Tahoma"/>
                <w:sz w:val="22"/>
                <w:szCs w:val="22"/>
              </w:rPr>
              <w:footnoteReference w:id="4"/>
            </w:r>
            <w:r w:rsidRPr="00456272">
              <w:rPr>
                <w:rFonts w:ascii="Tahoma" w:hAnsi="Tahoma" w:cs="Tahoma"/>
                <w:sz w:val="22"/>
                <w:szCs w:val="22"/>
              </w:rPr>
              <w:t>.</w:t>
            </w:r>
          </w:p>
          <w:p w14:paraId="6F35DDEB" w14:textId="77777777" w:rsidR="00A74365" w:rsidRPr="00A05307" w:rsidRDefault="00A74365" w:rsidP="00A74365">
            <w:pPr>
              <w:pStyle w:val="ac"/>
              <w:numPr>
                <w:ilvl w:val="1"/>
                <w:numId w:val="1"/>
              </w:numPr>
              <w:spacing w:after="60"/>
              <w:ind w:left="0" w:firstLine="0"/>
              <w:jc w:val="both"/>
              <w:rPr>
                <w:rFonts w:ascii="Tahoma" w:hAnsi="Tahoma" w:cs="Tahoma"/>
                <w:sz w:val="22"/>
                <w:szCs w:val="22"/>
              </w:rPr>
            </w:pPr>
            <w:r w:rsidRPr="00A05307">
              <w:rPr>
                <w:rFonts w:ascii="Tahoma" w:hAnsi="Tahoma" w:cs="Tahoma"/>
                <w:sz w:val="22"/>
                <w:szCs w:val="22"/>
              </w:rPr>
              <w:t>Претендент вправе представить дополнительн</w:t>
            </w:r>
            <w:r>
              <w:rPr>
                <w:rFonts w:ascii="Tahoma" w:hAnsi="Tahoma" w:cs="Tahoma"/>
                <w:sz w:val="22"/>
                <w:szCs w:val="22"/>
              </w:rPr>
              <w:t>ые</w:t>
            </w:r>
            <w:r w:rsidRPr="00A05307">
              <w:rPr>
                <w:rFonts w:ascii="Tahoma" w:hAnsi="Tahoma" w:cs="Tahoma"/>
                <w:sz w:val="22"/>
                <w:szCs w:val="22"/>
              </w:rPr>
              <w:t xml:space="preserve"> документы:</w:t>
            </w:r>
          </w:p>
          <w:p w14:paraId="008F6647" w14:textId="77777777" w:rsidR="00A74365" w:rsidRPr="00DB29D2" w:rsidRDefault="00A74365" w:rsidP="00B34600">
            <w:pPr>
              <w:pStyle w:val="ac"/>
              <w:numPr>
                <w:ilvl w:val="2"/>
                <w:numId w:val="7"/>
              </w:numPr>
              <w:spacing w:after="60"/>
              <w:ind w:left="0" w:firstLine="0"/>
              <w:jc w:val="both"/>
              <w:rPr>
                <w:rFonts w:ascii="Tahoma" w:hAnsi="Tahoma" w:cs="Tahoma"/>
                <w:sz w:val="22"/>
                <w:szCs w:val="22"/>
              </w:rPr>
            </w:pPr>
            <w:r>
              <w:rPr>
                <w:rFonts w:ascii="Tahoma" w:hAnsi="Tahoma" w:cs="Tahoma"/>
                <w:sz w:val="22"/>
                <w:szCs w:val="22"/>
              </w:rPr>
              <w:t xml:space="preserve">Решение об одобрении органом юридического лица сделки по внесению задатка </w:t>
            </w:r>
            <w:r w:rsidRPr="0002101B">
              <w:rPr>
                <w:rFonts w:ascii="Tahoma" w:hAnsi="Tahoma" w:cs="Tahoma"/>
                <w:sz w:val="22"/>
                <w:szCs w:val="22"/>
              </w:rPr>
              <w:t>и</w:t>
            </w:r>
            <w:r>
              <w:rPr>
                <w:rFonts w:ascii="Tahoma" w:hAnsi="Tahoma" w:cs="Tahoma"/>
                <w:sz w:val="22"/>
                <w:szCs w:val="22"/>
                <w:lang w:val="en-US"/>
              </w:rPr>
              <w:t> </w:t>
            </w:r>
            <w:r>
              <w:rPr>
                <w:rFonts w:ascii="Tahoma" w:hAnsi="Tahoma" w:cs="Tahoma"/>
                <w:sz w:val="22"/>
                <w:szCs w:val="22"/>
              </w:rPr>
              <w:t>(или)</w:t>
            </w:r>
            <w:r w:rsidRPr="0002101B">
              <w:rPr>
                <w:rFonts w:ascii="Tahoma" w:hAnsi="Tahoma" w:cs="Tahoma"/>
                <w:sz w:val="22"/>
                <w:szCs w:val="22"/>
              </w:rPr>
              <w:t xml:space="preserve"> заключения договора по итогам </w:t>
            </w:r>
            <w:r>
              <w:rPr>
                <w:rFonts w:ascii="Tahoma" w:hAnsi="Tahoma" w:cs="Tahoma"/>
                <w:sz w:val="22"/>
                <w:szCs w:val="22"/>
              </w:rPr>
              <w:t>конкурс</w:t>
            </w:r>
            <w:r w:rsidRPr="0002101B">
              <w:rPr>
                <w:rFonts w:ascii="Tahoma" w:hAnsi="Tahoma" w:cs="Tahoma"/>
                <w:sz w:val="22"/>
                <w:szCs w:val="22"/>
              </w:rPr>
              <w:t xml:space="preserve">а </w:t>
            </w:r>
            <w:r>
              <w:rPr>
                <w:rFonts w:ascii="Tahoma" w:hAnsi="Tahoma" w:cs="Tahoma"/>
                <w:sz w:val="22"/>
                <w:szCs w:val="22"/>
              </w:rPr>
              <w:t>как крупной сделки (для</w:t>
            </w:r>
            <w:r>
              <w:rPr>
                <w:rFonts w:ascii="Tahoma" w:hAnsi="Tahoma" w:cs="Tahoma"/>
                <w:sz w:val="22"/>
                <w:szCs w:val="22"/>
                <w:lang w:val="en-US"/>
              </w:rPr>
              <w:t> </w:t>
            </w:r>
            <w:r>
              <w:rPr>
                <w:rFonts w:ascii="Tahoma" w:hAnsi="Tahoma" w:cs="Tahoma"/>
                <w:sz w:val="22"/>
                <w:szCs w:val="22"/>
              </w:rPr>
              <w:t>юридических лиц).</w:t>
            </w:r>
          </w:p>
          <w:p w14:paraId="18536678" w14:textId="77777777" w:rsidR="00A74365" w:rsidRDefault="00A74365" w:rsidP="00B34600">
            <w:pPr>
              <w:pStyle w:val="ac"/>
              <w:numPr>
                <w:ilvl w:val="2"/>
                <w:numId w:val="7"/>
              </w:numPr>
              <w:spacing w:after="60"/>
              <w:ind w:left="0" w:firstLine="0"/>
              <w:jc w:val="both"/>
              <w:rPr>
                <w:rFonts w:ascii="Tahoma" w:hAnsi="Tahoma" w:cs="Tahoma"/>
                <w:sz w:val="22"/>
                <w:szCs w:val="22"/>
              </w:rPr>
            </w:pPr>
            <w:r>
              <w:rPr>
                <w:rFonts w:ascii="Tahoma" w:hAnsi="Tahoma" w:cs="Tahoma"/>
                <w:sz w:val="22"/>
                <w:szCs w:val="22"/>
              </w:rPr>
              <w:t xml:space="preserve">Решение об одобрении органом юридического лица сделки по внесению задатка </w:t>
            </w:r>
            <w:r w:rsidRPr="0002101B">
              <w:rPr>
                <w:rFonts w:ascii="Tahoma" w:hAnsi="Tahoma" w:cs="Tahoma"/>
                <w:sz w:val="22"/>
                <w:szCs w:val="22"/>
              </w:rPr>
              <w:t>и</w:t>
            </w:r>
            <w:r>
              <w:rPr>
                <w:rFonts w:ascii="Tahoma" w:hAnsi="Tahoma" w:cs="Tahoma"/>
                <w:sz w:val="22"/>
                <w:szCs w:val="22"/>
                <w:lang w:val="en-US"/>
              </w:rPr>
              <w:t> </w:t>
            </w:r>
            <w:r w:rsidRPr="0002101B">
              <w:rPr>
                <w:rFonts w:ascii="Tahoma" w:hAnsi="Tahoma" w:cs="Tahoma"/>
                <w:sz w:val="22"/>
                <w:szCs w:val="22"/>
              </w:rPr>
              <w:t xml:space="preserve">заключения договора по итогам </w:t>
            </w:r>
            <w:r>
              <w:rPr>
                <w:rFonts w:ascii="Tahoma" w:hAnsi="Tahoma" w:cs="Tahoma"/>
                <w:sz w:val="22"/>
                <w:szCs w:val="22"/>
              </w:rPr>
              <w:t>конкурс</w:t>
            </w:r>
            <w:r w:rsidRPr="0002101B">
              <w:rPr>
                <w:rFonts w:ascii="Tahoma" w:hAnsi="Tahoma" w:cs="Tahoma"/>
                <w:sz w:val="22"/>
                <w:szCs w:val="22"/>
              </w:rPr>
              <w:t xml:space="preserve">а </w:t>
            </w:r>
            <w:r>
              <w:rPr>
                <w:rFonts w:ascii="Tahoma" w:hAnsi="Tahoma" w:cs="Tahoma"/>
                <w:sz w:val="22"/>
                <w:szCs w:val="22"/>
              </w:rPr>
              <w:t>как сделки</w:t>
            </w:r>
            <w:r w:rsidRPr="0002101B">
              <w:rPr>
                <w:rFonts w:ascii="Tahoma" w:hAnsi="Tahoma" w:cs="Tahoma"/>
                <w:sz w:val="22"/>
                <w:szCs w:val="22"/>
              </w:rPr>
              <w:t xml:space="preserve"> с заинтересованностью / сделк</w:t>
            </w:r>
            <w:r>
              <w:rPr>
                <w:rFonts w:ascii="Tahoma" w:hAnsi="Tahoma" w:cs="Tahoma"/>
                <w:sz w:val="22"/>
                <w:szCs w:val="22"/>
              </w:rPr>
              <w:t>и</w:t>
            </w:r>
            <w:r w:rsidRPr="0002101B">
              <w:rPr>
                <w:rFonts w:ascii="Tahoma" w:hAnsi="Tahoma" w:cs="Tahoma"/>
                <w:sz w:val="22"/>
                <w:szCs w:val="22"/>
              </w:rPr>
              <w:t>, влекущей конфликт интересов, требующей соблюдения специальных требований законодательства Российской Федерации к порядку совершения такой сделки</w:t>
            </w:r>
            <w:r>
              <w:rPr>
                <w:rFonts w:ascii="Tahoma" w:hAnsi="Tahoma" w:cs="Tahoma"/>
                <w:sz w:val="22"/>
                <w:szCs w:val="22"/>
              </w:rPr>
              <w:t xml:space="preserve"> (для юридических лиц).</w:t>
            </w:r>
          </w:p>
          <w:p w14:paraId="528ED7AB" w14:textId="77777777" w:rsidR="00A74365" w:rsidRDefault="00A74365" w:rsidP="00B34600">
            <w:pPr>
              <w:pStyle w:val="ac"/>
              <w:numPr>
                <w:ilvl w:val="2"/>
                <w:numId w:val="7"/>
              </w:numPr>
              <w:spacing w:after="60"/>
              <w:ind w:left="0" w:firstLine="0"/>
              <w:jc w:val="both"/>
              <w:rPr>
                <w:rFonts w:ascii="Tahoma" w:hAnsi="Tahoma" w:cs="Tahoma"/>
                <w:sz w:val="22"/>
                <w:szCs w:val="22"/>
              </w:rPr>
            </w:pPr>
            <w:r>
              <w:rPr>
                <w:rFonts w:ascii="Tahoma" w:hAnsi="Tahoma" w:cs="Tahoma"/>
                <w:sz w:val="22"/>
                <w:szCs w:val="22"/>
              </w:rPr>
              <w:t xml:space="preserve">Нотариально удостоверенное согласие супруга/супруги на </w:t>
            </w:r>
            <w:r w:rsidRPr="0002101B">
              <w:rPr>
                <w:rFonts w:ascii="Tahoma" w:hAnsi="Tahoma" w:cs="Tahoma"/>
                <w:sz w:val="22"/>
                <w:szCs w:val="22"/>
              </w:rPr>
              <w:t>заключени</w:t>
            </w:r>
            <w:r>
              <w:rPr>
                <w:rFonts w:ascii="Tahoma" w:hAnsi="Tahoma" w:cs="Tahoma"/>
                <w:sz w:val="22"/>
                <w:szCs w:val="22"/>
              </w:rPr>
              <w:t>е</w:t>
            </w:r>
            <w:r w:rsidRPr="0002101B">
              <w:rPr>
                <w:rFonts w:ascii="Tahoma" w:hAnsi="Tahoma" w:cs="Tahoma"/>
                <w:sz w:val="22"/>
                <w:szCs w:val="22"/>
              </w:rPr>
              <w:t xml:space="preserve"> договора по</w:t>
            </w:r>
            <w:r>
              <w:rPr>
                <w:rFonts w:ascii="Tahoma" w:hAnsi="Tahoma" w:cs="Tahoma"/>
                <w:sz w:val="22"/>
                <w:szCs w:val="22"/>
                <w:lang w:val="en-US"/>
              </w:rPr>
              <w:t> </w:t>
            </w:r>
            <w:r w:rsidRPr="0002101B">
              <w:rPr>
                <w:rFonts w:ascii="Tahoma" w:hAnsi="Tahoma" w:cs="Tahoma"/>
                <w:sz w:val="22"/>
                <w:szCs w:val="22"/>
              </w:rPr>
              <w:t xml:space="preserve">итогам </w:t>
            </w:r>
            <w:r>
              <w:rPr>
                <w:rFonts w:ascii="Tahoma" w:hAnsi="Tahoma" w:cs="Tahoma"/>
                <w:sz w:val="22"/>
                <w:szCs w:val="22"/>
              </w:rPr>
              <w:t>конкурс</w:t>
            </w:r>
            <w:r w:rsidRPr="0002101B">
              <w:rPr>
                <w:rFonts w:ascii="Tahoma" w:hAnsi="Tahoma" w:cs="Tahoma"/>
                <w:sz w:val="22"/>
                <w:szCs w:val="22"/>
              </w:rPr>
              <w:t>а</w:t>
            </w:r>
            <w:r>
              <w:rPr>
                <w:rFonts w:ascii="Tahoma" w:hAnsi="Tahoma" w:cs="Tahoma"/>
                <w:sz w:val="22"/>
                <w:szCs w:val="22"/>
              </w:rPr>
              <w:t xml:space="preserve"> (для физических лиц).</w:t>
            </w:r>
          </w:p>
          <w:p w14:paraId="4CF4AACD" w14:textId="77777777" w:rsidR="00A74365" w:rsidRDefault="00A74365" w:rsidP="00B34600">
            <w:pPr>
              <w:pStyle w:val="ac"/>
              <w:numPr>
                <w:ilvl w:val="2"/>
                <w:numId w:val="7"/>
              </w:numPr>
              <w:ind w:left="0" w:firstLine="0"/>
              <w:jc w:val="both"/>
              <w:rPr>
                <w:rFonts w:ascii="Tahoma" w:hAnsi="Tahoma" w:cs="Tahoma"/>
                <w:sz w:val="22"/>
                <w:szCs w:val="22"/>
              </w:rPr>
            </w:pPr>
            <w:r>
              <w:rPr>
                <w:rFonts w:ascii="Tahoma" w:hAnsi="Tahoma" w:cs="Tahoma"/>
                <w:sz w:val="22"/>
                <w:szCs w:val="22"/>
              </w:rPr>
              <w:t>Заверенную копию брачного договора (для физических лиц).</w:t>
            </w:r>
          </w:p>
          <w:p w14:paraId="61495D60" w14:textId="77777777" w:rsidR="00A74365" w:rsidRDefault="00A74365" w:rsidP="00B34600">
            <w:pPr>
              <w:pStyle w:val="ac"/>
              <w:numPr>
                <w:ilvl w:val="2"/>
                <w:numId w:val="7"/>
              </w:numPr>
              <w:ind w:left="0" w:firstLine="0"/>
              <w:jc w:val="both"/>
              <w:rPr>
                <w:rFonts w:ascii="Tahoma" w:hAnsi="Tahoma" w:cs="Tahoma"/>
                <w:sz w:val="22"/>
                <w:szCs w:val="22"/>
              </w:rPr>
            </w:pPr>
            <w:r>
              <w:rPr>
                <w:rFonts w:ascii="Tahoma" w:hAnsi="Tahoma" w:cs="Tahoma"/>
                <w:sz w:val="22"/>
                <w:szCs w:val="22"/>
              </w:rPr>
              <w:t>Документы, подтверждающие государственную регистрацию индивидуального предпринимателя.</w:t>
            </w:r>
          </w:p>
          <w:p w14:paraId="7A95FE00" w14:textId="56902316" w:rsidR="00A74365" w:rsidRPr="00A74365" w:rsidRDefault="00A74365" w:rsidP="00B34600">
            <w:pPr>
              <w:numPr>
                <w:ilvl w:val="2"/>
                <w:numId w:val="7"/>
              </w:numPr>
              <w:ind w:left="0" w:firstLine="0"/>
              <w:contextualSpacing/>
              <w:jc w:val="both"/>
              <w:rPr>
                <w:rFonts w:ascii="Tahoma" w:eastAsiaTheme="minorEastAsia" w:hAnsi="Tahoma" w:cs="Tahoma"/>
                <w:sz w:val="22"/>
                <w:szCs w:val="22"/>
                <w:lang w:eastAsia="ru-RU"/>
              </w:rPr>
            </w:pPr>
            <w:r w:rsidRPr="002C1F4D">
              <w:rPr>
                <w:rFonts w:ascii="Tahoma" w:hAnsi="Tahoma" w:cs="Tahoma"/>
                <w:sz w:val="22"/>
                <w:szCs w:val="22"/>
              </w:rPr>
              <w:t>Иные документы.</w:t>
            </w:r>
          </w:p>
        </w:tc>
      </w:tr>
      <w:tr w:rsidR="007C47A9" w:rsidRPr="005540A7" w14:paraId="6A632F73" w14:textId="77777777" w:rsidTr="00393C8E">
        <w:trPr>
          <w:trHeight w:val="651"/>
          <w:jc w:val="center"/>
        </w:trPr>
        <w:tc>
          <w:tcPr>
            <w:tcW w:w="708" w:type="dxa"/>
            <w:shd w:val="clear" w:color="auto" w:fill="F2F2F2" w:themeFill="background1" w:themeFillShade="F2"/>
          </w:tcPr>
          <w:p w14:paraId="22313658" w14:textId="2BD9AF79" w:rsidR="007C47A9" w:rsidRPr="002E2A20" w:rsidRDefault="007C47A9"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54FE8DBB" w14:textId="7A203414" w:rsidR="007C47A9" w:rsidRDefault="007C47A9" w:rsidP="00467EE2">
            <w:pPr>
              <w:rPr>
                <w:rFonts w:ascii="Tahoma" w:hAnsi="Tahoma" w:cs="Tahoma"/>
                <w:bCs/>
                <w:sz w:val="22"/>
                <w:szCs w:val="22"/>
              </w:rPr>
            </w:pPr>
            <w:r>
              <w:rPr>
                <w:rFonts w:ascii="Tahoma" w:hAnsi="Tahoma" w:cs="Tahoma"/>
                <w:bCs/>
                <w:sz w:val="22"/>
                <w:szCs w:val="22"/>
              </w:rPr>
              <w:t>Порядок подачи и отзыва заявок</w:t>
            </w:r>
          </w:p>
        </w:tc>
        <w:tc>
          <w:tcPr>
            <w:tcW w:w="9709" w:type="dxa"/>
          </w:tcPr>
          <w:p w14:paraId="44902EE0" w14:textId="21A4FF9E" w:rsidR="007C47A9" w:rsidRPr="001F2414" w:rsidRDefault="003F3545" w:rsidP="008A7345">
            <w:pPr>
              <w:pStyle w:val="ac"/>
              <w:ind w:left="0"/>
              <w:jc w:val="both"/>
              <w:rPr>
                <w:rFonts w:ascii="Tahoma" w:hAnsi="Tahoma" w:cs="Tahoma"/>
                <w:sz w:val="22"/>
                <w:szCs w:val="22"/>
              </w:rPr>
            </w:pPr>
            <w:r>
              <w:rPr>
                <w:rFonts w:ascii="Tahoma" w:hAnsi="Tahoma" w:cs="Tahoma"/>
                <w:sz w:val="22"/>
                <w:szCs w:val="22"/>
              </w:rPr>
              <w:t xml:space="preserve">Согласно </w:t>
            </w:r>
            <w:r w:rsidR="008A7345">
              <w:rPr>
                <w:rFonts w:ascii="Tahoma" w:hAnsi="Tahoma" w:cs="Tahoma"/>
                <w:sz w:val="22"/>
                <w:szCs w:val="22"/>
              </w:rPr>
              <w:t>разделу</w:t>
            </w:r>
            <w:r w:rsidR="00BD7BBA">
              <w:rPr>
                <w:rFonts w:ascii="Tahoma" w:hAnsi="Tahoma" w:cs="Tahoma"/>
                <w:sz w:val="22"/>
                <w:szCs w:val="22"/>
              </w:rPr>
              <w:t xml:space="preserve"> 1</w:t>
            </w:r>
            <w:r w:rsidR="007C47A9" w:rsidRPr="00B612AB">
              <w:rPr>
                <w:rFonts w:ascii="Tahoma" w:hAnsi="Tahoma" w:cs="Tahoma"/>
                <w:sz w:val="22"/>
                <w:szCs w:val="22"/>
              </w:rPr>
              <w:t xml:space="preserve"> </w:t>
            </w:r>
            <w:r w:rsidR="00123CF5">
              <w:rPr>
                <w:rFonts w:ascii="Tahoma" w:hAnsi="Tahoma" w:cs="Tahoma"/>
                <w:sz w:val="22"/>
                <w:szCs w:val="22"/>
              </w:rPr>
              <w:t>конкурсной документации</w:t>
            </w:r>
            <w:r w:rsidR="00FF2D85" w:rsidRPr="00B612AB">
              <w:rPr>
                <w:rFonts w:ascii="Tahoma" w:hAnsi="Tahoma" w:cs="Tahoma"/>
                <w:sz w:val="22"/>
                <w:szCs w:val="22"/>
              </w:rPr>
              <w:t>.</w:t>
            </w:r>
          </w:p>
        </w:tc>
      </w:tr>
      <w:tr w:rsidR="00E560FD" w:rsidRPr="005540A7" w14:paraId="1ED8CA44" w14:textId="77777777" w:rsidTr="00393C8E">
        <w:trPr>
          <w:trHeight w:val="717"/>
          <w:jc w:val="center"/>
        </w:trPr>
        <w:tc>
          <w:tcPr>
            <w:tcW w:w="708" w:type="dxa"/>
            <w:shd w:val="clear" w:color="auto" w:fill="F2F2F2" w:themeFill="background1" w:themeFillShade="F2"/>
          </w:tcPr>
          <w:p w14:paraId="2C2A5A79" w14:textId="77777777" w:rsidR="00E560FD" w:rsidRPr="002E2A20" w:rsidRDefault="00E560FD" w:rsidP="00944BE5">
            <w:pPr>
              <w:pStyle w:val="ac"/>
              <w:numPr>
                <w:ilvl w:val="0"/>
                <w:numId w:val="1"/>
              </w:numPr>
              <w:spacing w:after="60"/>
              <w:ind w:left="0" w:firstLine="0"/>
              <w:jc w:val="both"/>
              <w:rPr>
                <w:sz w:val="22"/>
              </w:rPr>
            </w:pPr>
            <w:bookmarkStart w:id="5" w:name="_Ref521422602"/>
          </w:p>
        </w:tc>
        <w:bookmarkEnd w:id="5"/>
        <w:tc>
          <w:tcPr>
            <w:tcW w:w="3078" w:type="dxa"/>
            <w:shd w:val="clear" w:color="auto" w:fill="F2F2F2" w:themeFill="background1" w:themeFillShade="F2"/>
          </w:tcPr>
          <w:p w14:paraId="6FDDADA5" w14:textId="7DD4602D" w:rsidR="00E560FD" w:rsidRDefault="00E560FD" w:rsidP="00467EE2">
            <w:pPr>
              <w:rPr>
                <w:rFonts w:ascii="Tahoma" w:hAnsi="Tahoma" w:cs="Tahoma"/>
                <w:bCs/>
                <w:sz w:val="22"/>
                <w:szCs w:val="22"/>
              </w:rPr>
            </w:pPr>
            <w:r>
              <w:rPr>
                <w:rFonts w:ascii="Tahoma" w:hAnsi="Tahoma" w:cs="Tahoma"/>
                <w:bCs/>
                <w:sz w:val="22"/>
                <w:szCs w:val="22"/>
              </w:rPr>
              <w:t>Порядок рассмотрения заявок</w:t>
            </w:r>
          </w:p>
        </w:tc>
        <w:tc>
          <w:tcPr>
            <w:tcW w:w="9709" w:type="dxa"/>
          </w:tcPr>
          <w:p w14:paraId="265B7D0B" w14:textId="7174227F" w:rsidR="00E560FD" w:rsidRPr="00F26E32" w:rsidRDefault="003F3545" w:rsidP="008A7345">
            <w:pPr>
              <w:rPr>
                <w:rFonts w:ascii="Tahoma" w:hAnsi="Tahoma" w:cs="Tahoma"/>
                <w:sz w:val="22"/>
                <w:szCs w:val="22"/>
              </w:rPr>
            </w:pPr>
            <w:r>
              <w:rPr>
                <w:rFonts w:ascii="Tahoma" w:hAnsi="Tahoma" w:cs="Tahoma"/>
                <w:sz w:val="22"/>
                <w:szCs w:val="22"/>
              </w:rPr>
              <w:t xml:space="preserve">Согласно </w:t>
            </w:r>
            <w:r w:rsidR="008A7345">
              <w:rPr>
                <w:rFonts w:ascii="Tahoma" w:hAnsi="Tahoma" w:cs="Tahoma"/>
                <w:sz w:val="22"/>
                <w:szCs w:val="22"/>
              </w:rPr>
              <w:t>разделу</w:t>
            </w:r>
            <w:r w:rsidR="00BD7BBA">
              <w:rPr>
                <w:rFonts w:ascii="Tahoma" w:hAnsi="Tahoma" w:cs="Tahoma"/>
                <w:sz w:val="22"/>
                <w:szCs w:val="22"/>
              </w:rPr>
              <w:t xml:space="preserve"> 7</w:t>
            </w:r>
            <w:r w:rsidR="00D44B08">
              <w:rPr>
                <w:rFonts w:ascii="Tahoma" w:hAnsi="Tahoma" w:cs="Tahoma"/>
                <w:sz w:val="22"/>
                <w:szCs w:val="22"/>
              </w:rPr>
              <w:t xml:space="preserve"> </w:t>
            </w:r>
            <w:r w:rsidR="00123CF5">
              <w:rPr>
                <w:rFonts w:ascii="Tahoma" w:hAnsi="Tahoma" w:cs="Tahoma"/>
                <w:sz w:val="22"/>
                <w:szCs w:val="22"/>
              </w:rPr>
              <w:t>конкурсной документации</w:t>
            </w:r>
            <w:r w:rsidR="00FF2D85">
              <w:rPr>
                <w:rFonts w:ascii="Tahoma" w:hAnsi="Tahoma" w:cs="Tahoma"/>
                <w:sz w:val="22"/>
                <w:szCs w:val="22"/>
              </w:rPr>
              <w:t>.</w:t>
            </w:r>
          </w:p>
        </w:tc>
      </w:tr>
      <w:tr w:rsidR="00006534" w:rsidRPr="005540A7" w14:paraId="43AAFF3F" w14:textId="77777777" w:rsidTr="00393C8E">
        <w:trPr>
          <w:trHeight w:val="614"/>
          <w:jc w:val="center"/>
        </w:trPr>
        <w:tc>
          <w:tcPr>
            <w:tcW w:w="708" w:type="dxa"/>
            <w:shd w:val="clear" w:color="auto" w:fill="F2F2F2" w:themeFill="background1" w:themeFillShade="F2"/>
          </w:tcPr>
          <w:p w14:paraId="3BFE22E7" w14:textId="77777777" w:rsidR="00006534" w:rsidRPr="002E2A20" w:rsidRDefault="00006534"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1F8DBC7B" w14:textId="09423CF3" w:rsidR="00006534" w:rsidRPr="009E567F" w:rsidRDefault="00696C6D" w:rsidP="00123CF5">
            <w:pPr>
              <w:rPr>
                <w:rFonts w:ascii="Tahoma" w:hAnsi="Tahoma" w:cs="Tahoma"/>
                <w:bCs/>
                <w:sz w:val="22"/>
                <w:szCs w:val="22"/>
              </w:rPr>
            </w:pPr>
            <w:r w:rsidRPr="009E567F">
              <w:rPr>
                <w:rFonts w:ascii="Tahoma" w:hAnsi="Tahoma" w:cs="Tahoma"/>
                <w:bCs/>
                <w:sz w:val="22"/>
                <w:szCs w:val="22"/>
              </w:rPr>
              <w:t xml:space="preserve">Дата определения участников </w:t>
            </w:r>
            <w:r w:rsidR="00123CF5">
              <w:rPr>
                <w:rFonts w:ascii="Tahoma" w:hAnsi="Tahoma" w:cs="Tahoma"/>
                <w:bCs/>
                <w:sz w:val="22"/>
                <w:szCs w:val="22"/>
              </w:rPr>
              <w:t>конкурса</w:t>
            </w:r>
          </w:p>
        </w:tc>
        <w:tc>
          <w:tcPr>
            <w:tcW w:w="9709" w:type="dxa"/>
          </w:tcPr>
          <w:p w14:paraId="1B8475E1" w14:textId="3543EFEB" w:rsidR="00006534" w:rsidRPr="00ED13B2" w:rsidRDefault="00D466EE" w:rsidP="000657E1">
            <w:pPr>
              <w:rPr>
                <w:rFonts w:ascii="Tahoma" w:hAnsi="Tahoma" w:cs="Tahoma"/>
                <w:sz w:val="22"/>
                <w:szCs w:val="22"/>
              </w:rPr>
            </w:pPr>
            <w:r>
              <w:rPr>
                <w:rFonts w:ascii="Tahoma" w:hAnsi="Tahoma" w:cs="Tahoma"/>
                <w:b/>
                <w:sz w:val="22"/>
                <w:szCs w:val="22"/>
              </w:rPr>
              <w:t>15</w:t>
            </w:r>
            <w:r w:rsidR="008C0DC7">
              <w:rPr>
                <w:rFonts w:ascii="Tahoma" w:hAnsi="Tahoma" w:cs="Tahoma"/>
                <w:b/>
                <w:sz w:val="22"/>
                <w:szCs w:val="22"/>
              </w:rPr>
              <w:t>.03</w:t>
            </w:r>
            <w:r w:rsidR="00696C6D" w:rsidRPr="003A123D">
              <w:rPr>
                <w:rFonts w:ascii="Tahoma" w:hAnsi="Tahoma" w:cs="Tahoma"/>
                <w:b/>
                <w:sz w:val="22"/>
                <w:szCs w:val="22"/>
              </w:rPr>
              <w:t>.</w:t>
            </w:r>
            <w:r w:rsidR="00D60537">
              <w:rPr>
                <w:rFonts w:ascii="Tahoma" w:hAnsi="Tahoma" w:cs="Tahoma"/>
                <w:b/>
                <w:sz w:val="22"/>
                <w:szCs w:val="22"/>
              </w:rPr>
              <w:t>20</w:t>
            </w:r>
            <w:r w:rsidR="00BD71A4">
              <w:rPr>
                <w:rFonts w:ascii="Tahoma" w:hAnsi="Tahoma" w:cs="Tahoma"/>
                <w:b/>
                <w:sz w:val="22"/>
                <w:szCs w:val="22"/>
              </w:rPr>
              <w:t>2</w:t>
            </w:r>
            <w:r w:rsidR="008C0DC7">
              <w:rPr>
                <w:rFonts w:ascii="Tahoma" w:hAnsi="Tahoma" w:cs="Tahoma"/>
                <w:b/>
                <w:sz w:val="22"/>
                <w:szCs w:val="22"/>
              </w:rPr>
              <w:t>3</w:t>
            </w:r>
          </w:p>
        </w:tc>
      </w:tr>
      <w:tr w:rsidR="00CC1161" w:rsidRPr="005540A7" w14:paraId="364059EA" w14:textId="77777777" w:rsidTr="00393C8E">
        <w:trPr>
          <w:trHeight w:val="708"/>
          <w:jc w:val="center"/>
        </w:trPr>
        <w:tc>
          <w:tcPr>
            <w:tcW w:w="708" w:type="dxa"/>
            <w:shd w:val="clear" w:color="auto" w:fill="F2F2F2" w:themeFill="background1" w:themeFillShade="F2"/>
          </w:tcPr>
          <w:p w14:paraId="682E5B9C" w14:textId="77777777" w:rsidR="00CC1161" w:rsidRPr="002E2A20" w:rsidRDefault="00CC1161"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557D5F50" w14:textId="3534E771" w:rsidR="00CC1161" w:rsidRPr="009E567F" w:rsidRDefault="00CC1161" w:rsidP="00123CF5">
            <w:pPr>
              <w:rPr>
                <w:rFonts w:ascii="Tahoma" w:hAnsi="Tahoma" w:cs="Tahoma"/>
                <w:bCs/>
                <w:sz w:val="22"/>
                <w:szCs w:val="22"/>
              </w:rPr>
            </w:pPr>
            <w:r w:rsidRPr="009E567F">
              <w:rPr>
                <w:rFonts w:ascii="Tahoma" w:hAnsi="Tahoma" w:cs="Tahoma"/>
                <w:bCs/>
                <w:sz w:val="22"/>
                <w:szCs w:val="22"/>
              </w:rPr>
              <w:t>Дата</w:t>
            </w:r>
            <w:r w:rsidR="00454443">
              <w:rPr>
                <w:rFonts w:ascii="Tahoma" w:hAnsi="Tahoma" w:cs="Tahoma"/>
                <w:bCs/>
                <w:sz w:val="22"/>
                <w:szCs w:val="22"/>
              </w:rPr>
              <w:t xml:space="preserve"> и</w:t>
            </w:r>
            <w:r w:rsidRPr="009E567F">
              <w:rPr>
                <w:rFonts w:ascii="Tahoma" w:hAnsi="Tahoma" w:cs="Tahoma"/>
                <w:bCs/>
                <w:sz w:val="22"/>
                <w:szCs w:val="22"/>
              </w:rPr>
              <w:t xml:space="preserve"> время проведения </w:t>
            </w:r>
            <w:r w:rsidR="00123CF5">
              <w:rPr>
                <w:rFonts w:ascii="Tahoma" w:hAnsi="Tahoma" w:cs="Tahoma"/>
                <w:bCs/>
                <w:sz w:val="22"/>
                <w:szCs w:val="22"/>
              </w:rPr>
              <w:t>конкурса</w:t>
            </w:r>
          </w:p>
        </w:tc>
        <w:tc>
          <w:tcPr>
            <w:tcW w:w="9709" w:type="dxa"/>
          </w:tcPr>
          <w:p w14:paraId="45BE72A1" w14:textId="7CA12CA6" w:rsidR="00CC1161" w:rsidRPr="00ED13B2" w:rsidRDefault="00D466EE" w:rsidP="000657E1">
            <w:pPr>
              <w:autoSpaceDE w:val="0"/>
              <w:autoSpaceDN w:val="0"/>
              <w:adjustRightInd w:val="0"/>
              <w:jc w:val="both"/>
              <w:rPr>
                <w:rFonts w:ascii="Tahoma" w:hAnsi="Tahoma" w:cs="Tahoma"/>
                <w:sz w:val="22"/>
                <w:szCs w:val="22"/>
              </w:rPr>
            </w:pPr>
            <w:r>
              <w:rPr>
                <w:rFonts w:ascii="Tahoma" w:hAnsi="Tahoma" w:cs="Tahoma"/>
                <w:b/>
                <w:sz w:val="22"/>
                <w:szCs w:val="22"/>
              </w:rPr>
              <w:t>17</w:t>
            </w:r>
            <w:r w:rsidR="008C0DC7">
              <w:rPr>
                <w:rFonts w:ascii="Tahoma" w:hAnsi="Tahoma" w:cs="Tahoma"/>
                <w:b/>
                <w:sz w:val="22"/>
                <w:szCs w:val="22"/>
              </w:rPr>
              <w:t>.03</w:t>
            </w:r>
            <w:r w:rsidR="00CC1161" w:rsidRPr="003A123D">
              <w:rPr>
                <w:rFonts w:ascii="Tahoma" w:hAnsi="Tahoma" w:cs="Tahoma"/>
                <w:b/>
                <w:sz w:val="22"/>
                <w:szCs w:val="22"/>
              </w:rPr>
              <w:t>.</w:t>
            </w:r>
            <w:r w:rsidR="00D60537">
              <w:rPr>
                <w:rFonts w:ascii="Tahoma" w:hAnsi="Tahoma" w:cs="Tahoma"/>
                <w:b/>
                <w:sz w:val="22"/>
                <w:szCs w:val="22"/>
              </w:rPr>
              <w:t>20</w:t>
            </w:r>
            <w:r w:rsidR="00BD71A4">
              <w:rPr>
                <w:rFonts w:ascii="Tahoma" w:hAnsi="Tahoma" w:cs="Tahoma"/>
                <w:b/>
                <w:sz w:val="22"/>
                <w:szCs w:val="22"/>
              </w:rPr>
              <w:t>2</w:t>
            </w:r>
            <w:r w:rsidR="008C0DC7">
              <w:rPr>
                <w:rFonts w:ascii="Tahoma" w:hAnsi="Tahoma" w:cs="Tahoma"/>
                <w:b/>
                <w:sz w:val="22"/>
                <w:szCs w:val="22"/>
              </w:rPr>
              <w:t>3</w:t>
            </w:r>
            <w:r w:rsidR="00CC1161" w:rsidRPr="003A123D">
              <w:rPr>
                <w:rFonts w:ascii="Tahoma" w:hAnsi="Tahoma" w:cs="Tahoma"/>
                <w:b/>
                <w:sz w:val="22"/>
                <w:szCs w:val="22"/>
              </w:rPr>
              <w:t xml:space="preserve"> </w:t>
            </w:r>
            <w:r w:rsidR="00123CF5">
              <w:rPr>
                <w:rFonts w:ascii="Tahoma" w:hAnsi="Tahoma" w:cs="Tahoma"/>
                <w:b/>
                <w:sz w:val="22"/>
                <w:szCs w:val="22"/>
              </w:rPr>
              <w:t>в</w:t>
            </w:r>
            <w:r w:rsidR="00CC1161" w:rsidRPr="003A123D">
              <w:rPr>
                <w:rFonts w:ascii="Tahoma" w:hAnsi="Tahoma" w:cs="Tahoma"/>
                <w:b/>
                <w:sz w:val="22"/>
                <w:szCs w:val="22"/>
              </w:rPr>
              <w:t xml:space="preserve"> </w:t>
            </w:r>
            <w:r w:rsidR="00BD71A4">
              <w:rPr>
                <w:rFonts w:ascii="Tahoma" w:hAnsi="Tahoma" w:cs="Tahoma"/>
                <w:b/>
                <w:sz w:val="22"/>
                <w:szCs w:val="22"/>
              </w:rPr>
              <w:t>12</w:t>
            </w:r>
            <w:r w:rsidR="00B612AB" w:rsidRPr="003A123D">
              <w:rPr>
                <w:rFonts w:ascii="Tahoma" w:hAnsi="Tahoma" w:cs="Tahoma"/>
                <w:b/>
                <w:sz w:val="22"/>
                <w:szCs w:val="22"/>
              </w:rPr>
              <w:t>:</w:t>
            </w:r>
            <w:r w:rsidR="00D60537">
              <w:rPr>
                <w:rFonts w:ascii="Tahoma" w:hAnsi="Tahoma" w:cs="Tahoma"/>
                <w:b/>
                <w:sz w:val="22"/>
                <w:szCs w:val="22"/>
              </w:rPr>
              <w:t>00</w:t>
            </w:r>
            <w:r w:rsidR="00434FFD" w:rsidRPr="003A123D">
              <w:rPr>
                <w:rFonts w:ascii="Tahoma" w:hAnsi="Tahoma" w:cs="Tahoma"/>
                <w:b/>
                <w:sz w:val="22"/>
                <w:szCs w:val="22"/>
              </w:rPr>
              <w:t xml:space="preserve"> (по московскому времени)</w:t>
            </w:r>
            <w:r w:rsidR="00123CF5">
              <w:rPr>
                <w:rFonts w:ascii="Tahoma" w:hAnsi="Tahoma" w:cs="Tahoma"/>
                <w:b/>
                <w:sz w:val="22"/>
                <w:szCs w:val="22"/>
              </w:rPr>
              <w:t>.</w:t>
            </w:r>
          </w:p>
        </w:tc>
      </w:tr>
      <w:tr w:rsidR="00E560FD" w:rsidRPr="005540A7" w14:paraId="1E15CF57" w14:textId="77777777" w:rsidTr="00393C8E">
        <w:trPr>
          <w:trHeight w:val="889"/>
          <w:jc w:val="center"/>
        </w:trPr>
        <w:tc>
          <w:tcPr>
            <w:tcW w:w="708" w:type="dxa"/>
            <w:shd w:val="clear" w:color="auto" w:fill="F2F2F2" w:themeFill="background1" w:themeFillShade="F2"/>
          </w:tcPr>
          <w:p w14:paraId="68CAF14F" w14:textId="77777777" w:rsidR="00E560FD" w:rsidRPr="002E2A20" w:rsidRDefault="00E560FD"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4C984242" w14:textId="30094E15" w:rsidR="00E560FD" w:rsidRPr="00B612AB" w:rsidRDefault="00E560FD" w:rsidP="00123CF5">
            <w:pPr>
              <w:rPr>
                <w:rFonts w:ascii="Tahoma" w:hAnsi="Tahoma" w:cs="Tahoma"/>
                <w:bCs/>
                <w:sz w:val="22"/>
                <w:szCs w:val="22"/>
              </w:rPr>
            </w:pPr>
            <w:r w:rsidRPr="00B612AB">
              <w:rPr>
                <w:rFonts w:ascii="Tahoma" w:hAnsi="Tahoma" w:cs="Tahoma"/>
                <w:bCs/>
                <w:sz w:val="22"/>
                <w:szCs w:val="22"/>
              </w:rPr>
              <w:t xml:space="preserve">Порядок проведения </w:t>
            </w:r>
            <w:r w:rsidR="00123CF5">
              <w:rPr>
                <w:rFonts w:ascii="Tahoma" w:hAnsi="Tahoma" w:cs="Tahoma"/>
                <w:bCs/>
                <w:sz w:val="22"/>
                <w:szCs w:val="22"/>
              </w:rPr>
              <w:t>конкурса</w:t>
            </w:r>
          </w:p>
        </w:tc>
        <w:tc>
          <w:tcPr>
            <w:tcW w:w="9709" w:type="dxa"/>
          </w:tcPr>
          <w:p w14:paraId="0832C0A9" w14:textId="794681FC" w:rsidR="00E560FD" w:rsidRPr="00B612AB" w:rsidRDefault="00434FFD" w:rsidP="008A7345">
            <w:pPr>
              <w:rPr>
                <w:rFonts w:ascii="Tahoma" w:hAnsi="Tahoma" w:cs="Tahoma"/>
              </w:rPr>
            </w:pPr>
            <w:r>
              <w:rPr>
                <w:rFonts w:ascii="Tahoma" w:hAnsi="Tahoma" w:cs="Tahoma"/>
                <w:sz w:val="22"/>
                <w:szCs w:val="22"/>
              </w:rPr>
              <w:t xml:space="preserve">Согласно </w:t>
            </w:r>
            <w:r w:rsidR="008A7345">
              <w:rPr>
                <w:rFonts w:ascii="Tahoma" w:hAnsi="Tahoma" w:cs="Tahoma"/>
                <w:sz w:val="22"/>
                <w:szCs w:val="22"/>
              </w:rPr>
              <w:t>разделу</w:t>
            </w:r>
            <w:r w:rsidR="00BD7BBA">
              <w:rPr>
                <w:rFonts w:ascii="Tahoma" w:hAnsi="Tahoma" w:cs="Tahoma"/>
                <w:sz w:val="22"/>
                <w:szCs w:val="22"/>
              </w:rPr>
              <w:t xml:space="preserve"> 8</w:t>
            </w:r>
            <w:r w:rsidR="00AE5FD8" w:rsidRPr="00B612AB">
              <w:rPr>
                <w:rFonts w:ascii="Tahoma" w:hAnsi="Tahoma" w:cs="Tahoma"/>
                <w:sz w:val="22"/>
                <w:szCs w:val="22"/>
              </w:rPr>
              <w:t xml:space="preserve"> </w:t>
            </w:r>
            <w:r w:rsidR="00123CF5">
              <w:rPr>
                <w:rFonts w:ascii="Tahoma" w:hAnsi="Tahoma" w:cs="Tahoma"/>
                <w:sz w:val="22"/>
                <w:szCs w:val="22"/>
              </w:rPr>
              <w:t>конкурсной документации</w:t>
            </w:r>
            <w:r w:rsidR="001974AF" w:rsidRPr="00B612AB">
              <w:rPr>
                <w:rFonts w:ascii="Tahoma" w:hAnsi="Tahoma" w:cs="Tahoma"/>
              </w:rPr>
              <w:t>.</w:t>
            </w:r>
          </w:p>
        </w:tc>
      </w:tr>
      <w:tr w:rsidR="004F77F8" w:rsidRPr="005540A7" w14:paraId="3D508F8B" w14:textId="77777777" w:rsidTr="00393C8E">
        <w:trPr>
          <w:trHeight w:val="717"/>
          <w:jc w:val="center"/>
        </w:trPr>
        <w:tc>
          <w:tcPr>
            <w:tcW w:w="708" w:type="dxa"/>
            <w:shd w:val="clear" w:color="auto" w:fill="F2F2F2" w:themeFill="background1" w:themeFillShade="F2"/>
          </w:tcPr>
          <w:p w14:paraId="66C7FEF2" w14:textId="77777777" w:rsidR="004F77F8" w:rsidRPr="002E2A20" w:rsidRDefault="004F77F8"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218C7789" w14:textId="56447D8F" w:rsidR="004F77F8" w:rsidRPr="00E560FD" w:rsidRDefault="004F77F8" w:rsidP="008C6332">
            <w:pPr>
              <w:rPr>
                <w:rFonts w:ascii="Tahoma" w:hAnsi="Tahoma" w:cs="Tahoma"/>
                <w:bCs/>
                <w:sz w:val="22"/>
                <w:szCs w:val="22"/>
              </w:rPr>
            </w:pPr>
            <w:r w:rsidRPr="001F2414">
              <w:rPr>
                <w:rFonts w:ascii="Tahoma" w:hAnsi="Tahoma" w:cs="Tahoma"/>
                <w:sz w:val="22"/>
                <w:szCs w:val="22"/>
              </w:rPr>
              <w:t>Порядок ознакомления с документами, получения разъяснений по</w:t>
            </w:r>
            <w:r w:rsidR="0070578D">
              <w:rPr>
                <w:rFonts w:ascii="Tahoma" w:hAnsi="Tahoma" w:cs="Tahoma"/>
                <w:sz w:val="22"/>
                <w:szCs w:val="22"/>
              </w:rPr>
              <w:t>ложений</w:t>
            </w:r>
            <w:r w:rsidRPr="001F2414">
              <w:rPr>
                <w:rFonts w:ascii="Tahoma" w:hAnsi="Tahoma" w:cs="Tahoma"/>
                <w:sz w:val="22"/>
                <w:szCs w:val="22"/>
              </w:rPr>
              <w:t xml:space="preserve"> </w:t>
            </w:r>
            <w:r w:rsidR="00AE5FD8">
              <w:rPr>
                <w:rFonts w:ascii="Tahoma" w:hAnsi="Tahoma" w:cs="Tahoma"/>
                <w:sz w:val="22"/>
                <w:szCs w:val="22"/>
              </w:rPr>
              <w:t>Извещения</w:t>
            </w:r>
            <w:r w:rsidR="0070578D">
              <w:rPr>
                <w:rFonts w:ascii="Tahoma" w:hAnsi="Tahoma" w:cs="Tahoma"/>
                <w:sz w:val="22"/>
                <w:szCs w:val="22"/>
              </w:rPr>
              <w:t>,</w:t>
            </w:r>
            <w:r w:rsidRPr="001F2414">
              <w:rPr>
                <w:rFonts w:ascii="Tahoma" w:hAnsi="Tahoma" w:cs="Tahoma"/>
                <w:sz w:val="22"/>
                <w:szCs w:val="22"/>
              </w:rPr>
              <w:t xml:space="preserve"> </w:t>
            </w:r>
            <w:r w:rsidR="0070578D" w:rsidRPr="001F2414">
              <w:rPr>
                <w:rFonts w:ascii="Tahoma" w:hAnsi="Tahoma" w:cs="Tahoma"/>
                <w:sz w:val="22"/>
                <w:szCs w:val="22"/>
              </w:rPr>
              <w:t xml:space="preserve">осмотра </w:t>
            </w:r>
            <w:r w:rsidR="00B5671D">
              <w:rPr>
                <w:rFonts w:ascii="Tahoma" w:hAnsi="Tahoma" w:cs="Tahoma"/>
                <w:sz w:val="22"/>
                <w:szCs w:val="22"/>
              </w:rPr>
              <w:t>И</w:t>
            </w:r>
            <w:r w:rsidR="0070578D">
              <w:rPr>
                <w:rFonts w:ascii="Tahoma" w:hAnsi="Tahoma" w:cs="Tahoma"/>
                <w:sz w:val="22"/>
                <w:szCs w:val="22"/>
              </w:rPr>
              <w:t>мущества</w:t>
            </w:r>
          </w:p>
        </w:tc>
        <w:tc>
          <w:tcPr>
            <w:tcW w:w="9709" w:type="dxa"/>
          </w:tcPr>
          <w:p w14:paraId="24D292A5" w14:textId="1BF6F550" w:rsidR="004F77F8" w:rsidRDefault="00434FFD" w:rsidP="008A7345">
            <w:pPr>
              <w:pStyle w:val="11"/>
              <w:tabs>
                <w:tab w:val="left" w:pos="601"/>
              </w:tabs>
              <w:contextualSpacing/>
              <w:jc w:val="both"/>
              <w:rPr>
                <w:rFonts w:ascii="Tahoma" w:hAnsi="Tahoma" w:cs="Tahoma"/>
              </w:rPr>
            </w:pPr>
            <w:r>
              <w:rPr>
                <w:rFonts w:ascii="Tahoma" w:hAnsi="Tahoma" w:cs="Tahoma"/>
              </w:rPr>
              <w:t xml:space="preserve">Согласно </w:t>
            </w:r>
            <w:r w:rsidR="008A7345">
              <w:rPr>
                <w:rFonts w:ascii="Tahoma" w:hAnsi="Tahoma" w:cs="Tahoma"/>
              </w:rPr>
              <w:t>разделам</w:t>
            </w:r>
            <w:r w:rsidR="00BD7BBA">
              <w:rPr>
                <w:rFonts w:ascii="Tahoma" w:hAnsi="Tahoma" w:cs="Tahoma"/>
              </w:rPr>
              <w:t xml:space="preserve"> 2, 3, 5</w:t>
            </w:r>
            <w:r w:rsidR="006C3BE4">
              <w:rPr>
                <w:rFonts w:ascii="Tahoma" w:hAnsi="Tahoma" w:cs="Tahoma"/>
              </w:rPr>
              <w:t xml:space="preserve"> </w:t>
            </w:r>
            <w:r w:rsidR="00123CF5">
              <w:rPr>
                <w:rFonts w:ascii="Tahoma" w:hAnsi="Tahoma" w:cs="Tahoma"/>
              </w:rPr>
              <w:t>конкурсной документации</w:t>
            </w:r>
            <w:r w:rsidR="004F77F8" w:rsidRPr="001F2414">
              <w:rPr>
                <w:rFonts w:ascii="Tahoma" w:hAnsi="Tahoma" w:cs="Tahoma"/>
              </w:rPr>
              <w:t>.</w:t>
            </w:r>
          </w:p>
        </w:tc>
      </w:tr>
      <w:tr w:rsidR="00EB39B2" w:rsidRPr="005540A7" w14:paraId="4F9B9D3F" w14:textId="77777777" w:rsidTr="00393C8E">
        <w:trPr>
          <w:trHeight w:val="1264"/>
          <w:jc w:val="center"/>
        </w:trPr>
        <w:tc>
          <w:tcPr>
            <w:tcW w:w="708" w:type="dxa"/>
            <w:shd w:val="clear" w:color="auto" w:fill="F2F2F2" w:themeFill="background1" w:themeFillShade="F2"/>
          </w:tcPr>
          <w:p w14:paraId="7B75D87D" w14:textId="77777777" w:rsidR="00EB39B2" w:rsidRPr="002E2A20" w:rsidRDefault="00EB39B2"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72FF358F" w14:textId="22BB7629" w:rsidR="00EB39B2" w:rsidRDefault="00226370" w:rsidP="0053265D">
            <w:pPr>
              <w:rPr>
                <w:rFonts w:ascii="Tahoma" w:hAnsi="Tahoma" w:cs="Tahoma"/>
                <w:bCs/>
                <w:sz w:val="22"/>
                <w:szCs w:val="22"/>
              </w:rPr>
            </w:pPr>
            <w:r w:rsidRPr="000D74D1">
              <w:rPr>
                <w:rFonts w:ascii="Tahoma" w:hAnsi="Tahoma" w:cs="Tahoma"/>
                <w:sz w:val="22"/>
                <w:szCs w:val="22"/>
              </w:rPr>
              <w:t xml:space="preserve">Начальная цена </w:t>
            </w:r>
            <w:r w:rsidR="0053265D">
              <w:rPr>
                <w:rFonts w:ascii="Tahoma" w:hAnsi="Tahoma" w:cs="Tahoma"/>
                <w:sz w:val="22"/>
                <w:szCs w:val="22"/>
              </w:rPr>
              <w:t>Объекта недвижимого имущества</w:t>
            </w:r>
          </w:p>
        </w:tc>
        <w:tc>
          <w:tcPr>
            <w:tcW w:w="9709" w:type="dxa"/>
          </w:tcPr>
          <w:p w14:paraId="21D675A6" w14:textId="77777777" w:rsidR="008C0DC7" w:rsidRPr="008C0DC7" w:rsidRDefault="008C0DC7" w:rsidP="008C0DC7">
            <w:pPr>
              <w:contextualSpacing/>
              <w:jc w:val="both"/>
              <w:rPr>
                <w:rFonts w:ascii="Tahoma" w:eastAsia="Calibri" w:hAnsi="Tahoma" w:cs="Tahoma"/>
                <w:sz w:val="22"/>
                <w:szCs w:val="22"/>
              </w:rPr>
            </w:pPr>
            <w:r w:rsidRPr="008C0DC7">
              <w:rPr>
                <w:rFonts w:ascii="Tahoma" w:eastAsia="Times New Roman" w:hAnsi="Tahoma" w:cs="Tahoma"/>
                <w:sz w:val="22"/>
                <w:szCs w:val="22"/>
              </w:rPr>
              <w:t>72 950 000 (семьдесят два миллиона девятьсот пятьдесят тысяч)</w:t>
            </w:r>
            <w:r w:rsidRPr="008C0DC7">
              <w:rPr>
                <w:rFonts w:ascii="Tahoma" w:eastAsia="Calibri" w:hAnsi="Tahoma" w:cs="Tahoma"/>
                <w:bCs/>
                <w:sz w:val="22"/>
                <w:szCs w:val="22"/>
              </w:rPr>
              <w:t xml:space="preserve"> рублей</w:t>
            </w:r>
            <w:r w:rsidRPr="008C0DC7">
              <w:rPr>
                <w:rFonts w:ascii="Tahoma" w:eastAsia="Calibri" w:hAnsi="Tahoma" w:cs="Tahoma"/>
                <w:sz w:val="22"/>
                <w:szCs w:val="22"/>
              </w:rPr>
              <w:t>, без НДС.</w:t>
            </w:r>
          </w:p>
          <w:p w14:paraId="0987895F" w14:textId="77777777" w:rsidR="00746372" w:rsidRPr="00D60537" w:rsidRDefault="00746372" w:rsidP="00226370">
            <w:pPr>
              <w:jc w:val="both"/>
              <w:rPr>
                <w:rFonts w:ascii="Tahoma" w:hAnsi="Tahoma" w:cs="Tahoma"/>
                <w:sz w:val="22"/>
                <w:szCs w:val="22"/>
              </w:rPr>
            </w:pPr>
          </w:p>
          <w:p w14:paraId="5036315B" w14:textId="77777777" w:rsidR="00A74365" w:rsidRPr="00A74365" w:rsidRDefault="00A74365" w:rsidP="00A74365">
            <w:pPr>
              <w:jc w:val="both"/>
              <w:rPr>
                <w:rFonts w:ascii="Tahoma" w:eastAsiaTheme="minorEastAsia" w:hAnsi="Tahoma" w:cs="Tahoma"/>
                <w:color w:val="000000"/>
                <w:sz w:val="22"/>
                <w:szCs w:val="22"/>
                <w:lang w:eastAsia="ru-RU"/>
              </w:rPr>
            </w:pPr>
            <w:r w:rsidRPr="00A74365">
              <w:rPr>
                <w:rFonts w:ascii="Tahoma" w:eastAsiaTheme="minorEastAsia" w:hAnsi="Tahoma" w:cs="Tahoma"/>
                <w:color w:val="000000"/>
                <w:sz w:val="22"/>
                <w:szCs w:val="22"/>
                <w:lang w:eastAsia="ru-RU"/>
              </w:rPr>
              <w:t>При формировании цены договора применяются следующие правила исчисления и уплаты налога на добавленную стоимость:</w:t>
            </w:r>
          </w:p>
          <w:p w14:paraId="4A105BA8" w14:textId="77777777" w:rsidR="00A74365" w:rsidRPr="00A74365" w:rsidRDefault="00A74365" w:rsidP="00A74365">
            <w:pPr>
              <w:jc w:val="both"/>
              <w:rPr>
                <w:rFonts w:ascii="Tahoma" w:eastAsiaTheme="minorEastAsia" w:hAnsi="Tahoma" w:cs="Tahoma"/>
                <w:color w:val="000000"/>
                <w:sz w:val="22"/>
                <w:szCs w:val="22"/>
                <w:lang w:eastAsia="ru-RU"/>
              </w:rPr>
            </w:pPr>
          </w:p>
          <w:p w14:paraId="43B69C6B" w14:textId="3AD706C3" w:rsidR="00FF64DE" w:rsidRPr="00D03CF0" w:rsidRDefault="008C0DC7" w:rsidP="00AE284E">
            <w:pPr>
              <w:jc w:val="both"/>
              <w:rPr>
                <w:rFonts w:ascii="Tahoma" w:hAnsi="Tahoma" w:cs="Tahoma"/>
                <w:color w:val="000000"/>
                <w:sz w:val="22"/>
                <w:szCs w:val="22"/>
              </w:rPr>
            </w:pPr>
            <w:r w:rsidRPr="008C0DC7">
              <w:rPr>
                <w:rFonts w:ascii="Tahoma" w:eastAsia="Times New Roman" w:hAnsi="Tahoma" w:cs="Tahoma"/>
                <w:color w:val="000000"/>
                <w:sz w:val="22"/>
                <w:szCs w:val="22"/>
              </w:rPr>
              <w:t>В соответствии с пунктом 3 статьи 161 Налогового кодекса Российской Федерации налоговая база в отношении объекта недвижимого имущества определяется как сумма дохода от</w:t>
            </w:r>
            <w:r w:rsidR="00AE284E">
              <w:rPr>
                <w:rFonts w:ascii="Tahoma" w:eastAsia="Times New Roman" w:hAnsi="Tahoma" w:cs="Tahoma"/>
                <w:color w:val="000000"/>
                <w:sz w:val="22"/>
                <w:szCs w:val="22"/>
              </w:rPr>
              <w:t> </w:t>
            </w:r>
            <w:r w:rsidRPr="008C0DC7">
              <w:rPr>
                <w:rFonts w:ascii="Tahoma" w:eastAsia="Times New Roman" w:hAnsi="Tahoma" w:cs="Tahoma"/>
                <w:color w:val="000000"/>
                <w:sz w:val="22"/>
                <w:szCs w:val="22"/>
              </w:rPr>
              <w:t>реализации (передачи) этого имущества с учетом налога. Покупатель, являющийся юридическим лицом или индивидуальным предпринимателем, обязан исчислить и уплатить соответствующую сумму НДС в бюджет со стоимости объекта недвижимого имущества, определенной по результатам торгов. В случае, если покупателем является физическое лицо, не являющееся индивидуальным предпринимателем, продавец должен исчислить и</w:t>
            </w:r>
            <w:r w:rsidR="00AE284E">
              <w:rPr>
                <w:rFonts w:ascii="Tahoma" w:eastAsia="Times New Roman" w:hAnsi="Tahoma" w:cs="Tahoma"/>
                <w:color w:val="000000"/>
                <w:sz w:val="22"/>
                <w:szCs w:val="22"/>
              </w:rPr>
              <w:t> </w:t>
            </w:r>
            <w:r w:rsidRPr="008C0DC7">
              <w:rPr>
                <w:rFonts w:ascii="Tahoma" w:eastAsia="Times New Roman" w:hAnsi="Tahoma" w:cs="Tahoma"/>
                <w:color w:val="000000"/>
                <w:sz w:val="22"/>
                <w:szCs w:val="22"/>
              </w:rPr>
              <w:t>уплатить в бюджет НДС со стоимости объекта недвижимого имущества, определенной по</w:t>
            </w:r>
            <w:r w:rsidR="00AE284E">
              <w:rPr>
                <w:rFonts w:ascii="Tahoma" w:eastAsia="Times New Roman" w:hAnsi="Tahoma" w:cs="Tahoma"/>
                <w:color w:val="000000"/>
                <w:sz w:val="22"/>
                <w:szCs w:val="22"/>
              </w:rPr>
              <w:t> </w:t>
            </w:r>
            <w:r w:rsidRPr="008C0DC7">
              <w:rPr>
                <w:rFonts w:ascii="Tahoma" w:eastAsia="Times New Roman" w:hAnsi="Tahoma" w:cs="Tahoma"/>
                <w:color w:val="000000"/>
                <w:sz w:val="22"/>
                <w:szCs w:val="22"/>
              </w:rPr>
              <w:t>результатам торгов. В этом случае к цене объекта недвижимого имущества, которая будет определена по результатам торгов, будет прибавлен НДС, который продавец обязан оплатить в бюджет за счет поступивших средств от покупателя.</w:t>
            </w:r>
          </w:p>
        </w:tc>
      </w:tr>
      <w:tr w:rsidR="002200B2" w:rsidRPr="005540A7" w14:paraId="30FA19CC" w14:textId="77777777" w:rsidTr="00393C8E">
        <w:trPr>
          <w:trHeight w:val="656"/>
          <w:jc w:val="center"/>
        </w:trPr>
        <w:tc>
          <w:tcPr>
            <w:tcW w:w="708" w:type="dxa"/>
            <w:shd w:val="clear" w:color="auto" w:fill="F2F2F2" w:themeFill="background1" w:themeFillShade="F2"/>
          </w:tcPr>
          <w:p w14:paraId="5AC97B17" w14:textId="77777777" w:rsidR="002200B2" w:rsidRPr="002E2A20" w:rsidRDefault="002200B2"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7E840DEC" w14:textId="6ACBE8A2" w:rsidR="002200B2" w:rsidRPr="00F26E32" w:rsidRDefault="002200B2" w:rsidP="002200B2">
            <w:pPr>
              <w:rPr>
                <w:rFonts w:ascii="Tahoma" w:hAnsi="Tahoma" w:cs="Tahoma"/>
                <w:sz w:val="22"/>
                <w:szCs w:val="22"/>
              </w:rPr>
            </w:pPr>
            <w:r w:rsidRPr="004040C3">
              <w:rPr>
                <w:rFonts w:ascii="Tahoma" w:hAnsi="Tahoma" w:cs="Tahoma"/>
                <w:sz w:val="22"/>
                <w:szCs w:val="22"/>
              </w:rPr>
              <w:t>Фо</w:t>
            </w:r>
            <w:r>
              <w:rPr>
                <w:rFonts w:ascii="Tahoma" w:hAnsi="Tahoma" w:cs="Tahoma"/>
                <w:sz w:val="22"/>
                <w:szCs w:val="22"/>
              </w:rPr>
              <w:t>рма подачи предложений о цене</w:t>
            </w:r>
          </w:p>
        </w:tc>
        <w:tc>
          <w:tcPr>
            <w:tcW w:w="9709" w:type="dxa"/>
          </w:tcPr>
          <w:p w14:paraId="2B171E82" w14:textId="75ACA583" w:rsidR="002200B2" w:rsidRDefault="00946220" w:rsidP="00123F3C">
            <w:pPr>
              <w:pStyle w:val="11"/>
              <w:tabs>
                <w:tab w:val="left" w:pos="601"/>
              </w:tabs>
              <w:contextualSpacing/>
              <w:jc w:val="both"/>
              <w:rPr>
                <w:rFonts w:ascii="Tahoma" w:hAnsi="Tahoma" w:cs="Tahoma"/>
              </w:rPr>
            </w:pPr>
            <w:r>
              <w:rPr>
                <w:rFonts w:ascii="Tahoma" w:hAnsi="Tahoma" w:cs="Tahoma"/>
                <w:b/>
              </w:rPr>
              <w:t xml:space="preserve">Предложение о цене </w:t>
            </w:r>
            <w:r w:rsidR="00123F3C">
              <w:rPr>
                <w:rFonts w:ascii="Tahoma" w:hAnsi="Tahoma" w:cs="Tahoma"/>
                <w:b/>
              </w:rPr>
              <w:t>Объекта недвижимого имущества</w:t>
            </w:r>
            <w:r w:rsidR="004502FC" w:rsidRPr="004502FC">
              <w:rPr>
                <w:rFonts w:ascii="Tahoma" w:hAnsi="Tahoma" w:cs="Tahoma"/>
                <w:b/>
              </w:rPr>
              <w:t xml:space="preserve"> подается участником конкурса в день</w:t>
            </w:r>
            <w:r w:rsidR="00DF24F8">
              <w:rPr>
                <w:rFonts w:ascii="Tahoma" w:hAnsi="Tahoma" w:cs="Tahoma"/>
                <w:b/>
              </w:rPr>
              <w:t xml:space="preserve"> проведения конкурса 17</w:t>
            </w:r>
            <w:r w:rsidR="008C0DC7">
              <w:rPr>
                <w:rFonts w:ascii="Tahoma" w:hAnsi="Tahoma" w:cs="Tahoma"/>
                <w:b/>
              </w:rPr>
              <w:t>.03</w:t>
            </w:r>
            <w:r w:rsidR="00D60537">
              <w:rPr>
                <w:rFonts w:ascii="Tahoma" w:hAnsi="Tahoma" w:cs="Tahoma"/>
                <w:b/>
              </w:rPr>
              <w:t>.20</w:t>
            </w:r>
            <w:r w:rsidR="00BD71A4">
              <w:rPr>
                <w:rFonts w:ascii="Tahoma" w:hAnsi="Tahoma" w:cs="Tahoma"/>
                <w:b/>
              </w:rPr>
              <w:t>2</w:t>
            </w:r>
            <w:r w:rsidR="008C0DC7">
              <w:rPr>
                <w:rFonts w:ascii="Tahoma" w:hAnsi="Tahoma" w:cs="Tahoma"/>
                <w:b/>
              </w:rPr>
              <w:t>3</w:t>
            </w:r>
            <w:r w:rsidR="004502FC" w:rsidRPr="00D60537">
              <w:rPr>
                <w:rFonts w:ascii="Tahoma" w:hAnsi="Tahoma" w:cs="Tahoma"/>
                <w:b/>
              </w:rPr>
              <w:t xml:space="preserve"> </w:t>
            </w:r>
            <w:r w:rsidR="00D60537" w:rsidRPr="00D60537">
              <w:rPr>
                <w:rFonts w:ascii="Tahoma" w:hAnsi="Tahoma" w:cs="Tahoma"/>
                <w:b/>
              </w:rPr>
              <w:t xml:space="preserve">с </w:t>
            </w:r>
            <w:r w:rsidR="00D60537">
              <w:rPr>
                <w:rFonts w:ascii="Tahoma" w:hAnsi="Tahoma" w:cs="Tahoma"/>
                <w:b/>
              </w:rPr>
              <w:t>0</w:t>
            </w:r>
            <w:r w:rsidR="006E240D">
              <w:rPr>
                <w:rFonts w:ascii="Tahoma" w:hAnsi="Tahoma" w:cs="Tahoma"/>
                <w:b/>
              </w:rPr>
              <w:t>0</w:t>
            </w:r>
            <w:r w:rsidR="00D60537">
              <w:rPr>
                <w:rFonts w:ascii="Tahoma" w:hAnsi="Tahoma" w:cs="Tahoma"/>
                <w:b/>
              </w:rPr>
              <w:t>:</w:t>
            </w:r>
            <w:r w:rsidR="006C7FA3" w:rsidRPr="006C7FA3">
              <w:rPr>
                <w:rFonts w:ascii="Tahoma" w:hAnsi="Tahoma" w:cs="Tahoma"/>
                <w:b/>
              </w:rPr>
              <w:t xml:space="preserve">00 по </w:t>
            </w:r>
            <w:r w:rsidR="00BD71A4">
              <w:rPr>
                <w:rFonts w:ascii="Tahoma" w:hAnsi="Tahoma" w:cs="Tahoma"/>
                <w:b/>
              </w:rPr>
              <w:t>11</w:t>
            </w:r>
            <w:r w:rsidR="006C7FA3" w:rsidRPr="006C7FA3">
              <w:rPr>
                <w:rFonts w:ascii="Tahoma" w:hAnsi="Tahoma" w:cs="Tahoma"/>
                <w:b/>
              </w:rPr>
              <w:t>:59</w:t>
            </w:r>
            <w:r w:rsidR="006C7FA3">
              <w:rPr>
                <w:rFonts w:ascii="Tahoma" w:hAnsi="Tahoma" w:cs="Tahoma"/>
              </w:rPr>
              <w:t xml:space="preserve"> </w:t>
            </w:r>
            <w:r w:rsidR="004502FC" w:rsidRPr="00DA6361">
              <w:rPr>
                <w:rFonts w:ascii="Tahoma" w:hAnsi="Tahoma" w:cs="Tahoma"/>
              </w:rPr>
              <w:t>посредством функционала электронной площадки</w:t>
            </w:r>
            <w:r w:rsidR="004502FC">
              <w:rPr>
                <w:rFonts w:ascii="Tahoma" w:hAnsi="Tahoma" w:cs="Tahoma"/>
              </w:rPr>
              <w:t xml:space="preserve"> и</w:t>
            </w:r>
            <w:r w:rsidR="004502FC" w:rsidRPr="00DA6361">
              <w:rPr>
                <w:rFonts w:ascii="Tahoma" w:hAnsi="Tahoma" w:cs="Tahoma"/>
              </w:rPr>
              <w:t xml:space="preserve"> подпис</w:t>
            </w:r>
            <w:r w:rsidR="004502FC">
              <w:rPr>
                <w:rFonts w:ascii="Tahoma" w:hAnsi="Tahoma" w:cs="Tahoma"/>
              </w:rPr>
              <w:t>ывается электронной подписью Претендента или лица, имеющего право действовать от имени Претендента.</w:t>
            </w:r>
          </w:p>
        </w:tc>
      </w:tr>
      <w:tr w:rsidR="006E21F9" w:rsidRPr="005540A7" w14:paraId="30B48AEE" w14:textId="77777777" w:rsidTr="006E21F9">
        <w:trPr>
          <w:trHeight w:val="575"/>
          <w:jc w:val="center"/>
        </w:trPr>
        <w:tc>
          <w:tcPr>
            <w:tcW w:w="708" w:type="dxa"/>
            <w:shd w:val="clear" w:color="auto" w:fill="F2F2F2" w:themeFill="background1" w:themeFillShade="F2"/>
          </w:tcPr>
          <w:p w14:paraId="7502A79B" w14:textId="77777777" w:rsidR="006E21F9" w:rsidRPr="002E2A20" w:rsidRDefault="006E21F9" w:rsidP="0053265D">
            <w:pPr>
              <w:pStyle w:val="ac"/>
              <w:numPr>
                <w:ilvl w:val="0"/>
                <w:numId w:val="1"/>
              </w:numPr>
              <w:spacing w:after="60"/>
              <w:ind w:left="0" w:firstLine="0"/>
              <w:jc w:val="both"/>
              <w:rPr>
                <w:sz w:val="22"/>
              </w:rPr>
            </w:pPr>
          </w:p>
        </w:tc>
        <w:tc>
          <w:tcPr>
            <w:tcW w:w="3078" w:type="dxa"/>
            <w:shd w:val="clear" w:color="auto" w:fill="F2F2F2" w:themeFill="background1" w:themeFillShade="F2"/>
          </w:tcPr>
          <w:p w14:paraId="01E4EA63" w14:textId="77777777" w:rsidR="006E21F9" w:rsidRPr="004040C3" w:rsidRDefault="006E21F9" w:rsidP="0053265D">
            <w:pPr>
              <w:rPr>
                <w:rFonts w:ascii="Tahoma" w:hAnsi="Tahoma" w:cs="Tahoma"/>
                <w:sz w:val="22"/>
                <w:szCs w:val="22"/>
              </w:rPr>
            </w:pPr>
            <w:r w:rsidRPr="00162279">
              <w:rPr>
                <w:rFonts w:ascii="Tahoma" w:hAnsi="Tahoma" w:cs="Tahoma"/>
                <w:sz w:val="22"/>
                <w:szCs w:val="22"/>
              </w:rPr>
              <w:t>Размер ежегодной арендной платы за Земельный участок и периодичность внесения арендных платежей</w:t>
            </w:r>
          </w:p>
        </w:tc>
        <w:tc>
          <w:tcPr>
            <w:tcW w:w="9709" w:type="dxa"/>
          </w:tcPr>
          <w:p w14:paraId="1B9C5AA1" w14:textId="20808A18" w:rsidR="006E21F9" w:rsidRPr="006E21F9" w:rsidRDefault="006E21F9" w:rsidP="0053265D">
            <w:pPr>
              <w:pStyle w:val="11"/>
              <w:tabs>
                <w:tab w:val="left" w:pos="601"/>
              </w:tabs>
              <w:contextualSpacing/>
              <w:jc w:val="both"/>
              <w:rPr>
                <w:rFonts w:ascii="Tahoma" w:hAnsi="Tahoma" w:cs="Tahoma"/>
              </w:rPr>
            </w:pPr>
            <w:r w:rsidRPr="006E21F9">
              <w:rPr>
                <w:rFonts w:ascii="Tahoma" w:hAnsi="Tahoma" w:cs="Tahoma"/>
              </w:rPr>
              <w:t>1 384 (одна тысяча триста восемьдесят четыре) рубля за 1 кв. метр площади Земельного участка в год, что составляет 1 504 408 (один миллион пятьсот четыре тысячи четыреста восемь) рублей в год (НДС не облагается).</w:t>
            </w:r>
          </w:p>
          <w:p w14:paraId="584D8357" w14:textId="4F9F5E7D" w:rsidR="006E21F9" w:rsidRPr="006E21F9" w:rsidRDefault="006E21F9" w:rsidP="0053265D">
            <w:pPr>
              <w:pStyle w:val="11"/>
              <w:tabs>
                <w:tab w:val="left" w:pos="601"/>
              </w:tabs>
              <w:contextualSpacing/>
              <w:jc w:val="both"/>
              <w:rPr>
                <w:rFonts w:ascii="Tahoma" w:hAnsi="Tahoma" w:cs="Tahoma"/>
                <w:b/>
                <w:color w:val="FF0000"/>
              </w:rPr>
            </w:pPr>
            <w:r w:rsidRPr="006E21F9">
              <w:rPr>
                <w:rFonts w:ascii="Tahoma" w:hAnsi="Tahoma" w:cs="Tahoma"/>
              </w:rPr>
              <w:t>Периодичность внесения арендных платежей: ежегодно.</w:t>
            </w:r>
          </w:p>
        </w:tc>
      </w:tr>
      <w:tr w:rsidR="006E21F9" w:rsidRPr="005540A7" w14:paraId="6A6938F2" w14:textId="77777777" w:rsidTr="006E21F9">
        <w:trPr>
          <w:trHeight w:val="656"/>
          <w:jc w:val="center"/>
        </w:trPr>
        <w:tc>
          <w:tcPr>
            <w:tcW w:w="708" w:type="dxa"/>
            <w:shd w:val="clear" w:color="auto" w:fill="F2F2F2" w:themeFill="background1" w:themeFillShade="F2"/>
          </w:tcPr>
          <w:p w14:paraId="19429CA3" w14:textId="77777777" w:rsidR="006E21F9" w:rsidRPr="002E2A20" w:rsidRDefault="006E21F9" w:rsidP="0053265D">
            <w:pPr>
              <w:pStyle w:val="ac"/>
              <w:numPr>
                <w:ilvl w:val="0"/>
                <w:numId w:val="1"/>
              </w:numPr>
              <w:spacing w:after="60"/>
              <w:ind w:left="0" w:firstLine="0"/>
              <w:jc w:val="both"/>
              <w:rPr>
                <w:sz w:val="22"/>
              </w:rPr>
            </w:pPr>
          </w:p>
        </w:tc>
        <w:tc>
          <w:tcPr>
            <w:tcW w:w="3078" w:type="dxa"/>
            <w:shd w:val="clear" w:color="auto" w:fill="F2F2F2" w:themeFill="background1" w:themeFillShade="F2"/>
          </w:tcPr>
          <w:p w14:paraId="2B7FDA54" w14:textId="77777777" w:rsidR="006E21F9" w:rsidRPr="00162279" w:rsidRDefault="006E21F9" w:rsidP="0053265D">
            <w:pPr>
              <w:rPr>
                <w:rFonts w:ascii="Tahoma" w:hAnsi="Tahoma" w:cs="Tahoma"/>
                <w:sz w:val="22"/>
                <w:szCs w:val="22"/>
              </w:rPr>
            </w:pPr>
            <w:r w:rsidRPr="00162279">
              <w:rPr>
                <w:rFonts w:ascii="Tahoma" w:hAnsi="Tahoma" w:cs="Tahoma"/>
                <w:sz w:val="22"/>
                <w:szCs w:val="22"/>
              </w:rPr>
              <w:t>Срок аренды Земельного участка</w:t>
            </w:r>
          </w:p>
        </w:tc>
        <w:tc>
          <w:tcPr>
            <w:tcW w:w="9709" w:type="dxa"/>
          </w:tcPr>
          <w:p w14:paraId="41512861" w14:textId="25009843" w:rsidR="006E21F9" w:rsidRPr="006E21F9" w:rsidRDefault="006E21F9" w:rsidP="006E21F9">
            <w:pPr>
              <w:contextualSpacing/>
              <w:jc w:val="both"/>
              <w:rPr>
                <w:rFonts w:ascii="Tahoma" w:eastAsia="Calibri" w:hAnsi="Tahoma" w:cs="Tahoma"/>
                <w:sz w:val="22"/>
                <w:szCs w:val="22"/>
              </w:rPr>
            </w:pPr>
            <w:r w:rsidRPr="006E21F9">
              <w:rPr>
                <w:rFonts w:ascii="Tahoma" w:eastAsia="Calibri" w:hAnsi="Tahoma" w:cs="Tahoma"/>
                <w:sz w:val="22"/>
                <w:szCs w:val="22"/>
              </w:rPr>
              <w:t>7 лет со дня подписания акта приема-передачи Земельного участка.</w:t>
            </w:r>
          </w:p>
          <w:p w14:paraId="62E79C6F" w14:textId="7D750902" w:rsidR="006E21F9" w:rsidRPr="006E21F9" w:rsidRDefault="006E21F9" w:rsidP="006E21F9">
            <w:pPr>
              <w:tabs>
                <w:tab w:val="left" w:pos="601"/>
              </w:tabs>
              <w:contextualSpacing/>
              <w:jc w:val="both"/>
              <w:rPr>
                <w:rFonts w:ascii="Tahoma" w:hAnsi="Tahoma" w:cs="Tahoma"/>
                <w:color w:val="FF0000"/>
              </w:rPr>
            </w:pPr>
          </w:p>
        </w:tc>
      </w:tr>
      <w:tr w:rsidR="00E560FD" w:rsidRPr="005540A7" w14:paraId="48535392" w14:textId="77777777" w:rsidTr="00A74365">
        <w:trPr>
          <w:trHeight w:val="575"/>
          <w:jc w:val="center"/>
        </w:trPr>
        <w:tc>
          <w:tcPr>
            <w:tcW w:w="13495" w:type="dxa"/>
            <w:gridSpan w:val="3"/>
            <w:shd w:val="clear" w:color="auto" w:fill="FFFFFF" w:themeFill="background1"/>
            <w:vAlign w:val="center"/>
          </w:tcPr>
          <w:p w14:paraId="0BE0C0DB" w14:textId="4F21AF9C" w:rsidR="00E560FD" w:rsidRPr="00CC1161" w:rsidRDefault="00E560FD" w:rsidP="00E560FD">
            <w:pPr>
              <w:pStyle w:val="11"/>
              <w:tabs>
                <w:tab w:val="left" w:pos="601"/>
              </w:tabs>
              <w:contextualSpacing/>
              <w:jc w:val="center"/>
              <w:rPr>
                <w:rFonts w:ascii="Tahoma" w:hAnsi="Tahoma" w:cs="Tahoma"/>
              </w:rPr>
            </w:pPr>
            <w:r>
              <w:rPr>
                <w:rFonts w:ascii="Tahoma" w:hAnsi="Tahoma" w:cs="Tahoma"/>
                <w:b/>
                <w:bCs/>
              </w:rPr>
              <w:t>Раздел 3. Размер, порядок внесения и возврата задатка</w:t>
            </w:r>
            <w:r w:rsidR="004F77F8">
              <w:rPr>
                <w:rStyle w:val="af8"/>
                <w:rFonts w:ascii="Tahoma" w:hAnsi="Tahoma" w:cs="Tahoma"/>
                <w:b/>
                <w:bCs/>
              </w:rPr>
              <w:footnoteReference w:id="5"/>
            </w:r>
          </w:p>
        </w:tc>
      </w:tr>
      <w:tr w:rsidR="001F2414" w:rsidRPr="005540A7" w14:paraId="73D53DAA" w14:textId="77777777" w:rsidTr="00393C8E">
        <w:trPr>
          <w:trHeight w:val="292"/>
          <w:jc w:val="center"/>
        </w:trPr>
        <w:tc>
          <w:tcPr>
            <w:tcW w:w="708" w:type="dxa"/>
            <w:shd w:val="clear" w:color="auto" w:fill="F2F2F2" w:themeFill="background1" w:themeFillShade="F2"/>
          </w:tcPr>
          <w:p w14:paraId="0A4D5B4D" w14:textId="77777777" w:rsidR="001F2414" w:rsidRPr="002E2A20" w:rsidRDefault="001F2414"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54B44A0D" w14:textId="2C2BA4ED" w:rsidR="001F2414" w:rsidRDefault="001F2414" w:rsidP="00006534">
            <w:pPr>
              <w:rPr>
                <w:rFonts w:ascii="Tahoma" w:hAnsi="Tahoma" w:cs="Tahoma"/>
                <w:sz w:val="22"/>
                <w:szCs w:val="22"/>
              </w:rPr>
            </w:pPr>
            <w:r>
              <w:rPr>
                <w:rFonts w:ascii="Tahoma" w:hAnsi="Tahoma" w:cs="Tahoma"/>
                <w:sz w:val="22"/>
                <w:szCs w:val="22"/>
              </w:rPr>
              <w:t xml:space="preserve">Размер задатка для участия в </w:t>
            </w:r>
            <w:r w:rsidR="001975B3">
              <w:rPr>
                <w:rFonts w:ascii="Tahoma" w:hAnsi="Tahoma" w:cs="Tahoma"/>
                <w:sz w:val="22"/>
                <w:szCs w:val="22"/>
              </w:rPr>
              <w:t>конкурс</w:t>
            </w:r>
            <w:r>
              <w:rPr>
                <w:rFonts w:ascii="Tahoma" w:hAnsi="Tahoma" w:cs="Tahoma"/>
                <w:sz w:val="22"/>
                <w:szCs w:val="22"/>
              </w:rPr>
              <w:t>е</w:t>
            </w:r>
          </w:p>
        </w:tc>
        <w:tc>
          <w:tcPr>
            <w:tcW w:w="9709" w:type="dxa"/>
          </w:tcPr>
          <w:p w14:paraId="2389AD97" w14:textId="34C88608" w:rsidR="00A60944" w:rsidRDefault="008C0DC7" w:rsidP="00D60537">
            <w:pPr>
              <w:pStyle w:val="11"/>
              <w:tabs>
                <w:tab w:val="left" w:pos="601"/>
              </w:tabs>
              <w:contextualSpacing/>
              <w:jc w:val="both"/>
              <w:rPr>
                <w:rFonts w:ascii="Tahoma" w:hAnsi="Tahoma" w:cs="Tahoma"/>
              </w:rPr>
            </w:pPr>
            <w:r w:rsidRPr="008C0DC7">
              <w:rPr>
                <w:rFonts w:ascii="Tahoma" w:hAnsi="Tahoma" w:cs="Tahoma"/>
                <w:lang w:eastAsia="ru-RU"/>
              </w:rPr>
              <w:t>7 295 000 (семь миллионов двести девяносто пять тысяч) рублей</w:t>
            </w:r>
            <w:r w:rsidR="00D60537">
              <w:rPr>
                <w:rFonts w:ascii="Tahoma" w:hAnsi="Tahoma" w:cs="Tahoma"/>
              </w:rPr>
              <w:t xml:space="preserve">, </w:t>
            </w:r>
            <w:r w:rsidR="00A60944" w:rsidRPr="00F26E32">
              <w:rPr>
                <w:rFonts w:ascii="Tahoma" w:hAnsi="Tahoma" w:cs="Tahoma"/>
              </w:rPr>
              <w:t>НДС не облагается</w:t>
            </w:r>
            <w:r w:rsidR="00A60944">
              <w:rPr>
                <w:rFonts w:ascii="Tahoma" w:hAnsi="Tahoma" w:cs="Tahoma"/>
              </w:rPr>
              <w:t>.</w:t>
            </w:r>
          </w:p>
        </w:tc>
      </w:tr>
      <w:tr w:rsidR="001F2414" w:rsidRPr="005540A7" w14:paraId="0571791B" w14:textId="77777777" w:rsidTr="00393C8E">
        <w:trPr>
          <w:trHeight w:val="186"/>
          <w:jc w:val="center"/>
        </w:trPr>
        <w:tc>
          <w:tcPr>
            <w:tcW w:w="708" w:type="dxa"/>
            <w:shd w:val="clear" w:color="auto" w:fill="F2F2F2" w:themeFill="background1" w:themeFillShade="F2"/>
          </w:tcPr>
          <w:p w14:paraId="5A50E051" w14:textId="77777777" w:rsidR="001F2414" w:rsidRPr="002E2A20" w:rsidRDefault="001F2414"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6BBA595E" w14:textId="32DC524D" w:rsidR="001F2414" w:rsidRDefault="001F2414" w:rsidP="00006534">
            <w:pPr>
              <w:rPr>
                <w:rFonts w:ascii="Tahoma" w:hAnsi="Tahoma" w:cs="Tahoma"/>
                <w:sz w:val="22"/>
                <w:szCs w:val="22"/>
              </w:rPr>
            </w:pPr>
            <w:r>
              <w:rPr>
                <w:rFonts w:ascii="Tahoma" w:hAnsi="Tahoma" w:cs="Tahoma"/>
                <w:sz w:val="22"/>
                <w:szCs w:val="22"/>
              </w:rPr>
              <w:t>Форма оплаты задатка</w:t>
            </w:r>
          </w:p>
        </w:tc>
        <w:tc>
          <w:tcPr>
            <w:tcW w:w="9709" w:type="dxa"/>
          </w:tcPr>
          <w:p w14:paraId="67035219" w14:textId="49D2E2EF" w:rsidR="00696C6D" w:rsidRDefault="00C31582" w:rsidP="008C0DC7">
            <w:pPr>
              <w:pStyle w:val="11"/>
              <w:tabs>
                <w:tab w:val="left" w:pos="601"/>
              </w:tabs>
              <w:contextualSpacing/>
              <w:jc w:val="both"/>
              <w:rPr>
                <w:rFonts w:ascii="Tahoma" w:hAnsi="Tahoma" w:cs="Tahoma"/>
              </w:rPr>
            </w:pPr>
            <w:r w:rsidRPr="001F2414">
              <w:rPr>
                <w:rFonts w:ascii="Tahoma" w:hAnsi="Tahoma" w:cs="Tahoma"/>
              </w:rPr>
              <w:t xml:space="preserve">Оплата задатка осуществляется </w:t>
            </w:r>
            <w:r>
              <w:rPr>
                <w:rFonts w:ascii="Tahoma" w:hAnsi="Tahoma" w:cs="Tahoma"/>
              </w:rPr>
              <w:t xml:space="preserve">путем </w:t>
            </w:r>
            <w:r w:rsidRPr="002635D5">
              <w:rPr>
                <w:rFonts w:ascii="Tahoma" w:hAnsi="Tahoma" w:cs="Tahoma"/>
              </w:rPr>
              <w:t>блокирования денежных средств в сумме задатка на</w:t>
            </w:r>
            <w:r w:rsidR="008C0DC7">
              <w:rPr>
                <w:rFonts w:ascii="Tahoma" w:hAnsi="Tahoma" w:cs="Tahoma"/>
              </w:rPr>
              <w:t> </w:t>
            </w:r>
            <w:r w:rsidRPr="002635D5">
              <w:rPr>
                <w:rFonts w:ascii="Tahoma" w:hAnsi="Tahoma" w:cs="Tahoma"/>
              </w:rPr>
              <w:t>лицевом счете Претендента на универсальной торговой площадке в соответствии с</w:t>
            </w:r>
            <w:r w:rsidR="008C0DC7">
              <w:rPr>
                <w:rFonts w:ascii="Tahoma" w:hAnsi="Tahoma" w:cs="Tahoma"/>
              </w:rPr>
              <w:t> </w:t>
            </w:r>
            <w:r w:rsidRPr="002635D5">
              <w:rPr>
                <w:rFonts w:ascii="Tahoma" w:hAnsi="Tahoma" w:cs="Tahoma"/>
              </w:rPr>
              <w:t>регламентом оператора электронной площадки</w:t>
            </w:r>
            <w:r>
              <w:rPr>
                <w:rFonts w:ascii="Tahoma" w:hAnsi="Tahoma" w:cs="Tahoma"/>
              </w:rPr>
              <w:t>.</w:t>
            </w:r>
          </w:p>
        </w:tc>
      </w:tr>
      <w:tr w:rsidR="00696C6D" w:rsidRPr="005540A7" w14:paraId="700703A0" w14:textId="77777777" w:rsidTr="00393C8E">
        <w:trPr>
          <w:trHeight w:val="864"/>
          <w:jc w:val="center"/>
        </w:trPr>
        <w:tc>
          <w:tcPr>
            <w:tcW w:w="708" w:type="dxa"/>
            <w:shd w:val="clear" w:color="auto" w:fill="F2F2F2" w:themeFill="background1" w:themeFillShade="F2"/>
          </w:tcPr>
          <w:p w14:paraId="2D6E8783" w14:textId="77777777" w:rsidR="00696C6D" w:rsidRPr="002E2A20" w:rsidRDefault="00696C6D"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04517F51" w14:textId="143588B9" w:rsidR="00696C6D" w:rsidRDefault="00696C6D" w:rsidP="00006534">
            <w:pPr>
              <w:rPr>
                <w:rFonts w:ascii="Tahoma" w:hAnsi="Tahoma" w:cs="Tahoma"/>
                <w:sz w:val="22"/>
                <w:szCs w:val="22"/>
              </w:rPr>
            </w:pPr>
            <w:r w:rsidRPr="00226370">
              <w:rPr>
                <w:rFonts w:ascii="Tahoma" w:hAnsi="Tahoma" w:cs="Tahoma"/>
                <w:sz w:val="22"/>
                <w:szCs w:val="22"/>
              </w:rPr>
              <w:t>Порядок внесения, удержания и возврата задатка</w:t>
            </w:r>
          </w:p>
        </w:tc>
        <w:tc>
          <w:tcPr>
            <w:tcW w:w="9709" w:type="dxa"/>
          </w:tcPr>
          <w:p w14:paraId="458DE7EB" w14:textId="0AD542B4" w:rsidR="00696C6D" w:rsidRPr="00A60944" w:rsidRDefault="009F2F2F" w:rsidP="008A7345">
            <w:pPr>
              <w:pStyle w:val="11"/>
              <w:tabs>
                <w:tab w:val="left" w:pos="601"/>
              </w:tabs>
              <w:contextualSpacing/>
              <w:jc w:val="both"/>
              <w:rPr>
                <w:rFonts w:ascii="Tahoma" w:hAnsi="Tahoma" w:cs="Tahoma"/>
              </w:rPr>
            </w:pPr>
            <w:r>
              <w:rPr>
                <w:rFonts w:ascii="Tahoma" w:hAnsi="Tahoma" w:cs="Tahoma"/>
              </w:rPr>
              <w:t xml:space="preserve">Согласно </w:t>
            </w:r>
            <w:r w:rsidR="008A7345">
              <w:rPr>
                <w:rFonts w:ascii="Tahoma" w:hAnsi="Tahoma" w:cs="Tahoma"/>
              </w:rPr>
              <w:t>разделу</w:t>
            </w:r>
            <w:r w:rsidR="00696C6D" w:rsidRPr="00B14C93">
              <w:rPr>
                <w:rFonts w:ascii="Tahoma" w:hAnsi="Tahoma" w:cs="Tahoma"/>
              </w:rPr>
              <w:t xml:space="preserve"> </w:t>
            </w:r>
            <w:r w:rsidR="00AE5FD8">
              <w:rPr>
                <w:rFonts w:ascii="Tahoma" w:hAnsi="Tahoma" w:cs="Tahoma"/>
              </w:rPr>
              <w:t>6</w:t>
            </w:r>
            <w:r w:rsidR="006C3BE4">
              <w:rPr>
                <w:rFonts w:ascii="Tahoma" w:hAnsi="Tahoma" w:cs="Tahoma"/>
              </w:rPr>
              <w:t xml:space="preserve"> </w:t>
            </w:r>
            <w:r w:rsidR="005E37B3" w:rsidRPr="005E37B3">
              <w:rPr>
                <w:rFonts w:ascii="Tahoma" w:hAnsi="Tahoma" w:cs="Tahoma"/>
              </w:rPr>
              <w:t>конкурсной документации</w:t>
            </w:r>
            <w:r w:rsidR="00696C6D" w:rsidRPr="00696C6D">
              <w:rPr>
                <w:rFonts w:ascii="Tahoma" w:hAnsi="Tahoma" w:cs="Tahoma"/>
              </w:rPr>
              <w:t>.</w:t>
            </w:r>
          </w:p>
        </w:tc>
      </w:tr>
      <w:tr w:rsidR="00006534" w:rsidRPr="001D7A1F" w14:paraId="654D2FF2" w14:textId="77777777" w:rsidTr="00512B2A">
        <w:trPr>
          <w:trHeight w:val="548"/>
          <w:jc w:val="center"/>
        </w:trPr>
        <w:tc>
          <w:tcPr>
            <w:tcW w:w="13495" w:type="dxa"/>
            <w:gridSpan w:val="3"/>
            <w:shd w:val="clear" w:color="auto" w:fill="FFFFFF" w:themeFill="background1"/>
            <w:vAlign w:val="center"/>
          </w:tcPr>
          <w:p w14:paraId="772F1BDF" w14:textId="68F9F254" w:rsidR="00006534" w:rsidRPr="005540A7" w:rsidRDefault="00E560FD" w:rsidP="008E0063">
            <w:pPr>
              <w:pStyle w:val="ac"/>
              <w:tabs>
                <w:tab w:val="left" w:pos="-7371"/>
              </w:tabs>
              <w:ind w:left="0"/>
              <w:jc w:val="center"/>
              <w:outlineLvl w:val="0"/>
              <w:rPr>
                <w:rFonts w:ascii="Tahoma" w:hAnsi="Tahoma" w:cs="Tahoma"/>
                <w:sz w:val="22"/>
                <w:szCs w:val="22"/>
              </w:rPr>
            </w:pPr>
            <w:r>
              <w:rPr>
                <w:rFonts w:ascii="Tahoma" w:hAnsi="Tahoma" w:cs="Tahoma"/>
                <w:b/>
                <w:bCs/>
                <w:sz w:val="22"/>
                <w:szCs w:val="22"/>
              </w:rPr>
              <w:t>Раздел 4</w:t>
            </w:r>
            <w:r w:rsidR="00006534">
              <w:rPr>
                <w:rFonts w:ascii="Tahoma" w:hAnsi="Tahoma" w:cs="Tahoma"/>
                <w:b/>
                <w:bCs/>
                <w:sz w:val="22"/>
                <w:szCs w:val="22"/>
              </w:rPr>
              <w:t xml:space="preserve">. Сведения </w:t>
            </w:r>
            <w:r w:rsidR="00D304A5">
              <w:rPr>
                <w:rFonts w:ascii="Tahoma" w:hAnsi="Tahoma" w:cs="Tahoma"/>
                <w:b/>
                <w:bCs/>
                <w:sz w:val="22"/>
                <w:szCs w:val="22"/>
              </w:rPr>
              <w:t xml:space="preserve">об </w:t>
            </w:r>
            <w:r w:rsidR="008E0063">
              <w:rPr>
                <w:rFonts w:ascii="Tahoma" w:hAnsi="Tahoma" w:cs="Tahoma"/>
                <w:b/>
                <w:bCs/>
                <w:sz w:val="22"/>
                <w:szCs w:val="22"/>
              </w:rPr>
              <w:t>Имуществе</w:t>
            </w:r>
          </w:p>
        </w:tc>
      </w:tr>
      <w:tr w:rsidR="00006534" w:rsidRPr="001D7A1F" w14:paraId="12DCDEE0" w14:textId="77777777" w:rsidTr="00393C8E">
        <w:trPr>
          <w:trHeight w:val="451"/>
          <w:jc w:val="center"/>
        </w:trPr>
        <w:tc>
          <w:tcPr>
            <w:tcW w:w="708" w:type="dxa"/>
            <w:shd w:val="clear" w:color="auto" w:fill="F2F2F2" w:themeFill="background1" w:themeFillShade="F2"/>
          </w:tcPr>
          <w:p w14:paraId="429C1148" w14:textId="41243082" w:rsidR="00006534" w:rsidRPr="002E2A20" w:rsidRDefault="00006534"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784FE260" w14:textId="5D4CE86E" w:rsidR="00006534" w:rsidRPr="002E2A20" w:rsidRDefault="00D304A5" w:rsidP="008C6332">
            <w:pPr>
              <w:rPr>
                <w:rFonts w:ascii="Tahoma" w:hAnsi="Tahoma" w:cs="Tahoma"/>
                <w:bCs/>
                <w:sz w:val="22"/>
                <w:szCs w:val="22"/>
              </w:rPr>
            </w:pPr>
            <w:r>
              <w:rPr>
                <w:rFonts w:ascii="Tahoma" w:hAnsi="Tahoma" w:cs="Tahoma"/>
                <w:bCs/>
                <w:sz w:val="22"/>
                <w:szCs w:val="22"/>
              </w:rPr>
              <w:t>Х</w:t>
            </w:r>
            <w:r w:rsidRPr="00B612AB">
              <w:rPr>
                <w:rFonts w:ascii="Tahoma" w:hAnsi="Tahoma" w:cs="Tahoma"/>
                <w:bCs/>
                <w:sz w:val="22"/>
                <w:szCs w:val="22"/>
              </w:rPr>
              <w:t>арактеристики</w:t>
            </w:r>
            <w:r w:rsidR="00B612AB" w:rsidRPr="00B612AB">
              <w:rPr>
                <w:rFonts w:ascii="Tahoma" w:hAnsi="Tahoma" w:cs="Tahoma"/>
              </w:rPr>
              <w:t xml:space="preserve"> </w:t>
            </w:r>
            <w:r w:rsidR="00BD71A4" w:rsidRPr="00BD71A4">
              <w:rPr>
                <w:rFonts w:ascii="Tahoma" w:hAnsi="Tahoma" w:cs="Tahoma"/>
                <w:bCs/>
                <w:sz w:val="22"/>
                <w:szCs w:val="22"/>
              </w:rPr>
              <w:t>Имущества</w:t>
            </w:r>
          </w:p>
        </w:tc>
        <w:tc>
          <w:tcPr>
            <w:tcW w:w="9709" w:type="dxa"/>
          </w:tcPr>
          <w:p w14:paraId="7D317C29" w14:textId="77777777" w:rsidR="008C0DC7" w:rsidRPr="008C0DC7" w:rsidRDefault="008C0DC7" w:rsidP="008C0DC7">
            <w:pPr>
              <w:tabs>
                <w:tab w:val="left" w:pos="601"/>
              </w:tabs>
              <w:contextualSpacing/>
              <w:jc w:val="both"/>
              <w:rPr>
                <w:rFonts w:ascii="Tahoma" w:eastAsia="Times New Roman" w:hAnsi="Tahoma" w:cs="Tahoma"/>
                <w:b/>
                <w:sz w:val="22"/>
                <w:szCs w:val="22"/>
              </w:rPr>
            </w:pPr>
            <w:r w:rsidRPr="008C0DC7">
              <w:rPr>
                <w:rFonts w:ascii="Tahoma" w:eastAsia="Times New Roman" w:hAnsi="Tahoma" w:cs="Tahoma"/>
                <w:b/>
                <w:sz w:val="22"/>
                <w:szCs w:val="22"/>
              </w:rPr>
              <w:t>Объект недвижимого имущества</w:t>
            </w:r>
          </w:p>
          <w:p w14:paraId="6E752FBF"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color w:val="000000"/>
                <w:sz w:val="22"/>
                <w:szCs w:val="22"/>
              </w:rPr>
              <w:t xml:space="preserve">Местоположение: </w:t>
            </w:r>
            <w:r w:rsidRPr="008C0DC7">
              <w:rPr>
                <w:rFonts w:ascii="Tahoma" w:eastAsia="Times New Roman" w:hAnsi="Tahoma" w:cs="Tahoma"/>
                <w:sz w:val="22"/>
                <w:szCs w:val="22"/>
              </w:rPr>
              <w:t>г. Москва, Гороховский пер., д. 6/1, стр. 2.</w:t>
            </w:r>
          </w:p>
          <w:p w14:paraId="20B5A029"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Кадастровый номер: 77:01:0003007:1096.</w:t>
            </w:r>
          </w:p>
          <w:p w14:paraId="72CDFC6A"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Вид объекта недвижимости: здание.</w:t>
            </w:r>
          </w:p>
          <w:p w14:paraId="63595F33"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Назначение: нежилое.</w:t>
            </w:r>
          </w:p>
          <w:p w14:paraId="76A6088E"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Наименование: здание.</w:t>
            </w:r>
          </w:p>
          <w:p w14:paraId="5AA33867"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Количество этажей, в том числе подземных этажей: 3, в том числе подземных 1.</w:t>
            </w:r>
          </w:p>
          <w:p w14:paraId="42B7BB55"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Площадь: 844,9 кв. метра.</w:t>
            </w:r>
          </w:p>
          <w:p w14:paraId="1D9A85A5"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Кадастровые номера иных объектов недвижимости, в пределах которых расположен объект недвижимости: 77:01:0003007:3.</w:t>
            </w:r>
          </w:p>
          <w:p w14:paraId="4C05D5A5"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Кадастровые номера помещений, машино-мест, расположенных в здании или сооружении: 77:01:0003007:2863, 77:01:0003007:2864, 77:01:0003007:2865, 77:01:0003007:2866, 77:01:0003007:2867, 77:01:0003007:2868, 77:01:0003007:2869, 77:01:0003007:2870, 77:01:0003007:2871 (нежилые помещения)</w:t>
            </w:r>
            <w:r w:rsidRPr="008C0DC7">
              <w:rPr>
                <w:rFonts w:ascii="Tahoma" w:eastAsia="Times New Roman" w:hAnsi="Tahoma" w:cs="Tahoma"/>
                <w:sz w:val="22"/>
                <w:szCs w:val="22"/>
                <w:vertAlign w:val="superscript"/>
              </w:rPr>
              <w:footnoteReference w:id="6"/>
            </w:r>
            <w:r w:rsidRPr="008C0DC7">
              <w:rPr>
                <w:rFonts w:ascii="Tahoma" w:eastAsia="Times New Roman" w:hAnsi="Tahoma" w:cs="Tahoma"/>
                <w:sz w:val="22"/>
                <w:szCs w:val="22"/>
              </w:rPr>
              <w:t>.</w:t>
            </w:r>
          </w:p>
          <w:p w14:paraId="760547FD" w14:textId="47E5F1EF" w:rsidR="008C0DC7" w:rsidRPr="008C0DC7" w:rsidRDefault="008C0DC7" w:rsidP="008C0DC7">
            <w:pPr>
              <w:tabs>
                <w:tab w:val="left" w:pos="601"/>
              </w:tabs>
              <w:contextualSpacing/>
              <w:jc w:val="both"/>
              <w:rPr>
                <w:rFonts w:ascii="Tahoma" w:eastAsia="Times New Roman" w:hAnsi="Tahoma" w:cs="Tahoma"/>
                <w:sz w:val="22"/>
                <w:szCs w:val="22"/>
                <w:lang w:val="x-none"/>
              </w:rPr>
            </w:pPr>
            <w:r w:rsidRPr="008C0DC7">
              <w:rPr>
                <w:rFonts w:ascii="Tahoma" w:eastAsia="Times New Roman" w:hAnsi="Tahoma" w:cs="Tahoma"/>
                <w:sz w:val="22"/>
                <w:szCs w:val="22"/>
              </w:rPr>
              <w:t xml:space="preserve">Сведения о включении объекта недвижимости в реестр объектов культурного наследия: является выявленным объектом культурного наследия, б/н, представляющим собой историко-культурную ценность, «Памятник и Городская усадьба: главный дом, флигель, </w:t>
            </w:r>
            <w:r w:rsidRPr="008C0DC7">
              <w:rPr>
                <w:rFonts w:ascii="Tahoma" w:eastAsia="Times New Roman" w:hAnsi="Tahoma" w:cs="Tahoma"/>
                <w:sz w:val="22"/>
                <w:szCs w:val="22"/>
              </w:rPr>
              <w:lastRenderedPageBreak/>
              <w:t>служебный корпус с палатами, XVII в.; ограда, начало XIX в. - Главный дом», 30.08.1960, №</w:t>
            </w:r>
            <w:r w:rsidR="00AE284E">
              <w:rPr>
                <w:rFonts w:ascii="Tahoma" w:eastAsia="Times New Roman" w:hAnsi="Tahoma" w:cs="Tahoma"/>
                <w:sz w:val="22"/>
                <w:szCs w:val="22"/>
              </w:rPr>
              <w:t> </w:t>
            </w:r>
            <w:r w:rsidRPr="008C0DC7">
              <w:rPr>
                <w:rFonts w:ascii="Tahoma" w:eastAsia="Times New Roman" w:hAnsi="Tahoma" w:cs="Tahoma"/>
                <w:sz w:val="22"/>
                <w:szCs w:val="22"/>
              </w:rPr>
              <w:t>1327 решение органов охраны объектов культурного наследия – в отношении объекта недвижимости, являющегося выявленным объектом культурного наследия.</w:t>
            </w:r>
          </w:p>
          <w:p w14:paraId="2BB32643" w14:textId="77777777" w:rsidR="00AE284E" w:rsidRDefault="00AE284E" w:rsidP="008C0DC7">
            <w:pPr>
              <w:tabs>
                <w:tab w:val="left" w:pos="601"/>
              </w:tabs>
              <w:contextualSpacing/>
              <w:jc w:val="both"/>
              <w:rPr>
                <w:rFonts w:ascii="Tahoma" w:eastAsia="Times New Roman" w:hAnsi="Tahoma" w:cs="Tahoma"/>
                <w:sz w:val="22"/>
                <w:szCs w:val="22"/>
              </w:rPr>
            </w:pPr>
          </w:p>
          <w:p w14:paraId="12469D98" w14:textId="18FC8CD2"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Сведения о государственной регистрации права собственности Российской Федерации на Объект недвижимого имущества: запись в Едином государственном реестре недвижимости (далее — ЕГРН) от 09.06.2014 № 77-77-12/001/2014-207.</w:t>
            </w:r>
          </w:p>
          <w:p w14:paraId="3A1896CD" w14:textId="77777777" w:rsidR="008C0DC7" w:rsidRPr="008C0DC7" w:rsidRDefault="008C0DC7" w:rsidP="008C0DC7">
            <w:pPr>
              <w:tabs>
                <w:tab w:val="left" w:pos="601"/>
              </w:tabs>
              <w:contextualSpacing/>
              <w:jc w:val="both"/>
              <w:rPr>
                <w:rFonts w:ascii="Tahoma" w:eastAsia="Times New Roman" w:hAnsi="Tahoma" w:cs="Tahoma"/>
                <w:sz w:val="22"/>
                <w:szCs w:val="22"/>
              </w:rPr>
            </w:pPr>
          </w:p>
          <w:p w14:paraId="5C5E145B" w14:textId="77777777" w:rsidR="008C0DC7" w:rsidRPr="008C0DC7" w:rsidRDefault="008C0DC7" w:rsidP="008C0DC7">
            <w:pPr>
              <w:tabs>
                <w:tab w:val="left" w:pos="426"/>
              </w:tabs>
              <w:contextualSpacing/>
              <w:jc w:val="both"/>
              <w:rPr>
                <w:rFonts w:ascii="Tahoma" w:eastAsia="Times New Roman" w:hAnsi="Tahoma" w:cs="Tahoma"/>
                <w:sz w:val="22"/>
                <w:szCs w:val="22"/>
              </w:rPr>
            </w:pPr>
            <w:r w:rsidRPr="008C0DC7">
              <w:rPr>
                <w:rFonts w:ascii="Tahoma" w:eastAsia="Times New Roman" w:hAnsi="Tahoma" w:cs="Tahoma"/>
                <w:sz w:val="22"/>
                <w:szCs w:val="22"/>
              </w:rPr>
              <w:t xml:space="preserve">Существующие ограничения в использовании и ограничения (обременения) права на Объект недвижимого имущества: </w:t>
            </w:r>
          </w:p>
          <w:p w14:paraId="203FD7C1" w14:textId="77777777" w:rsidR="008C0DC7" w:rsidRPr="008C0DC7" w:rsidRDefault="008C0DC7" w:rsidP="00B34600">
            <w:pPr>
              <w:numPr>
                <w:ilvl w:val="0"/>
                <w:numId w:val="10"/>
              </w:numPr>
              <w:tabs>
                <w:tab w:val="left" w:pos="426"/>
              </w:tabs>
              <w:ind w:left="0" w:firstLine="0"/>
              <w:contextualSpacing/>
              <w:jc w:val="both"/>
              <w:rPr>
                <w:rFonts w:ascii="Tahoma" w:eastAsia="Times New Roman" w:hAnsi="Tahoma" w:cs="Tahoma"/>
                <w:sz w:val="22"/>
                <w:szCs w:val="22"/>
              </w:rPr>
            </w:pPr>
            <w:r w:rsidRPr="008C0DC7">
              <w:rPr>
                <w:rFonts w:ascii="Tahoma" w:eastAsia="Times New Roman" w:hAnsi="Tahoma" w:cs="Tahoma"/>
                <w:sz w:val="22"/>
                <w:szCs w:val="22"/>
              </w:rPr>
              <w:t>агентские полномочия АО «ДОМ.РФ», запись в ЕГРН от 03.10.2022 № 77:01:0003007:1096-77/051/2022-9;</w:t>
            </w:r>
          </w:p>
          <w:p w14:paraId="4C44C1C8" w14:textId="77777777" w:rsidR="008C0DC7" w:rsidRPr="008C0DC7" w:rsidRDefault="008C0DC7" w:rsidP="00B34600">
            <w:pPr>
              <w:numPr>
                <w:ilvl w:val="0"/>
                <w:numId w:val="10"/>
              </w:numPr>
              <w:tabs>
                <w:tab w:val="left" w:pos="426"/>
              </w:tabs>
              <w:ind w:left="0" w:firstLine="0"/>
              <w:contextualSpacing/>
              <w:jc w:val="both"/>
              <w:rPr>
                <w:rFonts w:ascii="Tahoma" w:eastAsia="Times New Roman" w:hAnsi="Tahoma" w:cs="Tahoma"/>
                <w:sz w:val="22"/>
                <w:szCs w:val="22"/>
              </w:rPr>
            </w:pPr>
            <w:r w:rsidRPr="008C0DC7">
              <w:rPr>
                <w:rFonts w:ascii="Tahoma" w:eastAsia="Times New Roman" w:hAnsi="Tahoma" w:cs="Tahoma"/>
                <w:sz w:val="22"/>
                <w:szCs w:val="22"/>
              </w:rPr>
              <w:t xml:space="preserve">объект культурного наследия, запись в ЕГРН от 29.11.2017 № 77:01:0003007:1096-77/011/2017-1. </w:t>
            </w:r>
          </w:p>
          <w:p w14:paraId="48A55BFD" w14:textId="77777777" w:rsidR="00AE284E" w:rsidRDefault="00AE284E" w:rsidP="008C0DC7">
            <w:pPr>
              <w:tabs>
                <w:tab w:val="left" w:pos="601"/>
              </w:tabs>
              <w:contextualSpacing/>
              <w:jc w:val="both"/>
              <w:rPr>
                <w:rFonts w:ascii="Tahoma" w:eastAsia="Times New Roman" w:hAnsi="Tahoma" w:cs="Tahoma"/>
                <w:sz w:val="22"/>
                <w:szCs w:val="22"/>
              </w:rPr>
            </w:pPr>
          </w:p>
          <w:p w14:paraId="799D3DEF" w14:textId="633D7B05"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Сведения о характеристиках Объекта недвижимого имущества, зарегистрированных правах и</w:t>
            </w:r>
            <w:r w:rsidR="00B34600">
              <w:rPr>
                <w:rFonts w:ascii="Tahoma" w:eastAsia="Times New Roman" w:hAnsi="Tahoma" w:cs="Tahoma"/>
                <w:sz w:val="22"/>
                <w:szCs w:val="22"/>
              </w:rPr>
              <w:t> </w:t>
            </w:r>
            <w:r w:rsidRPr="008C0DC7">
              <w:rPr>
                <w:rFonts w:ascii="Tahoma" w:eastAsia="Times New Roman" w:hAnsi="Tahoma" w:cs="Tahoma"/>
                <w:sz w:val="22"/>
                <w:szCs w:val="22"/>
              </w:rPr>
              <w:t>обременениях содержатся в выписке из ЕГРН от 24.10.2022 № КУВИ-001/2022-186585981, выданной филиалом ФГБУ «ФКП Росреестра» по Москве.</w:t>
            </w:r>
          </w:p>
          <w:p w14:paraId="205DEC04" w14:textId="77777777" w:rsidR="008C0DC7" w:rsidRPr="008C0DC7" w:rsidRDefault="008C0DC7" w:rsidP="008C0DC7">
            <w:pPr>
              <w:contextualSpacing/>
              <w:jc w:val="both"/>
              <w:rPr>
                <w:rFonts w:ascii="Tahoma" w:eastAsia="Times New Roman" w:hAnsi="Tahoma" w:cs="Tahoma"/>
                <w:sz w:val="22"/>
                <w:szCs w:val="22"/>
              </w:rPr>
            </w:pPr>
          </w:p>
          <w:p w14:paraId="4E342866" w14:textId="3557D30D" w:rsidR="008C0DC7" w:rsidRPr="008C0DC7" w:rsidRDefault="008C0DC7" w:rsidP="008C0DC7">
            <w:pPr>
              <w:autoSpaceDE w:val="0"/>
              <w:autoSpaceDN w:val="0"/>
              <w:adjustRightInd w:val="0"/>
              <w:jc w:val="both"/>
              <w:rPr>
                <w:rFonts w:ascii="Tahoma" w:eastAsia="Times New Roman" w:hAnsi="Tahoma" w:cs="Tahoma"/>
                <w:sz w:val="22"/>
                <w:szCs w:val="22"/>
              </w:rPr>
            </w:pPr>
            <w:r w:rsidRPr="008C0DC7">
              <w:rPr>
                <w:rFonts w:ascii="Tahoma" w:eastAsia="Times New Roman" w:hAnsi="Tahoma" w:cs="Tahoma"/>
                <w:sz w:val="22"/>
                <w:szCs w:val="22"/>
              </w:rPr>
              <w:t xml:space="preserve">Объект недвижимого имущества (нежилое здание) является объектом культурного наследия (памятником истории и культуры) народов Российской Федерации федерального значения «Городская усадьба: − Главный дом», включенным </w:t>
            </w:r>
            <w:r w:rsidR="0033563A" w:rsidRPr="00393C8E">
              <w:rPr>
                <w:rFonts w:ascii="Tahoma" w:eastAsia="Calibri" w:hAnsi="Tahoma" w:cs="Tahoma"/>
                <w:sz w:val="22"/>
                <w:szCs w:val="22"/>
              </w:rPr>
              <w:t xml:space="preserve">в Единый государственный реестр объектов культурного наследия (памятников истории и культуры) народов Российской Федерации (далее — ЕГРОКН) </w:t>
            </w:r>
            <w:r w:rsidRPr="008C0DC7">
              <w:rPr>
                <w:rFonts w:ascii="Tahoma" w:eastAsia="Times New Roman" w:hAnsi="Tahoma" w:cs="Tahoma"/>
                <w:sz w:val="22"/>
                <w:szCs w:val="22"/>
              </w:rPr>
              <w:t>(регистрационный номер 771410798660026) на основании постановления Совета Министров РСФСР от 30.08.1960 №</w:t>
            </w:r>
            <w:r w:rsidR="00B34600">
              <w:rPr>
                <w:rFonts w:ascii="Tahoma" w:eastAsia="Times New Roman" w:hAnsi="Tahoma" w:cs="Tahoma"/>
                <w:sz w:val="22"/>
                <w:szCs w:val="22"/>
              </w:rPr>
              <w:t> </w:t>
            </w:r>
            <w:r w:rsidRPr="008C0DC7">
              <w:rPr>
                <w:rFonts w:ascii="Tahoma" w:eastAsia="Times New Roman" w:hAnsi="Tahoma" w:cs="Tahoma"/>
                <w:sz w:val="22"/>
                <w:szCs w:val="22"/>
              </w:rPr>
              <w:t>1327 «О дальнейшем улучшении дела охраны памятников культуры в РСФСР»; приказа Министерства культуры Российской Федерации от 05.08.2016 № 36561-р «О регистрации объекта культурного наследия федерального значения «Главный дом», начало XIX в., входящего в состав объекта культурного наследия федерального значения «Городская усадьба», начало XIX в. (г.</w:t>
            </w:r>
            <w:r w:rsidR="00AE284E">
              <w:rPr>
                <w:rFonts w:ascii="Tahoma" w:eastAsia="Times New Roman" w:hAnsi="Tahoma" w:cs="Tahoma"/>
                <w:sz w:val="22"/>
                <w:szCs w:val="22"/>
              </w:rPr>
              <w:t> </w:t>
            </w:r>
            <w:r w:rsidRPr="008C0DC7">
              <w:rPr>
                <w:rFonts w:ascii="Tahoma" w:eastAsia="Times New Roman" w:hAnsi="Tahoma" w:cs="Tahoma"/>
                <w:sz w:val="22"/>
                <w:szCs w:val="22"/>
              </w:rPr>
              <w:t>Москва), в едином государственном реестре объектов культурного наследия (памятников истории и культуры) народов Российской Федерации»; приказа Министерства культуры Российской Федерации от 11.08.2017 № 97684-р «О регистрации объекта культурного наследия федерального значения «Главный дом», XVII в., входящего в</w:t>
            </w:r>
            <w:r w:rsidR="00B34600">
              <w:rPr>
                <w:rFonts w:ascii="Tahoma" w:eastAsia="Times New Roman" w:hAnsi="Tahoma" w:cs="Tahoma"/>
                <w:sz w:val="22"/>
                <w:szCs w:val="22"/>
              </w:rPr>
              <w:t> </w:t>
            </w:r>
            <w:r w:rsidRPr="008C0DC7">
              <w:rPr>
                <w:rFonts w:ascii="Tahoma" w:eastAsia="Times New Roman" w:hAnsi="Tahoma" w:cs="Tahoma"/>
                <w:sz w:val="22"/>
                <w:szCs w:val="22"/>
              </w:rPr>
              <w:t>состав объекта культурного наследия федерального значения «Городская усадьба», XVII в., начало XIX в. (г. Москва), в едином государственном реестре объектов культурного наследия (памятников истории и культуры) народов Российской Федерации».</w:t>
            </w:r>
          </w:p>
          <w:p w14:paraId="158BB82A" w14:textId="77777777" w:rsidR="00D21A80" w:rsidRDefault="00D21A80" w:rsidP="008C0DC7">
            <w:pPr>
              <w:contextualSpacing/>
              <w:jc w:val="both"/>
              <w:rPr>
                <w:rFonts w:ascii="Tahoma" w:eastAsia="Times New Roman" w:hAnsi="Tahoma" w:cs="Tahoma"/>
                <w:sz w:val="22"/>
                <w:szCs w:val="22"/>
              </w:rPr>
            </w:pPr>
          </w:p>
          <w:p w14:paraId="7188ED68" w14:textId="7C52F4F1" w:rsidR="008C0DC7" w:rsidRPr="008C0DC7" w:rsidRDefault="008C0DC7" w:rsidP="008C0DC7">
            <w:pPr>
              <w:contextualSpacing/>
              <w:jc w:val="both"/>
              <w:rPr>
                <w:rFonts w:ascii="Tahoma" w:eastAsia="Times New Roman" w:hAnsi="Tahoma" w:cs="Tahoma"/>
                <w:sz w:val="22"/>
                <w:szCs w:val="22"/>
              </w:rPr>
            </w:pPr>
            <w:r w:rsidRPr="008C0DC7">
              <w:rPr>
                <w:rFonts w:ascii="Tahoma" w:eastAsia="Times New Roman" w:hAnsi="Tahoma" w:cs="Tahoma"/>
                <w:sz w:val="22"/>
                <w:szCs w:val="22"/>
              </w:rPr>
              <w:t>Паспорт объекта культурного наследия оформлен 09.10.2017.</w:t>
            </w:r>
          </w:p>
          <w:p w14:paraId="2D08B1FB" w14:textId="4289B015"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 xml:space="preserve">Копии </w:t>
            </w:r>
            <w:r w:rsidR="00967C33">
              <w:rPr>
                <w:rFonts w:ascii="Tahoma" w:eastAsia="Times New Roman" w:hAnsi="Tahoma" w:cs="Tahoma"/>
                <w:sz w:val="22"/>
                <w:szCs w:val="22"/>
              </w:rPr>
              <w:t>Охранного обязательства</w:t>
            </w:r>
            <w:r w:rsidR="00967C33" w:rsidRPr="00967C33">
              <w:rPr>
                <w:rFonts w:ascii="Tahoma" w:eastAsia="Times New Roman" w:hAnsi="Tahoma" w:cs="Tahoma"/>
                <w:sz w:val="22"/>
                <w:szCs w:val="22"/>
              </w:rPr>
              <w:t xml:space="preserve"> собственника или иного законного владельца объекта культурного наследия: «Городская усадь</w:t>
            </w:r>
            <w:r w:rsidR="00967C33">
              <w:rPr>
                <w:rFonts w:ascii="Tahoma" w:eastAsia="Times New Roman" w:hAnsi="Tahoma" w:cs="Tahoma"/>
                <w:sz w:val="22"/>
                <w:szCs w:val="22"/>
              </w:rPr>
              <w:t>ба: − Главный дом», утвержденн</w:t>
            </w:r>
            <w:r w:rsidR="00D21A80">
              <w:rPr>
                <w:rFonts w:ascii="Tahoma" w:eastAsia="Times New Roman" w:hAnsi="Tahoma" w:cs="Tahoma"/>
                <w:sz w:val="22"/>
                <w:szCs w:val="22"/>
              </w:rPr>
              <w:t>ого</w:t>
            </w:r>
            <w:r w:rsidR="00967C33" w:rsidRPr="00967C33">
              <w:rPr>
                <w:rFonts w:ascii="Tahoma" w:eastAsia="Times New Roman" w:hAnsi="Tahoma" w:cs="Tahoma"/>
                <w:sz w:val="22"/>
                <w:szCs w:val="22"/>
              </w:rPr>
              <w:t xml:space="preserve"> приказом Департамента культурного наследия города Москвы от 31.10.2017 № 829 (далее – Охранное обязательство)</w:t>
            </w:r>
            <w:r w:rsidRPr="008C0DC7">
              <w:rPr>
                <w:rFonts w:ascii="Tahoma" w:eastAsia="Times New Roman" w:hAnsi="Tahoma" w:cs="Tahoma"/>
                <w:sz w:val="22"/>
                <w:szCs w:val="22"/>
              </w:rPr>
              <w:t xml:space="preserve">, </w:t>
            </w:r>
            <w:r w:rsidR="00305E70">
              <w:rPr>
                <w:rFonts w:ascii="Tahoma" w:eastAsia="Times New Roman" w:hAnsi="Tahoma" w:cs="Tahoma"/>
                <w:sz w:val="22"/>
                <w:szCs w:val="22"/>
              </w:rPr>
              <w:t>Акта</w:t>
            </w:r>
            <w:r w:rsidR="00305E70" w:rsidRPr="00305E70">
              <w:rPr>
                <w:rFonts w:ascii="Tahoma" w:eastAsia="Times New Roman" w:hAnsi="Tahoma" w:cs="Tahoma"/>
                <w:sz w:val="22"/>
                <w:szCs w:val="22"/>
              </w:rPr>
              <w:t xml:space="preserve"> технического состояния объекта культурного наследия от 04.10.2022 № ДКН-16-09-4569/22, составленн</w:t>
            </w:r>
            <w:r w:rsidR="00305E70">
              <w:rPr>
                <w:rFonts w:ascii="Tahoma" w:eastAsia="Times New Roman" w:hAnsi="Tahoma" w:cs="Tahoma"/>
                <w:sz w:val="22"/>
                <w:szCs w:val="22"/>
              </w:rPr>
              <w:t>ого</w:t>
            </w:r>
            <w:r w:rsidR="00305E70" w:rsidRPr="00305E70">
              <w:rPr>
                <w:rFonts w:ascii="Tahoma" w:eastAsia="Times New Roman" w:hAnsi="Tahoma" w:cs="Tahoma"/>
                <w:sz w:val="22"/>
                <w:szCs w:val="22"/>
              </w:rPr>
              <w:t xml:space="preserve"> Департаментом культурного наследия города Москвы (дале</w:t>
            </w:r>
            <w:r w:rsidR="00305E70">
              <w:rPr>
                <w:rFonts w:ascii="Tahoma" w:eastAsia="Times New Roman" w:hAnsi="Tahoma" w:cs="Tahoma"/>
                <w:sz w:val="22"/>
                <w:szCs w:val="22"/>
              </w:rPr>
              <w:t xml:space="preserve">е – Акт технического состояния) </w:t>
            </w:r>
            <w:r w:rsidRPr="008C0DC7">
              <w:rPr>
                <w:rFonts w:ascii="Tahoma" w:eastAsia="Times New Roman" w:hAnsi="Tahoma" w:cs="Tahoma"/>
                <w:sz w:val="22"/>
                <w:szCs w:val="22"/>
              </w:rPr>
              <w:t>и Паспорта объекта культурного наследия прилагаются к настоящ</w:t>
            </w:r>
            <w:r w:rsidR="0053265D">
              <w:rPr>
                <w:rFonts w:ascii="Tahoma" w:eastAsia="Times New Roman" w:hAnsi="Tahoma" w:cs="Tahoma"/>
                <w:sz w:val="22"/>
                <w:szCs w:val="22"/>
              </w:rPr>
              <w:t>ему Извещению</w:t>
            </w:r>
            <w:r w:rsidRPr="008C0DC7">
              <w:rPr>
                <w:rFonts w:ascii="Tahoma" w:eastAsia="Times New Roman" w:hAnsi="Tahoma" w:cs="Tahoma"/>
                <w:sz w:val="22"/>
                <w:szCs w:val="22"/>
              </w:rPr>
              <w:t>.</w:t>
            </w:r>
          </w:p>
          <w:p w14:paraId="41A0C61F" w14:textId="77777777" w:rsidR="008C0DC7" w:rsidRPr="008C0DC7" w:rsidRDefault="008C0DC7" w:rsidP="008C0DC7">
            <w:pPr>
              <w:contextualSpacing/>
              <w:jc w:val="both"/>
              <w:rPr>
                <w:rFonts w:ascii="Tahoma" w:eastAsia="Times New Roman" w:hAnsi="Tahoma" w:cs="Tahoma"/>
                <w:sz w:val="22"/>
                <w:szCs w:val="22"/>
              </w:rPr>
            </w:pPr>
          </w:p>
          <w:p w14:paraId="4FDD683B" w14:textId="385E716D" w:rsidR="008C0DC7" w:rsidRPr="008C0DC7" w:rsidRDefault="008C0DC7" w:rsidP="008C0DC7">
            <w:pPr>
              <w:contextualSpacing/>
              <w:jc w:val="both"/>
              <w:rPr>
                <w:rFonts w:ascii="Tahoma" w:eastAsia="Times New Roman" w:hAnsi="Tahoma" w:cs="Tahoma"/>
                <w:sz w:val="22"/>
                <w:szCs w:val="22"/>
              </w:rPr>
            </w:pPr>
            <w:r w:rsidRPr="008C0DC7">
              <w:rPr>
                <w:rFonts w:ascii="Tahoma" w:eastAsia="Times New Roman" w:hAnsi="Tahoma" w:cs="Tahoma"/>
                <w:sz w:val="22"/>
                <w:szCs w:val="22"/>
              </w:rPr>
              <w:t>Границы территории объекта культурного наследия утверждены приказом Росохранкультуры от 11.01.2011 № 5 «Об утверждении границы территории объекта культурного наследия федерального значения «Городская усадьба: главный дом, флигель, служебный корпус с</w:t>
            </w:r>
            <w:r w:rsidR="00B34600">
              <w:rPr>
                <w:rFonts w:ascii="Tahoma" w:eastAsia="Times New Roman" w:hAnsi="Tahoma" w:cs="Tahoma"/>
                <w:sz w:val="22"/>
                <w:szCs w:val="22"/>
              </w:rPr>
              <w:t> </w:t>
            </w:r>
            <w:r w:rsidRPr="008C0DC7">
              <w:rPr>
                <w:rFonts w:ascii="Tahoma" w:eastAsia="Times New Roman" w:hAnsi="Tahoma" w:cs="Tahoma"/>
                <w:sz w:val="22"/>
                <w:szCs w:val="22"/>
              </w:rPr>
              <w:t xml:space="preserve">палатами, </w:t>
            </w:r>
            <w:r w:rsidRPr="008C0DC7">
              <w:rPr>
                <w:rFonts w:ascii="Tahoma" w:eastAsia="Times New Roman" w:hAnsi="Tahoma" w:cs="Tahoma"/>
                <w:sz w:val="22"/>
                <w:szCs w:val="22"/>
                <w:lang w:val="en-US"/>
              </w:rPr>
              <w:t>XVII</w:t>
            </w:r>
            <w:r w:rsidRPr="008C0DC7">
              <w:rPr>
                <w:rFonts w:ascii="Tahoma" w:eastAsia="Times New Roman" w:hAnsi="Tahoma" w:cs="Tahoma"/>
                <w:sz w:val="22"/>
                <w:szCs w:val="22"/>
              </w:rPr>
              <w:t xml:space="preserve"> в.; ограда, начало </w:t>
            </w:r>
            <w:r w:rsidRPr="008C0DC7">
              <w:rPr>
                <w:rFonts w:ascii="Tahoma" w:eastAsia="Times New Roman" w:hAnsi="Tahoma" w:cs="Tahoma"/>
                <w:sz w:val="22"/>
                <w:szCs w:val="22"/>
                <w:lang w:val="en-US"/>
              </w:rPr>
              <w:t>XIX</w:t>
            </w:r>
            <w:r w:rsidRPr="008C0DC7">
              <w:rPr>
                <w:rFonts w:ascii="Tahoma" w:eastAsia="Times New Roman" w:hAnsi="Tahoma" w:cs="Tahoma"/>
                <w:sz w:val="22"/>
                <w:szCs w:val="22"/>
              </w:rPr>
              <w:t xml:space="preserve"> в.» и правового режима использования земельных участков в границе территории объекта культурного наследия».</w:t>
            </w:r>
          </w:p>
          <w:p w14:paraId="7BF47885" w14:textId="77777777" w:rsidR="008C0DC7" w:rsidRPr="008C0DC7" w:rsidRDefault="008C0DC7" w:rsidP="008C0DC7">
            <w:pPr>
              <w:jc w:val="both"/>
              <w:rPr>
                <w:rFonts w:ascii="Tahoma" w:eastAsia="Times New Roman" w:hAnsi="Tahoma" w:cs="Tahoma"/>
                <w:sz w:val="22"/>
                <w:szCs w:val="22"/>
              </w:rPr>
            </w:pPr>
          </w:p>
          <w:p w14:paraId="6CC08564" w14:textId="77777777" w:rsidR="008C0DC7" w:rsidRPr="008C0DC7" w:rsidRDefault="008C0DC7" w:rsidP="008C0DC7">
            <w:pPr>
              <w:jc w:val="both"/>
              <w:rPr>
                <w:rFonts w:ascii="Tahoma" w:eastAsia="Times New Roman" w:hAnsi="Tahoma" w:cs="Tahoma"/>
                <w:sz w:val="22"/>
                <w:szCs w:val="22"/>
              </w:rPr>
            </w:pPr>
            <w:r w:rsidRPr="008C0DC7">
              <w:rPr>
                <w:rFonts w:ascii="Tahoma" w:eastAsia="Times New Roman" w:hAnsi="Tahoma" w:cs="Tahoma"/>
                <w:sz w:val="22"/>
                <w:szCs w:val="22"/>
              </w:rPr>
              <w:t xml:space="preserve">Согласно Акту технического состояния общее состояние объекта культурного наследия «Городская усадьба: − Главный дом» удовлетворительное. </w:t>
            </w:r>
          </w:p>
          <w:p w14:paraId="30CA4FEE" w14:textId="77777777" w:rsidR="008C0DC7" w:rsidRPr="008C0DC7" w:rsidRDefault="008C0DC7" w:rsidP="008C0DC7">
            <w:pPr>
              <w:jc w:val="both"/>
              <w:rPr>
                <w:rFonts w:ascii="Tahoma" w:eastAsia="Times New Roman" w:hAnsi="Tahoma" w:cs="Tahoma"/>
                <w:sz w:val="22"/>
                <w:szCs w:val="22"/>
              </w:rPr>
            </w:pPr>
          </w:p>
          <w:p w14:paraId="5C692803" w14:textId="77777777" w:rsidR="008C0DC7" w:rsidRPr="008C0DC7" w:rsidRDefault="008C0DC7" w:rsidP="008C0DC7">
            <w:pPr>
              <w:jc w:val="both"/>
              <w:rPr>
                <w:rFonts w:ascii="Tahoma" w:eastAsia="Times New Roman" w:hAnsi="Tahoma" w:cs="Tahoma"/>
                <w:sz w:val="22"/>
                <w:szCs w:val="22"/>
              </w:rPr>
            </w:pPr>
            <w:r w:rsidRPr="008C0DC7">
              <w:rPr>
                <w:rFonts w:ascii="Tahoma" w:eastAsia="Times New Roman" w:hAnsi="Tahoma" w:cs="Tahoma"/>
                <w:sz w:val="22"/>
                <w:szCs w:val="22"/>
              </w:rPr>
              <w:t>Предмет охраны объекта культурного наследия согласно Акту технического состояния утвержден распоряжением Департамента культурного наследия города Москвы от 27.05.2020 № 327.</w:t>
            </w:r>
          </w:p>
          <w:p w14:paraId="4930F107" w14:textId="77777777" w:rsidR="008C0DC7" w:rsidRPr="008C0DC7" w:rsidRDefault="008C0DC7" w:rsidP="008C0DC7">
            <w:pPr>
              <w:jc w:val="both"/>
              <w:rPr>
                <w:rFonts w:ascii="Tahoma" w:eastAsia="Times New Roman" w:hAnsi="Tahoma" w:cs="Tahoma"/>
                <w:sz w:val="22"/>
                <w:szCs w:val="22"/>
              </w:rPr>
            </w:pPr>
          </w:p>
          <w:p w14:paraId="759B6FA2"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Согласно Отчету № 52 о выполнении ООО «ТЭКСтрой инжиниринг» 04.10.2022 работ по обследованию инженерной инфраструктуры объекта капитального строительства (имущественного комплекса), расположенного по адресу: г. Москва, пер. Гороховский, вл. 6/1, стр. 2:</w:t>
            </w:r>
          </w:p>
          <w:p w14:paraId="67168EBD" w14:textId="77777777" w:rsidR="008C0DC7" w:rsidRPr="008C0DC7" w:rsidRDefault="008C0DC7" w:rsidP="00B34600">
            <w:pPr>
              <w:numPr>
                <w:ilvl w:val="0"/>
                <w:numId w:val="11"/>
              </w:numPr>
              <w:ind w:left="0" w:firstLine="0"/>
              <w:jc w:val="both"/>
              <w:rPr>
                <w:rFonts w:ascii="Tahoma" w:eastAsia="Times New Roman" w:hAnsi="Tahoma" w:cs="Tahoma"/>
                <w:sz w:val="22"/>
                <w:szCs w:val="22"/>
                <w:lang w:val="x-none"/>
              </w:rPr>
            </w:pPr>
            <w:r w:rsidRPr="008C0DC7">
              <w:rPr>
                <w:rFonts w:ascii="Tahoma" w:eastAsia="Times New Roman" w:hAnsi="Tahoma" w:cs="Tahoma"/>
                <w:sz w:val="22"/>
                <w:szCs w:val="22"/>
              </w:rPr>
              <w:t>имущество</w:t>
            </w:r>
            <w:r w:rsidRPr="008C0DC7">
              <w:rPr>
                <w:rFonts w:ascii="Tahoma" w:eastAsia="Times New Roman" w:hAnsi="Tahoma" w:cs="Tahoma"/>
                <w:sz w:val="22"/>
                <w:szCs w:val="22"/>
                <w:lang w:val="x-none"/>
              </w:rPr>
              <w:t xml:space="preserve"> обеспечен</w:t>
            </w:r>
            <w:r w:rsidRPr="008C0DC7">
              <w:rPr>
                <w:rFonts w:ascii="Tahoma" w:eastAsia="Times New Roman" w:hAnsi="Tahoma" w:cs="Tahoma"/>
                <w:sz w:val="22"/>
                <w:szCs w:val="22"/>
              </w:rPr>
              <w:t>о</w:t>
            </w:r>
            <w:r w:rsidRPr="008C0DC7">
              <w:rPr>
                <w:rFonts w:ascii="Tahoma" w:eastAsia="Times New Roman" w:hAnsi="Tahoma" w:cs="Tahoma"/>
                <w:sz w:val="22"/>
                <w:szCs w:val="22"/>
                <w:lang w:val="x-none"/>
              </w:rPr>
              <w:t xml:space="preserve"> сетями инженерно-технического обеспечения; </w:t>
            </w:r>
          </w:p>
          <w:p w14:paraId="676ED049" w14:textId="77777777" w:rsidR="008C0DC7" w:rsidRPr="008C0DC7" w:rsidRDefault="008C0DC7" w:rsidP="00B34600">
            <w:pPr>
              <w:numPr>
                <w:ilvl w:val="0"/>
                <w:numId w:val="11"/>
              </w:numPr>
              <w:ind w:left="0" w:firstLine="0"/>
              <w:jc w:val="both"/>
              <w:rPr>
                <w:rFonts w:ascii="Tahoma" w:eastAsia="Times New Roman" w:hAnsi="Tahoma" w:cs="Tahoma"/>
                <w:sz w:val="22"/>
                <w:szCs w:val="22"/>
                <w:lang w:val="x-none"/>
              </w:rPr>
            </w:pPr>
            <w:r w:rsidRPr="008C0DC7">
              <w:rPr>
                <w:rFonts w:ascii="Tahoma" w:eastAsia="Times New Roman" w:hAnsi="Tahoma" w:cs="Tahoma"/>
                <w:sz w:val="22"/>
                <w:szCs w:val="22"/>
                <w:lang w:val="x-none"/>
              </w:rPr>
              <w:t xml:space="preserve">техническое состояние инженерных систем </w:t>
            </w:r>
            <w:r w:rsidRPr="008C0DC7">
              <w:rPr>
                <w:rFonts w:ascii="Tahoma" w:eastAsia="Times New Roman" w:hAnsi="Tahoma" w:cs="Tahoma"/>
                <w:sz w:val="22"/>
                <w:szCs w:val="22"/>
              </w:rPr>
              <w:t>не</w:t>
            </w:r>
            <w:r w:rsidRPr="008C0DC7">
              <w:rPr>
                <w:rFonts w:ascii="Tahoma" w:eastAsia="Times New Roman" w:hAnsi="Tahoma" w:cs="Tahoma"/>
                <w:sz w:val="22"/>
                <w:szCs w:val="22"/>
                <w:lang w:val="x-none"/>
              </w:rPr>
              <w:t>удовлетворительное;</w:t>
            </w:r>
          </w:p>
          <w:p w14:paraId="21396261" w14:textId="77777777" w:rsidR="008C0DC7" w:rsidRPr="008C0DC7" w:rsidRDefault="008C0DC7" w:rsidP="00B34600">
            <w:pPr>
              <w:numPr>
                <w:ilvl w:val="0"/>
                <w:numId w:val="11"/>
              </w:numPr>
              <w:ind w:left="0" w:firstLine="0"/>
              <w:jc w:val="both"/>
              <w:rPr>
                <w:rFonts w:ascii="Tahoma" w:eastAsia="Times New Roman" w:hAnsi="Tahoma" w:cs="Tahoma"/>
                <w:sz w:val="22"/>
                <w:szCs w:val="22"/>
                <w:lang w:val="x-none"/>
              </w:rPr>
            </w:pPr>
            <w:r w:rsidRPr="008C0DC7">
              <w:rPr>
                <w:rFonts w:ascii="Tahoma" w:eastAsia="Times New Roman" w:hAnsi="Tahoma" w:cs="Tahoma"/>
                <w:sz w:val="22"/>
                <w:szCs w:val="22"/>
              </w:rPr>
              <w:t>возможны скрытые повреждения и возникновение аварийных ситуаций при дальнейшей эксплуатации объектов инженерно-технического обеспечения;</w:t>
            </w:r>
          </w:p>
          <w:p w14:paraId="317FDF42" w14:textId="77777777" w:rsidR="008C0DC7" w:rsidRPr="008C0DC7" w:rsidRDefault="008C0DC7" w:rsidP="00B34600">
            <w:pPr>
              <w:numPr>
                <w:ilvl w:val="0"/>
                <w:numId w:val="11"/>
              </w:numPr>
              <w:ind w:left="0" w:firstLine="0"/>
              <w:jc w:val="both"/>
              <w:rPr>
                <w:rFonts w:ascii="Tahoma" w:eastAsia="Times New Roman" w:hAnsi="Tahoma" w:cs="Tahoma"/>
                <w:sz w:val="22"/>
                <w:szCs w:val="22"/>
                <w:lang w:val="x-none"/>
              </w:rPr>
            </w:pPr>
            <w:r w:rsidRPr="008C0DC7">
              <w:rPr>
                <w:rFonts w:ascii="Tahoma" w:eastAsia="Times New Roman" w:hAnsi="Tahoma" w:cs="Tahoma"/>
                <w:sz w:val="22"/>
                <w:szCs w:val="22"/>
                <w:lang w:val="x-none"/>
              </w:rPr>
              <w:t xml:space="preserve">для дальнейшей эксплуатации </w:t>
            </w:r>
            <w:r w:rsidRPr="008C0DC7">
              <w:rPr>
                <w:rFonts w:ascii="Tahoma" w:eastAsia="Times New Roman" w:hAnsi="Tahoma" w:cs="Tahoma"/>
                <w:sz w:val="22"/>
                <w:szCs w:val="22"/>
              </w:rPr>
              <w:t>имущества</w:t>
            </w:r>
            <w:r w:rsidRPr="008C0DC7">
              <w:rPr>
                <w:rFonts w:ascii="Tahoma" w:eastAsia="Times New Roman" w:hAnsi="Tahoma" w:cs="Tahoma"/>
                <w:sz w:val="22"/>
                <w:szCs w:val="22"/>
                <w:lang w:val="x-none"/>
              </w:rPr>
              <w:t xml:space="preserve"> </w:t>
            </w:r>
            <w:r w:rsidRPr="008C0DC7">
              <w:rPr>
                <w:rFonts w:ascii="Tahoma" w:eastAsia="Times New Roman" w:hAnsi="Tahoma" w:cs="Tahoma"/>
                <w:sz w:val="22"/>
                <w:szCs w:val="22"/>
              </w:rPr>
              <w:t>необходимо завершение строительно-монтажных работ по прокладке внутренних инженерных сетей и оборудования, с дальнейшим проведением пуско-наладочных работ;</w:t>
            </w:r>
          </w:p>
          <w:p w14:paraId="11A4AD6A" w14:textId="77777777" w:rsidR="008C0DC7" w:rsidRPr="008C0DC7" w:rsidRDefault="008C0DC7" w:rsidP="00B34600">
            <w:pPr>
              <w:numPr>
                <w:ilvl w:val="0"/>
                <w:numId w:val="11"/>
              </w:numPr>
              <w:ind w:left="0" w:firstLine="0"/>
              <w:jc w:val="both"/>
              <w:rPr>
                <w:rFonts w:ascii="Tahoma" w:eastAsia="Times New Roman" w:hAnsi="Tahoma" w:cs="Tahoma"/>
                <w:sz w:val="22"/>
                <w:szCs w:val="22"/>
              </w:rPr>
            </w:pPr>
            <w:r w:rsidRPr="008C0DC7">
              <w:rPr>
                <w:rFonts w:ascii="Tahoma" w:eastAsia="Times New Roman" w:hAnsi="Tahoma" w:cs="Tahoma"/>
                <w:sz w:val="22"/>
                <w:szCs w:val="22"/>
              </w:rPr>
              <w:t>возможна подача инженерных ресурсов в объемах, установленных договорами на энергоснабжение с предыдущим правообладателем, при условии заключения договоров, в том числе: электроснабжение – 119,9 тыс. кВт*ч, теплоснабжение – 0,06 Гкал/час, водоснабжение и водоотведение – 1,2 куб.м/сут.</w:t>
            </w:r>
          </w:p>
          <w:p w14:paraId="759D6517" w14:textId="77777777" w:rsidR="008C0DC7" w:rsidRPr="008C0DC7" w:rsidRDefault="008C0DC7" w:rsidP="00B34600">
            <w:pPr>
              <w:numPr>
                <w:ilvl w:val="0"/>
                <w:numId w:val="11"/>
              </w:numPr>
              <w:ind w:left="0" w:firstLine="0"/>
              <w:jc w:val="both"/>
              <w:rPr>
                <w:rFonts w:ascii="Tahoma" w:eastAsia="Times New Roman" w:hAnsi="Tahoma" w:cs="Tahoma"/>
                <w:sz w:val="22"/>
                <w:szCs w:val="22"/>
              </w:rPr>
            </w:pPr>
            <w:r w:rsidRPr="008C0DC7">
              <w:rPr>
                <w:rFonts w:ascii="Tahoma" w:eastAsia="Times New Roman" w:hAnsi="Tahoma" w:cs="Tahoma"/>
                <w:sz w:val="22"/>
                <w:szCs w:val="22"/>
              </w:rPr>
              <w:t>в случае необходимости увеличения мощности требуется выполнение новых подключений к внешним инженерным сетям через процедуру технологического присоединения, предусмотренную законодательством Российской Федерации.</w:t>
            </w:r>
          </w:p>
          <w:p w14:paraId="323C1C4A" w14:textId="77777777" w:rsidR="008C0DC7" w:rsidRPr="008C0DC7" w:rsidRDefault="008C0DC7" w:rsidP="008C0DC7">
            <w:pPr>
              <w:tabs>
                <w:tab w:val="left" w:pos="601"/>
              </w:tabs>
              <w:contextualSpacing/>
              <w:jc w:val="both"/>
              <w:rPr>
                <w:rFonts w:ascii="Tahoma" w:eastAsia="Times New Roman" w:hAnsi="Tahoma" w:cs="Tahoma"/>
                <w:sz w:val="22"/>
                <w:szCs w:val="22"/>
              </w:rPr>
            </w:pPr>
          </w:p>
          <w:p w14:paraId="47162351" w14:textId="4BFB17E3"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Согласно техническому паспорту от 26.07.2010, составленному ФГУП «Ростехинвентаризация – Федеральное БТИ», в Объекте недвижимого имущества были проведены работы по</w:t>
            </w:r>
            <w:r w:rsidR="00B34600">
              <w:rPr>
                <w:rFonts w:ascii="Tahoma" w:eastAsia="Times New Roman" w:hAnsi="Tahoma" w:cs="Tahoma"/>
                <w:sz w:val="22"/>
                <w:szCs w:val="22"/>
              </w:rPr>
              <w:t> </w:t>
            </w:r>
            <w:r w:rsidRPr="008C0DC7">
              <w:rPr>
                <w:rFonts w:ascii="Tahoma" w:eastAsia="Times New Roman" w:hAnsi="Tahoma" w:cs="Tahoma"/>
                <w:sz w:val="22"/>
                <w:szCs w:val="22"/>
              </w:rPr>
              <w:t>перепланировке (переустройству) помещений на 1 и 2 этажах (пом. </w:t>
            </w:r>
            <w:r w:rsidRPr="008C0DC7">
              <w:rPr>
                <w:rFonts w:ascii="Tahoma" w:eastAsia="Times New Roman" w:hAnsi="Tahoma" w:cs="Tahoma"/>
                <w:sz w:val="22"/>
                <w:szCs w:val="22"/>
                <w:lang w:val="en-US"/>
              </w:rPr>
              <w:t>I</w:t>
            </w:r>
            <w:r w:rsidR="00B34600">
              <w:rPr>
                <w:rFonts w:ascii="Tahoma" w:eastAsia="Times New Roman" w:hAnsi="Tahoma" w:cs="Tahoma"/>
                <w:sz w:val="22"/>
                <w:szCs w:val="22"/>
              </w:rPr>
              <w:t xml:space="preserve"> (к. 3, 4, 5) без </w:t>
            </w:r>
            <w:r w:rsidRPr="008C0DC7">
              <w:rPr>
                <w:rFonts w:ascii="Tahoma" w:eastAsia="Times New Roman" w:hAnsi="Tahoma" w:cs="Tahoma"/>
                <w:sz w:val="22"/>
                <w:szCs w:val="22"/>
              </w:rPr>
              <w:t>разрешительной документации. За период осуществления АО «ДОМ.РФ» функций агента Российской Федерации в отношении Объекта недвижимого имущества работы по</w:t>
            </w:r>
            <w:r w:rsidR="00B34600">
              <w:rPr>
                <w:rFonts w:ascii="Tahoma" w:eastAsia="Times New Roman" w:hAnsi="Tahoma" w:cs="Tahoma"/>
                <w:sz w:val="22"/>
                <w:szCs w:val="22"/>
              </w:rPr>
              <w:t> </w:t>
            </w:r>
            <w:r w:rsidRPr="008C0DC7">
              <w:rPr>
                <w:rFonts w:ascii="Tahoma" w:eastAsia="Times New Roman" w:hAnsi="Tahoma" w:cs="Tahoma"/>
                <w:sz w:val="22"/>
                <w:szCs w:val="22"/>
              </w:rPr>
              <w:t>переустройству и/или перепланировке не проводились.</w:t>
            </w:r>
          </w:p>
          <w:p w14:paraId="1DE3D92A" w14:textId="7937C129" w:rsidR="008C0DC7" w:rsidRPr="008C0DC7" w:rsidRDefault="008C0DC7" w:rsidP="008C0DC7">
            <w:pPr>
              <w:tabs>
                <w:tab w:val="left" w:pos="601"/>
              </w:tabs>
              <w:contextualSpacing/>
              <w:jc w:val="both"/>
              <w:rPr>
                <w:rFonts w:ascii="Tahoma" w:eastAsia="Times New Roman" w:hAnsi="Tahoma" w:cs="Tahoma"/>
                <w:sz w:val="22"/>
                <w:szCs w:val="22"/>
              </w:rPr>
            </w:pPr>
          </w:p>
          <w:p w14:paraId="490EEFFB" w14:textId="77777777" w:rsidR="008C0DC7" w:rsidRPr="008C0DC7" w:rsidRDefault="008C0DC7" w:rsidP="008C0DC7">
            <w:pPr>
              <w:tabs>
                <w:tab w:val="left" w:pos="601"/>
              </w:tabs>
              <w:contextualSpacing/>
              <w:jc w:val="both"/>
              <w:rPr>
                <w:rFonts w:ascii="Tahoma" w:eastAsia="Times New Roman" w:hAnsi="Tahoma" w:cs="Tahoma"/>
                <w:b/>
                <w:sz w:val="22"/>
                <w:szCs w:val="22"/>
              </w:rPr>
            </w:pPr>
            <w:r w:rsidRPr="008C0DC7">
              <w:rPr>
                <w:rFonts w:ascii="Tahoma" w:eastAsia="Times New Roman" w:hAnsi="Tahoma" w:cs="Tahoma"/>
                <w:b/>
                <w:sz w:val="22"/>
                <w:szCs w:val="22"/>
              </w:rPr>
              <w:t>Земельный участок</w:t>
            </w:r>
          </w:p>
          <w:p w14:paraId="5D195436"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Местоположение: установлено относительно ориентира, расположенного в границах участка. Почтовый адрес ориентира: г. Москва, пер. Гороховский, вл. 6/1, стр. 2.</w:t>
            </w:r>
          </w:p>
          <w:p w14:paraId="2FC08844"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Кадастровый номер</w:t>
            </w:r>
            <w:r w:rsidRPr="008C0DC7">
              <w:rPr>
                <w:rFonts w:ascii="Tahoma" w:eastAsia="TimesNewRomanPSMT" w:hAnsi="Tahoma" w:cs="Tahoma"/>
                <w:sz w:val="22"/>
                <w:szCs w:val="22"/>
              </w:rPr>
              <w:t xml:space="preserve">: </w:t>
            </w:r>
            <w:r w:rsidRPr="008C0DC7">
              <w:rPr>
                <w:rFonts w:ascii="Tahoma" w:eastAsia="Times New Roman" w:hAnsi="Tahoma" w:cs="Tahoma"/>
                <w:sz w:val="22"/>
                <w:szCs w:val="22"/>
              </w:rPr>
              <w:t>77:01:0003007:3</w:t>
            </w:r>
            <w:r w:rsidRPr="008C0DC7">
              <w:rPr>
                <w:rFonts w:ascii="Tahoma" w:eastAsia="Calibri" w:hAnsi="Tahoma" w:cs="Tahoma"/>
                <w:sz w:val="22"/>
                <w:szCs w:val="22"/>
              </w:rPr>
              <w:t>.</w:t>
            </w:r>
          </w:p>
          <w:p w14:paraId="08385AB8"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Категория земель: земли населенных пунктов.</w:t>
            </w:r>
          </w:p>
          <w:p w14:paraId="74FCF94A" w14:textId="2DEFF3D4" w:rsidR="008C0DC7" w:rsidRPr="008C0DC7" w:rsidRDefault="008C0DC7" w:rsidP="008C0DC7">
            <w:pPr>
              <w:tabs>
                <w:tab w:val="left" w:pos="0"/>
              </w:tabs>
              <w:contextualSpacing/>
              <w:jc w:val="both"/>
              <w:rPr>
                <w:rFonts w:ascii="Tahoma" w:eastAsia="Times New Roman" w:hAnsi="Tahoma" w:cs="Tahoma"/>
                <w:sz w:val="22"/>
                <w:szCs w:val="22"/>
              </w:rPr>
            </w:pPr>
            <w:r w:rsidRPr="008C0DC7">
              <w:rPr>
                <w:rFonts w:ascii="Tahoma" w:eastAsia="Times New Roman" w:hAnsi="Tahoma" w:cs="Tahoma"/>
                <w:sz w:val="22"/>
                <w:szCs w:val="22"/>
              </w:rPr>
              <w:t>Вид разрешенного использования: деловое управление (4.1) (земельные участки, предназначенные для размещения офисных зданий делового и коммерческого назначения (1.2.7)); историко-культурная деятельность (9.3) (земельные участки, предназначенные для</w:t>
            </w:r>
            <w:r w:rsidR="00393C8E">
              <w:rPr>
                <w:rFonts w:ascii="Tahoma" w:eastAsia="Times New Roman" w:hAnsi="Tahoma" w:cs="Tahoma"/>
                <w:sz w:val="22"/>
                <w:szCs w:val="22"/>
              </w:rPr>
              <w:t> </w:t>
            </w:r>
            <w:r w:rsidRPr="008C0DC7">
              <w:rPr>
                <w:rFonts w:ascii="Tahoma" w:eastAsia="Times New Roman" w:hAnsi="Tahoma" w:cs="Tahoma"/>
                <w:sz w:val="22"/>
                <w:szCs w:val="22"/>
              </w:rPr>
              <w:t>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 (1.2.17)).</w:t>
            </w:r>
          </w:p>
          <w:p w14:paraId="27F491C8" w14:textId="77777777" w:rsidR="008C0DC7" w:rsidRPr="008C0DC7" w:rsidRDefault="008C0DC7" w:rsidP="008C0DC7">
            <w:pPr>
              <w:tabs>
                <w:tab w:val="left" w:pos="0"/>
              </w:tabs>
              <w:contextualSpacing/>
              <w:jc w:val="both"/>
              <w:rPr>
                <w:rFonts w:ascii="Tahoma" w:eastAsia="Times New Roman" w:hAnsi="Tahoma" w:cs="Tahoma"/>
                <w:sz w:val="22"/>
                <w:szCs w:val="22"/>
              </w:rPr>
            </w:pPr>
            <w:r w:rsidRPr="008C0DC7">
              <w:rPr>
                <w:rFonts w:ascii="Tahoma" w:eastAsia="Times New Roman" w:hAnsi="Tahoma" w:cs="Tahoma"/>
                <w:sz w:val="22"/>
                <w:szCs w:val="22"/>
              </w:rPr>
              <w:t>Площадь: 1 087 кв. метров.</w:t>
            </w:r>
          </w:p>
          <w:p w14:paraId="6C896FE8" w14:textId="77777777" w:rsidR="008C0DC7" w:rsidRPr="008C0DC7" w:rsidRDefault="008C0DC7" w:rsidP="008C0DC7">
            <w:pPr>
              <w:jc w:val="both"/>
              <w:rPr>
                <w:rFonts w:ascii="Tahoma" w:eastAsia="Times New Roman" w:hAnsi="Tahoma" w:cs="Tahoma"/>
                <w:bCs/>
                <w:sz w:val="22"/>
                <w:szCs w:val="22"/>
              </w:rPr>
            </w:pPr>
            <w:r w:rsidRPr="008C0DC7">
              <w:rPr>
                <w:rFonts w:ascii="Tahoma" w:eastAsia="Times New Roman" w:hAnsi="Tahoma" w:cs="Tahoma"/>
                <w:bCs/>
                <w:sz w:val="22"/>
                <w:szCs w:val="22"/>
              </w:rPr>
              <w:t>Кадастровые номера расположенных в пределах земельного участка объектов недвижимости: 77:01:0003007:1096, 77:01:0003007:3226</w:t>
            </w:r>
            <w:r w:rsidRPr="008C0DC7">
              <w:rPr>
                <w:rFonts w:ascii="Tahoma" w:eastAsia="Times New Roman" w:hAnsi="Tahoma" w:cs="Tahoma"/>
                <w:sz w:val="22"/>
                <w:szCs w:val="22"/>
              </w:rPr>
              <w:t xml:space="preserve"> (сооружение − т</w:t>
            </w:r>
            <w:r w:rsidRPr="008C0DC7">
              <w:rPr>
                <w:rFonts w:ascii="Tahoma" w:eastAsia="Times New Roman" w:hAnsi="Tahoma" w:cs="Tahoma"/>
                <w:bCs/>
                <w:sz w:val="22"/>
                <w:szCs w:val="22"/>
              </w:rPr>
              <w:t>елефонная канализация), 77:01:0003007:3227 (сооружение – водопровод)</w:t>
            </w:r>
            <w:r w:rsidRPr="008C0DC7">
              <w:rPr>
                <w:rFonts w:ascii="Tahoma" w:eastAsia="Times New Roman" w:hAnsi="Tahoma" w:cs="Tahoma"/>
                <w:bCs/>
                <w:sz w:val="22"/>
                <w:szCs w:val="22"/>
                <w:vertAlign w:val="superscript"/>
              </w:rPr>
              <w:footnoteReference w:id="7"/>
            </w:r>
            <w:r w:rsidRPr="008C0DC7">
              <w:rPr>
                <w:rFonts w:ascii="Tahoma" w:eastAsia="Times New Roman" w:hAnsi="Tahoma" w:cs="Tahoma"/>
                <w:bCs/>
                <w:sz w:val="22"/>
                <w:szCs w:val="22"/>
              </w:rPr>
              <w:t>.</w:t>
            </w:r>
          </w:p>
          <w:p w14:paraId="1275617C" w14:textId="77777777" w:rsidR="008C0DC7" w:rsidRPr="008C0DC7" w:rsidRDefault="008C0DC7" w:rsidP="008C0DC7">
            <w:pPr>
              <w:jc w:val="both"/>
              <w:rPr>
                <w:rFonts w:ascii="Tahoma" w:eastAsia="Times New Roman" w:hAnsi="Tahoma" w:cs="Tahoma"/>
                <w:bCs/>
                <w:sz w:val="22"/>
                <w:szCs w:val="22"/>
              </w:rPr>
            </w:pPr>
            <w:r w:rsidRPr="008C0DC7">
              <w:rPr>
                <w:rFonts w:ascii="Tahoma" w:eastAsia="Times New Roman" w:hAnsi="Tahoma" w:cs="Tahoma"/>
                <w:bCs/>
                <w:sz w:val="22"/>
                <w:szCs w:val="22"/>
              </w:rPr>
              <w:t xml:space="preserve">Сведения о том, что земельный участок полностью расположен в границах зоны с особыми условиями использования территории, территории объекта культурного наследия, публичного сервитута: </w:t>
            </w:r>
          </w:p>
          <w:p w14:paraId="3C2986B9" w14:textId="31B7379D" w:rsidR="008C0DC7" w:rsidRPr="008C0DC7" w:rsidRDefault="008C0DC7" w:rsidP="00967C33">
            <w:pPr>
              <w:numPr>
                <w:ilvl w:val="0"/>
                <w:numId w:val="12"/>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eastAsia="x-none"/>
              </w:rPr>
              <w:t>земельный</w:t>
            </w:r>
            <w:r w:rsidRPr="008C0DC7">
              <w:rPr>
                <w:rFonts w:ascii="Tahoma" w:eastAsia="Times New Roman" w:hAnsi="Tahoma" w:cs="Tahoma"/>
                <w:bCs/>
                <w:sz w:val="22"/>
                <w:szCs w:val="22"/>
                <w:lang w:val="x-none" w:eastAsia="x-none"/>
              </w:rPr>
              <w:t xml:space="preserve"> участок полностью расположен в границах зоны с реестровым номером 77:01-6.344 от</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 xml:space="preserve">19.01.2021, ограничение использования земельного участка в пределах зоны: </w:t>
            </w:r>
            <w:r w:rsidRPr="008C0DC7">
              <w:rPr>
                <w:rFonts w:ascii="Tahoma" w:eastAsia="Times New Roman" w:hAnsi="Tahoma" w:cs="Tahoma"/>
                <w:bCs/>
                <w:sz w:val="22"/>
                <w:szCs w:val="22"/>
                <w:lang w:eastAsia="x-none"/>
              </w:rPr>
              <w:t>р</w:t>
            </w:r>
            <w:r w:rsidRPr="008C0DC7">
              <w:rPr>
                <w:rFonts w:ascii="Tahoma" w:eastAsia="Times New Roman" w:hAnsi="Tahoma" w:cs="Tahoma"/>
                <w:bCs/>
                <w:sz w:val="22"/>
                <w:szCs w:val="22"/>
                <w:lang w:val="x-none" w:eastAsia="x-none"/>
              </w:rPr>
              <w:t>ежим использования земель</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 xml:space="preserve">установлен в соответствии с Постановлением Правительства Москвы № 545 от 07.07.1998, </w:t>
            </w:r>
            <w:r w:rsidR="00967C33" w:rsidRPr="00967C33">
              <w:rPr>
                <w:rFonts w:ascii="Tahoma" w:eastAsia="Times New Roman" w:hAnsi="Tahoma" w:cs="Tahoma"/>
                <w:bCs/>
                <w:sz w:val="22"/>
                <w:szCs w:val="22"/>
                <w:lang w:val="x-none" w:eastAsia="x-none"/>
              </w:rPr>
              <w:t>Федеральным законом от 25.06.2002 № 73-ФЗ «Об объектах культурного наследия (памятниках истории и культуры) народов Российской Федерации» (далее – Федеральный закон № 73-ФЗ)</w:t>
            </w:r>
            <w:r w:rsidRPr="008C0DC7">
              <w:rPr>
                <w:rFonts w:ascii="Tahoma" w:eastAsia="Times New Roman" w:hAnsi="Tahoma" w:cs="Tahoma"/>
                <w:bCs/>
                <w:sz w:val="22"/>
                <w:szCs w:val="22"/>
                <w:lang w:eastAsia="x-none"/>
              </w:rPr>
              <w:t>, в</w:t>
            </w:r>
            <w:r w:rsidRPr="008C0DC7">
              <w:rPr>
                <w:rFonts w:ascii="Tahoma" w:eastAsia="Times New Roman" w:hAnsi="Tahoma" w:cs="Tahoma"/>
                <w:bCs/>
                <w:sz w:val="22"/>
                <w:szCs w:val="22"/>
                <w:lang w:val="x-none" w:eastAsia="x-none"/>
              </w:rPr>
              <w:t>ид/наименование: охранная (объединенная охранная) зона № 200, тип:</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зона охраны объекта культурного наследия, решения:</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1. дата решения: 07.07.1998, номер решения: 545, наименование ОГВ/ОМСУ: Правительство Москвы</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2. дата решения: 09.11.2020, номер решения: 755, наименование ОГВ/ОМСУ: Департамент культурного</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наследия города Москвы</w:t>
            </w:r>
            <w:r w:rsidRPr="008C0DC7">
              <w:rPr>
                <w:rFonts w:ascii="Tahoma" w:eastAsia="Times New Roman" w:hAnsi="Tahoma" w:cs="Tahoma"/>
                <w:bCs/>
                <w:sz w:val="22"/>
                <w:szCs w:val="22"/>
                <w:lang w:eastAsia="x-none"/>
              </w:rPr>
              <w:t>;</w:t>
            </w:r>
          </w:p>
          <w:p w14:paraId="20223549" w14:textId="77777777" w:rsidR="008C0DC7" w:rsidRPr="008C0DC7" w:rsidRDefault="008C0DC7" w:rsidP="00B34600">
            <w:pPr>
              <w:numPr>
                <w:ilvl w:val="0"/>
                <w:numId w:val="12"/>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eastAsia="x-none"/>
              </w:rPr>
              <w:t>земельный</w:t>
            </w:r>
            <w:r w:rsidRPr="008C0DC7">
              <w:rPr>
                <w:rFonts w:ascii="Tahoma" w:eastAsia="Times New Roman" w:hAnsi="Tahoma" w:cs="Tahoma"/>
                <w:bCs/>
                <w:sz w:val="22"/>
                <w:szCs w:val="22"/>
                <w:lang w:val="x-none" w:eastAsia="x-none"/>
              </w:rPr>
              <w:t xml:space="preserve"> участок полностью расположен в границах зоны с реестровым номером 77:02-6.273 от</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27.01.2021, ограничение использования земельного участка в пределах зоны: режим использования земель</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установлен в соответствии с Постановлением Правительства Москвы № 545 от 07.07.1998, Федеральным</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законом № 73-ФЗ</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вид/наименование: зона охраняемого культурного слоя № 1, тип: зона</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охраны объекта культурного наследия, решения:</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1. дата решения: 26.11.2020, номер решения: 818, наименование ОГВ/ОМСУ: Правительство Москвы</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2. дата решения: 26.11.2020, номер решения: 818, наименование ОГВ/ОМСУ: Департамент культурного</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наследия города Москвы</w:t>
            </w:r>
            <w:r w:rsidRPr="008C0DC7">
              <w:rPr>
                <w:rFonts w:ascii="Tahoma" w:eastAsia="Times New Roman" w:hAnsi="Tahoma" w:cs="Tahoma"/>
                <w:bCs/>
                <w:sz w:val="22"/>
                <w:szCs w:val="22"/>
                <w:lang w:eastAsia="x-none"/>
              </w:rPr>
              <w:t>;</w:t>
            </w:r>
          </w:p>
          <w:p w14:paraId="5B62EF56" w14:textId="77777777" w:rsidR="008C0DC7" w:rsidRPr="008C0DC7" w:rsidRDefault="008C0DC7" w:rsidP="00B34600">
            <w:pPr>
              <w:numPr>
                <w:ilvl w:val="0"/>
                <w:numId w:val="12"/>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val="x-none" w:eastAsia="x-none"/>
              </w:rPr>
              <w:t>земельный участок полностью расположен в границах зоны с реестровым номером 77:01-6.334 от</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18.01.2021, ограничение использования земельного участка в пределах зоны:</w:t>
            </w:r>
            <w:r w:rsidRPr="008C0DC7">
              <w:rPr>
                <w:rFonts w:ascii="Tahoma" w:eastAsia="Times New Roman" w:hAnsi="Tahoma" w:cs="Tahoma"/>
                <w:bCs/>
                <w:sz w:val="22"/>
                <w:szCs w:val="22"/>
                <w:lang w:eastAsia="x-none"/>
              </w:rPr>
              <w:t xml:space="preserve"> режим использования земель установлен в соответствии с Постановлением Правительства Москвы № 545 от 07.07.1998, Федеральным законом № 73-ФЗ, вид/наименование: зона регулирования застройки № 1, тип: зона охраны объекта культурного наследия, решения: 1. дата решения: 07.07.1998, номер решения: 545, наименование ОГВ/ОМСУ: Правительство Москвы 2. дата решения: 03.11.2020, номер решения: 713, наименование ОГВ/ОМСУ: Департамент культурного наследия города Москвы.</w:t>
            </w:r>
          </w:p>
          <w:p w14:paraId="7D848A75" w14:textId="77777777" w:rsidR="008C0DC7" w:rsidRPr="008C0DC7" w:rsidRDefault="008C0DC7" w:rsidP="008C0DC7">
            <w:pPr>
              <w:rPr>
                <w:rFonts w:ascii="Tahoma" w:eastAsia="Times New Roman" w:hAnsi="Tahoma" w:cs="Tahoma"/>
                <w:bCs/>
                <w:sz w:val="22"/>
                <w:szCs w:val="22"/>
              </w:rPr>
            </w:pPr>
          </w:p>
          <w:p w14:paraId="60C0B100" w14:textId="77777777" w:rsidR="008C0DC7" w:rsidRPr="008C0DC7" w:rsidRDefault="008C0DC7" w:rsidP="008C0DC7">
            <w:pPr>
              <w:jc w:val="both"/>
              <w:rPr>
                <w:rFonts w:ascii="Tahoma" w:eastAsia="Times New Roman" w:hAnsi="Tahoma" w:cs="Tahoma"/>
                <w:bCs/>
                <w:sz w:val="22"/>
                <w:szCs w:val="22"/>
              </w:rPr>
            </w:pPr>
            <w:r w:rsidRPr="008C0DC7">
              <w:rPr>
                <w:rFonts w:ascii="Tahoma" w:eastAsia="Times New Roman" w:hAnsi="Tahoma" w:cs="Tahoma"/>
                <w:bCs/>
                <w:sz w:val="22"/>
                <w:szCs w:val="22"/>
              </w:rPr>
              <w:t xml:space="preserve">Особые отметки: сведения об ограничениях права на объект недвижимости, обременениях данного объекта, не зарегистрированных в реестре прав, ограничений прав и обременений недвижимого имущества: </w:t>
            </w:r>
          </w:p>
          <w:p w14:paraId="5B5328A3" w14:textId="77777777" w:rsidR="008C0DC7" w:rsidRPr="008C0DC7" w:rsidRDefault="008C0DC7" w:rsidP="00B34600">
            <w:pPr>
              <w:numPr>
                <w:ilvl w:val="0"/>
                <w:numId w:val="13"/>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val="x-none" w:eastAsia="x-none"/>
              </w:rPr>
              <w:t>вид ограничения (обременения): ограничения прав на земельный участок, предусмотренные статьями 56, 56.1 Земельного кодекса Российской Федерации; срок действия: c 26.12.2018; земельный участок</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77.01.0.560; реквизиты документа-основания: приказ Департамента культурного наследия города</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 xml:space="preserve">Москвы от 24.10.2018 № 811 выдан: Департамент культурного наследия города Москвы; </w:t>
            </w:r>
          </w:p>
          <w:p w14:paraId="204AD4AD" w14:textId="77777777" w:rsidR="008C0DC7" w:rsidRPr="008C0DC7" w:rsidRDefault="008C0DC7" w:rsidP="00B34600">
            <w:pPr>
              <w:numPr>
                <w:ilvl w:val="0"/>
                <w:numId w:val="13"/>
              </w:numPr>
              <w:ind w:left="0" w:firstLine="0"/>
              <w:contextualSpacing/>
              <w:jc w:val="both"/>
              <w:rPr>
                <w:rFonts w:ascii="Tahoma" w:eastAsia="Times New Roman" w:hAnsi="Tahoma" w:cs="Tahoma"/>
                <w:sz w:val="22"/>
                <w:szCs w:val="22"/>
                <w:lang w:val="x-none" w:eastAsia="x-none"/>
              </w:rPr>
            </w:pPr>
            <w:r w:rsidRPr="008C0DC7">
              <w:rPr>
                <w:rFonts w:ascii="Tahoma" w:eastAsia="Times New Roman" w:hAnsi="Tahoma" w:cs="Tahoma"/>
                <w:bCs/>
                <w:sz w:val="22"/>
                <w:szCs w:val="22"/>
                <w:lang w:val="x-none" w:eastAsia="x-none"/>
              </w:rPr>
              <w:t>вид ограничения (обременения): ограничения прав на земельный участок, предусмотренные статьями 56, 56.1 Земельного кодекса Российской Федерации; срок действия: c 24.10.2019; земельный участок</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77.01.0.686; реквизиты документа-основания: приказ Росохранкультуры от 11.01.2011 № 5 выдан:</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Росохранкультура</w:t>
            </w:r>
            <w:r w:rsidRPr="008C0DC7">
              <w:rPr>
                <w:rFonts w:ascii="Tahoma" w:eastAsia="Times New Roman" w:hAnsi="Tahoma" w:cs="Tahoma"/>
                <w:bCs/>
                <w:sz w:val="22"/>
                <w:szCs w:val="22"/>
                <w:lang w:eastAsia="x-none"/>
              </w:rPr>
              <w:t>;</w:t>
            </w:r>
          </w:p>
          <w:p w14:paraId="71CDB40E" w14:textId="77777777" w:rsidR="008C0DC7" w:rsidRPr="008C0DC7" w:rsidRDefault="008C0DC7" w:rsidP="00B34600">
            <w:pPr>
              <w:numPr>
                <w:ilvl w:val="0"/>
                <w:numId w:val="13"/>
              </w:numPr>
              <w:ind w:left="0" w:firstLine="0"/>
              <w:contextualSpacing/>
              <w:jc w:val="both"/>
              <w:rPr>
                <w:rFonts w:ascii="Tahoma" w:eastAsia="Times New Roman" w:hAnsi="Tahoma" w:cs="Tahoma"/>
                <w:sz w:val="22"/>
                <w:szCs w:val="22"/>
                <w:lang w:val="x-none" w:eastAsia="x-none"/>
              </w:rPr>
            </w:pPr>
            <w:r w:rsidRPr="008C0DC7">
              <w:rPr>
                <w:rFonts w:ascii="Tahoma" w:eastAsia="Times New Roman" w:hAnsi="Tahoma" w:cs="Tahoma"/>
                <w:sz w:val="22"/>
                <w:szCs w:val="22"/>
                <w:lang w:val="x-none" w:eastAsia="x-none"/>
              </w:rPr>
              <w:t>вид ограничения (обременения): ограничения прав на земельный участок,</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предусмотренные статьями 56, 56.1 Земельного кодекса Российской Федерации; срок действия: c</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19.01.2021; реквизиты документа-основания: постановление от 07.07.1998 №</w:t>
            </w:r>
            <w:r w:rsidRPr="008C0DC7">
              <w:rPr>
                <w:rFonts w:ascii="Tahoma" w:eastAsia="Times New Roman" w:hAnsi="Tahoma" w:cs="Tahoma"/>
                <w:sz w:val="22"/>
                <w:szCs w:val="22"/>
                <w:lang w:eastAsia="x-none"/>
              </w:rPr>
              <w:t> </w:t>
            </w:r>
            <w:r w:rsidRPr="008C0DC7">
              <w:rPr>
                <w:rFonts w:ascii="Tahoma" w:eastAsia="Times New Roman" w:hAnsi="Tahoma" w:cs="Tahoma"/>
                <w:sz w:val="22"/>
                <w:szCs w:val="22"/>
                <w:lang w:val="x-none" w:eastAsia="x-none"/>
              </w:rPr>
              <w:t>545 выдан:</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Правительство Москвы; распоряжение от 09.11.2020 № 755 выдан: Департамент культурного наследия города Москвы;</w:t>
            </w:r>
          </w:p>
          <w:p w14:paraId="7B817AAA" w14:textId="77777777" w:rsidR="008C0DC7" w:rsidRPr="008C0DC7" w:rsidRDefault="008C0DC7" w:rsidP="00B34600">
            <w:pPr>
              <w:numPr>
                <w:ilvl w:val="0"/>
                <w:numId w:val="13"/>
              </w:numPr>
              <w:ind w:left="0" w:firstLine="0"/>
              <w:contextualSpacing/>
              <w:jc w:val="both"/>
              <w:rPr>
                <w:rFonts w:ascii="Tahoma" w:eastAsia="Times New Roman" w:hAnsi="Tahoma" w:cs="Tahoma"/>
                <w:sz w:val="22"/>
                <w:szCs w:val="22"/>
                <w:lang w:val="x-none" w:eastAsia="x-none"/>
              </w:rPr>
            </w:pPr>
            <w:r w:rsidRPr="008C0DC7">
              <w:rPr>
                <w:rFonts w:ascii="Tahoma" w:eastAsia="Times New Roman" w:hAnsi="Tahoma" w:cs="Tahoma"/>
                <w:sz w:val="22"/>
                <w:szCs w:val="22"/>
                <w:lang w:val="x-none" w:eastAsia="x-none"/>
              </w:rPr>
              <w:t>вид ограничения (обременения): ограничения прав на земельный участок,</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предусмотренные статьями 56, 56.1 Земельного кодекса Российской Федерации; срок действия: c</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26.02.2021; реквизиты документа-основания: постановление от 26.11.2020 №</w:t>
            </w:r>
            <w:r w:rsidRPr="008C0DC7">
              <w:rPr>
                <w:rFonts w:ascii="Tahoma" w:eastAsia="Times New Roman" w:hAnsi="Tahoma" w:cs="Tahoma"/>
                <w:sz w:val="22"/>
                <w:szCs w:val="22"/>
                <w:lang w:eastAsia="x-none"/>
              </w:rPr>
              <w:t> </w:t>
            </w:r>
            <w:r w:rsidRPr="008C0DC7">
              <w:rPr>
                <w:rFonts w:ascii="Tahoma" w:eastAsia="Times New Roman" w:hAnsi="Tahoma" w:cs="Tahoma"/>
                <w:sz w:val="22"/>
                <w:szCs w:val="22"/>
                <w:lang w:val="x-none" w:eastAsia="x-none"/>
              </w:rPr>
              <w:t>818 выдан:</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Правительство Москвы; распоряжение от 26.11.2020 № 818 выдан: Департамент культурного наследия</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города Москвы</w:t>
            </w:r>
            <w:r w:rsidRPr="008C0DC7">
              <w:rPr>
                <w:rFonts w:ascii="Tahoma" w:eastAsia="Times New Roman" w:hAnsi="Tahoma" w:cs="Tahoma"/>
                <w:sz w:val="22"/>
                <w:szCs w:val="22"/>
                <w:lang w:eastAsia="x-none"/>
              </w:rPr>
              <w:t>;</w:t>
            </w:r>
          </w:p>
          <w:p w14:paraId="314BB615" w14:textId="77777777" w:rsidR="008C0DC7" w:rsidRPr="008C0DC7" w:rsidRDefault="008C0DC7" w:rsidP="00B34600">
            <w:pPr>
              <w:numPr>
                <w:ilvl w:val="0"/>
                <w:numId w:val="13"/>
              </w:numPr>
              <w:ind w:left="0" w:firstLine="0"/>
              <w:contextualSpacing/>
              <w:jc w:val="both"/>
              <w:rPr>
                <w:rFonts w:ascii="Tahoma" w:eastAsia="Times New Roman" w:hAnsi="Tahoma" w:cs="Tahoma"/>
                <w:sz w:val="22"/>
                <w:szCs w:val="22"/>
                <w:lang w:val="x-none" w:eastAsia="x-none"/>
              </w:rPr>
            </w:pPr>
            <w:r w:rsidRPr="008C0DC7">
              <w:rPr>
                <w:rFonts w:ascii="Tahoma" w:eastAsia="Times New Roman" w:hAnsi="Tahoma" w:cs="Tahoma"/>
                <w:sz w:val="22"/>
                <w:szCs w:val="22"/>
                <w:lang w:val="x-none" w:eastAsia="x-none"/>
              </w:rPr>
              <w:t>вид ограничения (обременения): ограничения прав на земельный участок,</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предусмотренные статьями 56, 56.1 Земельного кодекса Российской Федерации; срок действия: c</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06.05.2021; реквизиты документа-основания: постановление от 07.07.1998 №</w:t>
            </w:r>
            <w:r w:rsidRPr="008C0DC7">
              <w:rPr>
                <w:rFonts w:ascii="Tahoma" w:eastAsia="Times New Roman" w:hAnsi="Tahoma" w:cs="Tahoma"/>
                <w:sz w:val="22"/>
                <w:szCs w:val="22"/>
                <w:lang w:eastAsia="x-none"/>
              </w:rPr>
              <w:t> </w:t>
            </w:r>
            <w:r w:rsidRPr="008C0DC7">
              <w:rPr>
                <w:rFonts w:ascii="Tahoma" w:eastAsia="Times New Roman" w:hAnsi="Tahoma" w:cs="Tahoma"/>
                <w:sz w:val="22"/>
                <w:szCs w:val="22"/>
                <w:lang w:val="x-none" w:eastAsia="x-none"/>
              </w:rPr>
              <w:t>545 выдан:</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Правительство Москвы; распоряжение от 03.11.2020 № 713 выдан: Департамент культурного наследия</w:t>
            </w:r>
            <w:r w:rsidRPr="008C0DC7">
              <w:rPr>
                <w:rFonts w:ascii="Tahoma" w:eastAsia="Times New Roman" w:hAnsi="Tahoma" w:cs="Tahoma"/>
                <w:sz w:val="22"/>
                <w:szCs w:val="22"/>
                <w:lang w:eastAsia="x-none"/>
              </w:rPr>
              <w:t xml:space="preserve"> </w:t>
            </w:r>
            <w:r w:rsidRPr="008C0DC7">
              <w:rPr>
                <w:rFonts w:ascii="Tahoma" w:eastAsia="Times New Roman" w:hAnsi="Tahoma" w:cs="Tahoma"/>
                <w:sz w:val="22"/>
                <w:szCs w:val="22"/>
                <w:lang w:val="x-none" w:eastAsia="x-none"/>
              </w:rPr>
              <w:t>города Москвы.</w:t>
            </w:r>
          </w:p>
          <w:p w14:paraId="409513E1" w14:textId="77777777" w:rsidR="008C0DC7" w:rsidRPr="008C0DC7" w:rsidRDefault="008C0DC7" w:rsidP="008C0DC7">
            <w:pPr>
              <w:tabs>
                <w:tab w:val="left" w:pos="601"/>
              </w:tabs>
              <w:contextualSpacing/>
              <w:jc w:val="both"/>
              <w:rPr>
                <w:rFonts w:ascii="Tahoma" w:eastAsia="Times New Roman" w:hAnsi="Tahoma" w:cs="Tahoma"/>
                <w:sz w:val="22"/>
                <w:szCs w:val="22"/>
              </w:rPr>
            </w:pPr>
          </w:p>
          <w:p w14:paraId="322866D2"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Сведения о государственной регистрации права собственности Российской Федерации</w:t>
            </w:r>
            <w:r w:rsidRPr="008C0DC7">
              <w:rPr>
                <w:rFonts w:ascii="Tahoma" w:eastAsia="Helvetica Light" w:hAnsi="Tahoma" w:cs="Tahoma"/>
                <w:b/>
                <w:bCs/>
                <w:kern w:val="24"/>
                <w:sz w:val="22"/>
                <w:szCs w:val="22"/>
              </w:rPr>
              <w:t xml:space="preserve"> </w:t>
            </w:r>
            <w:r w:rsidRPr="008C0DC7">
              <w:rPr>
                <w:rFonts w:ascii="Tahoma" w:eastAsia="Times New Roman" w:hAnsi="Tahoma" w:cs="Tahoma"/>
                <w:bCs/>
                <w:sz w:val="22"/>
                <w:szCs w:val="22"/>
              </w:rPr>
              <w:t>на Земельный участок</w:t>
            </w:r>
            <w:r w:rsidRPr="008C0DC7">
              <w:rPr>
                <w:rFonts w:ascii="Tahoma" w:eastAsia="Times New Roman" w:hAnsi="Tahoma" w:cs="Tahoma"/>
                <w:sz w:val="22"/>
                <w:szCs w:val="22"/>
              </w:rPr>
              <w:t xml:space="preserve"> содержатся в ЕГРН, запись от 18.02.2016 № 77-77/012-77/012/001/2016-1683/2.</w:t>
            </w:r>
          </w:p>
          <w:p w14:paraId="52FD5616" w14:textId="77777777" w:rsidR="008C0DC7" w:rsidRPr="008C0DC7" w:rsidRDefault="008C0DC7" w:rsidP="008C0DC7">
            <w:pPr>
              <w:tabs>
                <w:tab w:val="left" w:pos="601"/>
              </w:tabs>
              <w:contextualSpacing/>
              <w:jc w:val="both"/>
              <w:rPr>
                <w:rFonts w:ascii="Tahoma" w:eastAsia="Times New Roman" w:hAnsi="Tahoma" w:cs="Tahoma"/>
                <w:sz w:val="22"/>
                <w:szCs w:val="22"/>
              </w:rPr>
            </w:pPr>
          </w:p>
          <w:p w14:paraId="5BDC74FD" w14:textId="77777777" w:rsidR="008C0DC7" w:rsidRPr="008C0DC7" w:rsidRDefault="008C0DC7" w:rsidP="008C0DC7">
            <w:pPr>
              <w:jc w:val="both"/>
              <w:rPr>
                <w:rFonts w:ascii="Tahoma" w:eastAsia="Times New Roman" w:hAnsi="Tahoma" w:cs="Tahoma"/>
                <w:bCs/>
                <w:sz w:val="22"/>
                <w:szCs w:val="22"/>
              </w:rPr>
            </w:pPr>
            <w:r w:rsidRPr="008C0DC7">
              <w:rPr>
                <w:rFonts w:ascii="Tahoma" w:eastAsia="Times New Roman" w:hAnsi="Tahoma" w:cs="Tahoma"/>
                <w:bCs/>
                <w:sz w:val="22"/>
                <w:szCs w:val="22"/>
              </w:rPr>
              <w:t>Существующие ограничения в использовании и ограничения (обременения) права на Земельный участок:</w:t>
            </w:r>
          </w:p>
          <w:p w14:paraId="3380F670" w14:textId="77777777" w:rsidR="008C0DC7" w:rsidRPr="008C0DC7" w:rsidRDefault="008C0DC7" w:rsidP="00B34600">
            <w:pPr>
              <w:numPr>
                <w:ilvl w:val="0"/>
                <w:numId w:val="9"/>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val="x-none" w:eastAsia="x-none"/>
              </w:rPr>
              <w:t>агентские полномочия АО «ДОМ.РФ», запись в ЕГРН от 03.10.2022</w:t>
            </w:r>
            <w:r w:rsidRPr="008C0DC7">
              <w:rPr>
                <w:rFonts w:ascii="Tahoma" w:eastAsia="Times New Roman" w:hAnsi="Tahoma" w:cs="Tahoma"/>
                <w:bCs/>
                <w:sz w:val="22"/>
                <w:szCs w:val="22"/>
                <w:lang w:val="x-none" w:eastAsia="x-none"/>
              </w:rPr>
              <w:br/>
              <w:t>№ 77:01:0003007:3-77/051/2022-7;</w:t>
            </w:r>
          </w:p>
          <w:p w14:paraId="757AE912" w14:textId="77777777" w:rsidR="008C0DC7" w:rsidRPr="008C0DC7" w:rsidRDefault="008C0DC7" w:rsidP="00B34600">
            <w:pPr>
              <w:numPr>
                <w:ilvl w:val="0"/>
                <w:numId w:val="9"/>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val="x-none" w:eastAsia="x-none"/>
              </w:rPr>
              <w:t xml:space="preserve">часть земельного участка (учетный номер части 77:01:0003007:3/3) площадью </w:t>
            </w:r>
            <w:r w:rsidRPr="008C0DC7">
              <w:rPr>
                <w:rFonts w:ascii="Tahoma" w:eastAsia="Times New Roman" w:hAnsi="Tahoma" w:cs="Tahoma"/>
                <w:bCs/>
                <w:sz w:val="22"/>
                <w:szCs w:val="22"/>
                <w:lang w:val="x-none" w:eastAsia="x-none"/>
              </w:rPr>
              <w:br/>
            </w:r>
            <w:r w:rsidRPr="008C0DC7">
              <w:rPr>
                <w:rFonts w:ascii="Tahoma" w:eastAsia="Times New Roman" w:hAnsi="Tahoma" w:cs="Tahoma"/>
                <w:bCs/>
                <w:sz w:val="22"/>
                <w:szCs w:val="22"/>
                <w:lang w:eastAsia="x-none"/>
              </w:rPr>
              <w:t>1 044</w:t>
            </w:r>
            <w:r w:rsidRPr="008C0DC7">
              <w:rPr>
                <w:rFonts w:ascii="Tahoma" w:eastAsia="Times New Roman" w:hAnsi="Tahoma" w:cs="Tahoma"/>
                <w:bCs/>
                <w:sz w:val="22"/>
                <w:szCs w:val="22"/>
                <w:lang w:val="x-none" w:eastAsia="x-none"/>
              </w:rPr>
              <w:t xml:space="preserve"> кв. м</w:t>
            </w:r>
            <w:r w:rsidRPr="008C0DC7">
              <w:rPr>
                <w:rFonts w:ascii="Tahoma" w:eastAsia="Times New Roman" w:hAnsi="Tahoma" w:cs="Tahoma"/>
                <w:bCs/>
                <w:sz w:val="22"/>
                <w:szCs w:val="22"/>
                <w:lang w:eastAsia="x-none"/>
              </w:rPr>
              <w:t>етра</w:t>
            </w:r>
            <w:r w:rsidRPr="008C0DC7">
              <w:rPr>
                <w:rFonts w:ascii="Tahoma" w:eastAsia="Times New Roman" w:hAnsi="Tahoma" w:cs="Tahoma"/>
                <w:bCs/>
                <w:sz w:val="22"/>
                <w:szCs w:val="22"/>
                <w:lang w:val="x-none" w:eastAsia="x-none"/>
              </w:rPr>
              <w:t xml:space="preserve"> ‒</w:t>
            </w:r>
            <w:r w:rsidRPr="008C0DC7">
              <w:rPr>
                <w:rFonts w:ascii="Tahoma" w:eastAsia="Times New Roman" w:hAnsi="Tahoma" w:cs="Tahoma"/>
                <w:bCs/>
                <w:sz w:val="22"/>
                <w:szCs w:val="22"/>
                <w:lang w:eastAsia="x-none"/>
              </w:rPr>
              <w:t xml:space="preserve"> вид ограничения (обременения): ограничения прав на земельный участок, предусмотренные статьями 56, 56.1 Земельного кодекса Российской Федерации; срок действия: с 24.10.2019; реквизиты документа-основания: приказ Росохранкультуры от 11.01.2011 № 5 выдан: Росохранкультура; содержание ограничения (обременения): режим использования земель утвержден приказом Росохранкультуры № 5 от 11.01.2011;</w:t>
            </w:r>
          </w:p>
          <w:p w14:paraId="074C5533" w14:textId="77777777" w:rsidR="008C0DC7" w:rsidRPr="008C0DC7" w:rsidRDefault="008C0DC7" w:rsidP="00B34600">
            <w:pPr>
              <w:numPr>
                <w:ilvl w:val="0"/>
                <w:numId w:val="9"/>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eastAsia="x-none"/>
              </w:rPr>
              <w:t xml:space="preserve">вся </w:t>
            </w:r>
            <w:r w:rsidRPr="008C0DC7">
              <w:rPr>
                <w:rFonts w:ascii="Tahoma" w:eastAsia="Times New Roman" w:hAnsi="Tahoma" w:cs="Tahoma"/>
                <w:bCs/>
                <w:sz w:val="22"/>
                <w:szCs w:val="22"/>
                <w:lang w:val="x-none" w:eastAsia="x-none"/>
              </w:rPr>
              <w:t>территория земельного участка ‒ вид ограничения (обременения): ограничения прав на земельный участок, предусмотренные статьями 56, 56.1 Земельного</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 xml:space="preserve">кодекса Российской Федерации; срок действия: с </w:t>
            </w:r>
            <w:r w:rsidRPr="008C0DC7">
              <w:rPr>
                <w:rFonts w:ascii="Tahoma" w:eastAsia="Times New Roman" w:hAnsi="Tahoma" w:cs="Tahoma"/>
                <w:bCs/>
                <w:sz w:val="22"/>
                <w:szCs w:val="22"/>
                <w:lang w:eastAsia="x-none"/>
              </w:rPr>
              <w:t>26.12.</w:t>
            </w:r>
            <w:r w:rsidRPr="008C0DC7">
              <w:rPr>
                <w:rFonts w:ascii="Tahoma" w:eastAsia="Times New Roman" w:hAnsi="Tahoma" w:cs="Tahoma"/>
                <w:bCs/>
                <w:sz w:val="22"/>
                <w:szCs w:val="22"/>
                <w:lang w:val="x-none" w:eastAsia="x-none"/>
              </w:rPr>
              <w:t>2018; реквизиты документа-основания: приказ Департамента</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культурного наследия города Москвы от 24.10.2018 № 811 выдан: Департамент культурного наследия города Москвы;</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содержание ограничения (обременения): режим использования земель утвержден приказом Департамента культурного наследия</w:t>
            </w:r>
            <w:r w:rsidRPr="008C0DC7">
              <w:rPr>
                <w:rFonts w:ascii="Tahoma" w:eastAsia="Times New Roman" w:hAnsi="Tahoma" w:cs="Tahoma"/>
                <w:bCs/>
                <w:sz w:val="22"/>
                <w:szCs w:val="22"/>
                <w:lang w:eastAsia="x-none"/>
              </w:rPr>
              <w:t xml:space="preserve"> </w:t>
            </w:r>
            <w:r w:rsidRPr="008C0DC7">
              <w:rPr>
                <w:rFonts w:ascii="Tahoma" w:eastAsia="Times New Roman" w:hAnsi="Tahoma" w:cs="Tahoma"/>
                <w:bCs/>
                <w:sz w:val="22"/>
                <w:szCs w:val="22"/>
                <w:lang w:val="x-none" w:eastAsia="x-none"/>
              </w:rPr>
              <w:t>города Москвы № 811 от 24.10.2018, Федеральным законом № 73-</w:t>
            </w:r>
            <w:r w:rsidRPr="008C0DC7">
              <w:rPr>
                <w:rFonts w:ascii="Tahoma" w:eastAsia="Times New Roman" w:hAnsi="Tahoma" w:cs="Tahoma"/>
                <w:bCs/>
                <w:sz w:val="22"/>
                <w:szCs w:val="22"/>
                <w:lang w:eastAsia="x-none"/>
              </w:rPr>
              <w:t> </w:t>
            </w:r>
            <w:r w:rsidRPr="008C0DC7">
              <w:rPr>
                <w:rFonts w:ascii="Tahoma" w:eastAsia="Times New Roman" w:hAnsi="Tahoma" w:cs="Tahoma"/>
                <w:bCs/>
                <w:sz w:val="22"/>
                <w:szCs w:val="22"/>
                <w:lang w:val="x-none" w:eastAsia="x-none"/>
              </w:rPr>
              <w:t>ФЗ</w:t>
            </w:r>
            <w:r w:rsidRPr="008C0DC7">
              <w:rPr>
                <w:rFonts w:ascii="Tahoma" w:eastAsia="Times New Roman" w:hAnsi="Tahoma" w:cs="Tahoma"/>
                <w:bCs/>
                <w:sz w:val="22"/>
                <w:szCs w:val="22"/>
                <w:lang w:eastAsia="x-none"/>
              </w:rPr>
              <w:t>;</w:t>
            </w:r>
          </w:p>
          <w:p w14:paraId="166D2A2C" w14:textId="6C2F9129" w:rsidR="008C0DC7" w:rsidRPr="008C0DC7" w:rsidRDefault="008C0DC7" w:rsidP="00B34600">
            <w:pPr>
              <w:numPr>
                <w:ilvl w:val="0"/>
                <w:numId w:val="9"/>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eastAsia="x-none"/>
              </w:rPr>
              <w:t xml:space="preserve">вся </w:t>
            </w:r>
            <w:r w:rsidRPr="008C0DC7">
              <w:rPr>
                <w:rFonts w:ascii="Tahoma" w:eastAsia="Times New Roman" w:hAnsi="Tahoma" w:cs="Tahoma"/>
                <w:bCs/>
                <w:sz w:val="22"/>
                <w:szCs w:val="22"/>
                <w:lang w:val="x-none" w:eastAsia="x-none"/>
              </w:rPr>
              <w:t>территория земельного участка ‒</w:t>
            </w:r>
            <w:r w:rsidRPr="008C0DC7">
              <w:rPr>
                <w:rFonts w:ascii="Tahoma" w:eastAsia="Times New Roman" w:hAnsi="Tahoma" w:cs="Tahoma"/>
                <w:bCs/>
                <w:sz w:val="22"/>
                <w:szCs w:val="22"/>
                <w:lang w:eastAsia="x-none"/>
              </w:rPr>
              <w:t xml:space="preserve"> вид ограничения (обременения): ограничения прав на земельный участок, предусмотренные статьями 56, 56.1 Земельного кодекса Российской Федерации; срок действия: с 19.01.2021; реквизиты документа-основания: постановление от 07.07.1998 № 545 выдан: Правительство Москвы; распоряжение от 09.11.2020 № 755 выдан: Департамент культурного наследия города Москвы; содержание ограничения (обременения): режим использования земель установлен в соответствии с</w:t>
            </w:r>
            <w:r w:rsidR="00393C8E">
              <w:rPr>
                <w:rFonts w:ascii="Tahoma" w:eastAsia="Times New Roman" w:hAnsi="Tahoma" w:cs="Tahoma"/>
                <w:bCs/>
                <w:sz w:val="22"/>
                <w:szCs w:val="22"/>
                <w:lang w:eastAsia="x-none"/>
              </w:rPr>
              <w:t> </w:t>
            </w:r>
            <w:r w:rsidRPr="008C0DC7">
              <w:rPr>
                <w:rFonts w:ascii="Tahoma" w:eastAsia="Times New Roman" w:hAnsi="Tahoma" w:cs="Tahoma"/>
                <w:bCs/>
                <w:sz w:val="22"/>
                <w:szCs w:val="22"/>
                <w:lang w:eastAsia="x-none"/>
              </w:rPr>
              <w:t>Постановлением Правительства Москвы № 545 от 07.07.1998, Федеральным законом № 73-ФЗ; реестровый номер границы: 77:01-6.344; вид объекта реестра границ: зона с особыми условиями использования территории; вид зоны по документу: охранная (объединенная охранная) зона № 200; тип зоны: зона охраны объекта культурного наследия;</w:t>
            </w:r>
          </w:p>
          <w:p w14:paraId="74F786A4" w14:textId="2DB4241D" w:rsidR="008C0DC7" w:rsidRPr="008C0DC7" w:rsidRDefault="008C0DC7" w:rsidP="00B34600">
            <w:pPr>
              <w:numPr>
                <w:ilvl w:val="0"/>
                <w:numId w:val="9"/>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eastAsia="x-none"/>
              </w:rPr>
              <w:t xml:space="preserve">вся </w:t>
            </w:r>
            <w:r w:rsidRPr="008C0DC7">
              <w:rPr>
                <w:rFonts w:ascii="Tahoma" w:eastAsia="Times New Roman" w:hAnsi="Tahoma" w:cs="Tahoma"/>
                <w:bCs/>
                <w:sz w:val="22"/>
                <w:szCs w:val="22"/>
                <w:lang w:val="x-none" w:eastAsia="x-none"/>
              </w:rPr>
              <w:t>территория земельного участка ‒</w:t>
            </w:r>
            <w:r w:rsidRPr="008C0DC7">
              <w:rPr>
                <w:rFonts w:ascii="Tahoma" w:eastAsia="Times New Roman" w:hAnsi="Tahoma" w:cs="Tahoma"/>
                <w:bCs/>
                <w:sz w:val="22"/>
                <w:szCs w:val="22"/>
                <w:lang w:eastAsia="x-none"/>
              </w:rPr>
              <w:t xml:space="preserve"> вид ограничения (обременения): ограничения прав на земельный участок, предусмотренные статьями 56, 56.1 Земельного кодекса Российской Федерации; срок действия: с 26.02.2021; реквизиты документа-основания: постановление от 26.11.2020 № 818 выдан: Правительство Москвы; распоряжение от 26.11.2020 № 818 выдан: Департамент культурного наследия города Москвы; содержание ограничения (обременения): режим использования земель установлен в соответствии с</w:t>
            </w:r>
            <w:r w:rsidR="00393C8E">
              <w:rPr>
                <w:rFonts w:ascii="Tahoma" w:eastAsia="Times New Roman" w:hAnsi="Tahoma" w:cs="Tahoma"/>
                <w:bCs/>
                <w:sz w:val="22"/>
                <w:szCs w:val="22"/>
                <w:lang w:eastAsia="x-none"/>
              </w:rPr>
              <w:t> </w:t>
            </w:r>
            <w:r w:rsidRPr="008C0DC7">
              <w:rPr>
                <w:rFonts w:ascii="Tahoma" w:eastAsia="Times New Roman" w:hAnsi="Tahoma" w:cs="Tahoma"/>
                <w:bCs/>
                <w:sz w:val="22"/>
                <w:szCs w:val="22"/>
                <w:lang w:eastAsia="x-none"/>
              </w:rPr>
              <w:t>Постановлением Правительства Москвы № 545 от 07.07.1998, Федеральным законом № 73-ФЗ; реестровый номер границы: 77:02-6.273; вид объекта реестра границ: зона с особыми условиями использования территории; вид зоны по документу: зона охраняемого культурного слоя № 1; тип зоны: зона охраны объекта культурного наследия;</w:t>
            </w:r>
          </w:p>
          <w:p w14:paraId="56F5254E" w14:textId="33F57A9F" w:rsidR="008C0DC7" w:rsidRPr="008C0DC7" w:rsidRDefault="008C0DC7" w:rsidP="00B34600">
            <w:pPr>
              <w:numPr>
                <w:ilvl w:val="0"/>
                <w:numId w:val="9"/>
              </w:numPr>
              <w:ind w:left="0" w:firstLine="0"/>
              <w:contextualSpacing/>
              <w:jc w:val="both"/>
              <w:rPr>
                <w:rFonts w:ascii="Tahoma" w:eastAsia="Times New Roman" w:hAnsi="Tahoma" w:cs="Tahoma"/>
                <w:bCs/>
                <w:sz w:val="22"/>
                <w:szCs w:val="22"/>
                <w:lang w:val="x-none" w:eastAsia="x-none"/>
              </w:rPr>
            </w:pPr>
            <w:r w:rsidRPr="008C0DC7">
              <w:rPr>
                <w:rFonts w:ascii="Tahoma" w:eastAsia="Times New Roman" w:hAnsi="Tahoma" w:cs="Tahoma"/>
                <w:bCs/>
                <w:sz w:val="22"/>
                <w:szCs w:val="22"/>
                <w:lang w:eastAsia="x-none"/>
              </w:rPr>
              <w:t xml:space="preserve">вся </w:t>
            </w:r>
            <w:r w:rsidRPr="008C0DC7">
              <w:rPr>
                <w:rFonts w:ascii="Tahoma" w:eastAsia="Times New Roman" w:hAnsi="Tahoma" w:cs="Tahoma"/>
                <w:bCs/>
                <w:sz w:val="22"/>
                <w:szCs w:val="22"/>
                <w:lang w:val="x-none" w:eastAsia="x-none"/>
              </w:rPr>
              <w:t>территория земельного участка ‒</w:t>
            </w:r>
            <w:r w:rsidRPr="008C0DC7">
              <w:rPr>
                <w:rFonts w:ascii="Tahoma" w:eastAsia="Times New Roman" w:hAnsi="Tahoma" w:cs="Tahoma"/>
                <w:bCs/>
                <w:sz w:val="22"/>
                <w:szCs w:val="22"/>
                <w:lang w:eastAsia="x-none"/>
              </w:rPr>
              <w:t xml:space="preserve"> вид ограничения (обременения): ограничения прав на земельный участок, предусмотренные статьями 56, 56.1 Земельного кодекса Российской Федерации; срок действия: с 06.05.2021; реквизиты документа-основания: постановление от 07.07.1998 № 545 выдан: Правительство Москвы; распоряжение от 03.11.2020 № 713 выдан: Департамент культурного наследия города Москвы; содержание ограничения (обременения): режим использования земель установлен в соответствии с</w:t>
            </w:r>
            <w:r w:rsidR="00393C8E">
              <w:rPr>
                <w:rFonts w:ascii="Tahoma" w:eastAsia="Times New Roman" w:hAnsi="Tahoma" w:cs="Tahoma"/>
                <w:bCs/>
                <w:sz w:val="22"/>
                <w:szCs w:val="22"/>
                <w:lang w:eastAsia="x-none"/>
              </w:rPr>
              <w:t> </w:t>
            </w:r>
            <w:r w:rsidRPr="008C0DC7">
              <w:rPr>
                <w:rFonts w:ascii="Tahoma" w:eastAsia="Times New Roman" w:hAnsi="Tahoma" w:cs="Tahoma"/>
                <w:bCs/>
                <w:sz w:val="22"/>
                <w:szCs w:val="22"/>
                <w:lang w:eastAsia="x-none"/>
              </w:rPr>
              <w:t>Постановлением Правительства Москвы № 545 от 07.07.1998, Федеральным законом № 73-ФЗ; реестровый номер границы: 77:01-6.334; вид объекта реестра границ: зона с особыми условиями использования территории; вид зоны по документу: зона регулирования застройки № 1; тип зоны: зона охраны объекта культурного наследия.</w:t>
            </w:r>
          </w:p>
          <w:p w14:paraId="15A5188D" w14:textId="77777777" w:rsidR="008C0DC7" w:rsidRPr="008C0DC7" w:rsidRDefault="008C0DC7" w:rsidP="008C0DC7">
            <w:pPr>
              <w:shd w:val="clear" w:color="auto" w:fill="FFFFFF"/>
              <w:rPr>
                <w:rFonts w:ascii="Tahoma" w:eastAsia="Times New Roman" w:hAnsi="Tahoma" w:cs="Tahoma"/>
                <w:sz w:val="22"/>
                <w:szCs w:val="22"/>
              </w:rPr>
            </w:pPr>
          </w:p>
          <w:p w14:paraId="79AB8C52" w14:textId="77777777" w:rsidR="008C0DC7" w:rsidRPr="008C0DC7" w:rsidRDefault="008C0DC7" w:rsidP="008C0DC7">
            <w:pPr>
              <w:jc w:val="both"/>
              <w:rPr>
                <w:rFonts w:ascii="Tahoma" w:eastAsia="Times New Roman" w:hAnsi="Tahoma" w:cs="Tahoma"/>
                <w:sz w:val="22"/>
                <w:szCs w:val="22"/>
              </w:rPr>
            </w:pPr>
            <w:r w:rsidRPr="008C0DC7">
              <w:rPr>
                <w:rFonts w:ascii="Tahoma" w:eastAsia="Times New Roman" w:hAnsi="Tahoma" w:cs="Tahoma"/>
                <w:sz w:val="22"/>
                <w:szCs w:val="22"/>
              </w:rPr>
              <w:t>Сведения о характеристиках Земельного участка, зарегистрированных правах и обременениях содержатся в выписке из ЕГРН от 25.10.2022 № КУВИ-001/2022-186968282, выданной филиалом ФГБУ «ФКП Росреестра» по Москве.</w:t>
            </w:r>
          </w:p>
          <w:p w14:paraId="55D0CF81" w14:textId="77777777" w:rsidR="00AE284E" w:rsidRDefault="00AE284E" w:rsidP="008C0DC7">
            <w:pPr>
              <w:jc w:val="both"/>
              <w:rPr>
                <w:rFonts w:ascii="Tahoma" w:eastAsia="Times New Roman" w:hAnsi="Tahoma" w:cs="Tahoma"/>
                <w:sz w:val="22"/>
                <w:szCs w:val="22"/>
              </w:rPr>
            </w:pPr>
          </w:p>
          <w:p w14:paraId="55931B0A" w14:textId="40D8BCD3" w:rsidR="008C0DC7" w:rsidRPr="008C0DC7" w:rsidRDefault="008C0DC7" w:rsidP="008C0DC7">
            <w:pPr>
              <w:jc w:val="both"/>
              <w:rPr>
                <w:rFonts w:ascii="Tahoma" w:eastAsia="Times New Roman" w:hAnsi="Tahoma" w:cs="Tahoma"/>
                <w:sz w:val="22"/>
                <w:szCs w:val="22"/>
              </w:rPr>
            </w:pPr>
            <w:r w:rsidRPr="008C0DC7">
              <w:rPr>
                <w:rFonts w:ascii="Tahoma" w:eastAsia="Times New Roman" w:hAnsi="Tahoma" w:cs="Tahoma"/>
                <w:sz w:val="22"/>
                <w:szCs w:val="22"/>
              </w:rPr>
              <w:t>Согласно письму Департамента культурного наследия города Москвы (Мосгорнаследие) от 23.08.2022 №ДКН-16-09-4569/22 Земельный участок расположен в границах территории:</w:t>
            </w:r>
          </w:p>
          <w:p w14:paraId="078121F5" w14:textId="77777777" w:rsidR="008C0DC7" w:rsidRPr="008C0DC7" w:rsidRDefault="008C0DC7" w:rsidP="00B34600">
            <w:pPr>
              <w:numPr>
                <w:ilvl w:val="0"/>
                <w:numId w:val="10"/>
              </w:numPr>
              <w:autoSpaceDE w:val="0"/>
              <w:autoSpaceDN w:val="0"/>
              <w:adjustRightInd w:val="0"/>
              <w:ind w:left="0" w:firstLine="0"/>
              <w:contextualSpacing/>
              <w:jc w:val="both"/>
              <w:rPr>
                <w:rFonts w:ascii="Tahoma" w:eastAsia="Calibri" w:hAnsi="Tahoma" w:cs="Tahoma"/>
                <w:sz w:val="22"/>
                <w:szCs w:val="22"/>
                <w:lang w:val="x-none" w:eastAsia="x-none"/>
              </w:rPr>
            </w:pPr>
            <w:r w:rsidRPr="008C0DC7">
              <w:rPr>
                <w:rFonts w:ascii="Tahoma" w:eastAsia="Calibri" w:hAnsi="Tahoma" w:cs="Tahoma"/>
                <w:sz w:val="22"/>
                <w:szCs w:val="22"/>
                <w:lang w:val="x-none" w:eastAsia="x-none"/>
              </w:rPr>
              <w:t>объекта культурного наследия федерального значения «Городская усадьба» − «Главный дом» (постановление Совета Министров РСФСР от 30.08.1960 № 1327; п. 1 ст. 64 Федерального закона № 73-ФЗ; приказ Росохранкультуры от 11</w:t>
            </w:r>
            <w:r w:rsidRPr="008C0DC7">
              <w:rPr>
                <w:rFonts w:ascii="Tahoma" w:eastAsia="Calibri" w:hAnsi="Tahoma" w:cs="Tahoma"/>
                <w:sz w:val="22"/>
                <w:szCs w:val="22"/>
                <w:lang w:eastAsia="x-none"/>
              </w:rPr>
              <w:t>.01.</w:t>
            </w:r>
            <w:r w:rsidRPr="008C0DC7">
              <w:rPr>
                <w:rFonts w:ascii="Tahoma" w:eastAsia="Calibri" w:hAnsi="Tahoma" w:cs="Tahoma"/>
                <w:sz w:val="22"/>
                <w:szCs w:val="22"/>
                <w:lang w:val="x-none" w:eastAsia="x-none"/>
              </w:rPr>
              <w:t>2011 № 5);</w:t>
            </w:r>
          </w:p>
          <w:p w14:paraId="000066E2" w14:textId="50C5A6CD" w:rsidR="008C0DC7" w:rsidRPr="008C0DC7" w:rsidRDefault="008C0DC7" w:rsidP="00B34600">
            <w:pPr>
              <w:numPr>
                <w:ilvl w:val="0"/>
                <w:numId w:val="10"/>
              </w:numPr>
              <w:autoSpaceDE w:val="0"/>
              <w:autoSpaceDN w:val="0"/>
              <w:adjustRightInd w:val="0"/>
              <w:ind w:left="0" w:firstLine="0"/>
              <w:contextualSpacing/>
              <w:jc w:val="both"/>
              <w:rPr>
                <w:rFonts w:ascii="Tahoma" w:eastAsia="Calibri" w:hAnsi="Tahoma" w:cs="Tahoma"/>
                <w:sz w:val="22"/>
                <w:szCs w:val="22"/>
                <w:lang w:val="x-none" w:eastAsia="x-none"/>
              </w:rPr>
            </w:pPr>
            <w:r w:rsidRPr="008C0DC7">
              <w:rPr>
                <w:rFonts w:ascii="Tahoma" w:eastAsia="Calibri" w:hAnsi="Tahoma" w:cs="Tahoma"/>
                <w:sz w:val="22"/>
                <w:szCs w:val="22"/>
                <w:lang w:val="x-none" w:eastAsia="x-none"/>
              </w:rPr>
              <w:t>объекта археологического наследия федерального значения (достопримечательного места) «Территория культурного слоя «Басманной слободы», XVI-XVII вв. н.э.» (указ Президента Российской Федерации от 20.02.1995 № 176; п. 2 ст. 64 Федерального закона №</w:t>
            </w:r>
            <w:r w:rsidR="00393C8E">
              <w:rPr>
                <w:rFonts w:ascii="Tahoma" w:eastAsia="Calibri" w:hAnsi="Tahoma" w:cs="Tahoma"/>
                <w:sz w:val="22"/>
                <w:szCs w:val="22"/>
                <w:lang w:eastAsia="x-none"/>
              </w:rPr>
              <w:t> </w:t>
            </w:r>
            <w:r w:rsidRPr="008C0DC7">
              <w:rPr>
                <w:rFonts w:ascii="Tahoma" w:eastAsia="Calibri" w:hAnsi="Tahoma" w:cs="Tahoma"/>
                <w:sz w:val="22"/>
                <w:szCs w:val="22"/>
                <w:lang w:val="x-none" w:eastAsia="x-none"/>
              </w:rPr>
              <w:t>73-ФЗ; приказы Мосгорнаследия от 24</w:t>
            </w:r>
            <w:r w:rsidRPr="008C0DC7">
              <w:rPr>
                <w:rFonts w:ascii="Tahoma" w:eastAsia="Calibri" w:hAnsi="Tahoma" w:cs="Tahoma"/>
                <w:sz w:val="22"/>
                <w:szCs w:val="22"/>
                <w:lang w:eastAsia="x-none"/>
              </w:rPr>
              <w:t>.10.</w:t>
            </w:r>
            <w:r w:rsidRPr="008C0DC7">
              <w:rPr>
                <w:rFonts w:ascii="Tahoma" w:eastAsia="Calibri" w:hAnsi="Tahoma" w:cs="Tahoma"/>
                <w:sz w:val="22"/>
                <w:szCs w:val="22"/>
                <w:lang w:val="x-none" w:eastAsia="x-none"/>
              </w:rPr>
              <w:t>2018 № 811; от 31</w:t>
            </w:r>
            <w:r w:rsidRPr="008C0DC7">
              <w:rPr>
                <w:rFonts w:ascii="Tahoma" w:eastAsia="Calibri" w:hAnsi="Tahoma" w:cs="Tahoma"/>
                <w:sz w:val="22"/>
                <w:szCs w:val="22"/>
                <w:lang w:eastAsia="x-none"/>
              </w:rPr>
              <w:t>.12.</w:t>
            </w:r>
            <w:r w:rsidRPr="008C0DC7">
              <w:rPr>
                <w:rFonts w:ascii="Tahoma" w:eastAsia="Calibri" w:hAnsi="Tahoma" w:cs="Tahoma"/>
                <w:sz w:val="22"/>
                <w:szCs w:val="22"/>
                <w:lang w:val="x-none" w:eastAsia="x-none"/>
              </w:rPr>
              <w:t xml:space="preserve">2019 № 1149); </w:t>
            </w:r>
          </w:p>
          <w:p w14:paraId="2A77AC64" w14:textId="77777777" w:rsidR="008C0DC7" w:rsidRPr="008C0DC7" w:rsidRDefault="008C0DC7" w:rsidP="00B34600">
            <w:pPr>
              <w:numPr>
                <w:ilvl w:val="0"/>
                <w:numId w:val="10"/>
              </w:numPr>
              <w:autoSpaceDE w:val="0"/>
              <w:autoSpaceDN w:val="0"/>
              <w:adjustRightInd w:val="0"/>
              <w:ind w:left="0" w:firstLine="0"/>
              <w:contextualSpacing/>
              <w:jc w:val="both"/>
              <w:rPr>
                <w:rFonts w:ascii="Tahoma" w:eastAsia="Calibri" w:hAnsi="Tahoma" w:cs="Tahoma"/>
                <w:sz w:val="22"/>
                <w:szCs w:val="22"/>
                <w:lang w:val="x-none" w:eastAsia="x-none"/>
              </w:rPr>
            </w:pPr>
            <w:r w:rsidRPr="008C0DC7">
              <w:rPr>
                <w:rFonts w:ascii="Tahoma" w:eastAsia="Calibri" w:hAnsi="Tahoma" w:cs="Tahoma"/>
                <w:sz w:val="22"/>
                <w:szCs w:val="22"/>
                <w:lang w:val="x-none" w:eastAsia="x-none"/>
              </w:rPr>
              <w:t>выявленного объекта археологического наследия «Культурный слой в границах города Москвы XVIII в. (Камер-Коллежского вала) (достопримечательное место)» (приказ</w:t>
            </w:r>
            <w:r w:rsidRPr="008C0DC7">
              <w:rPr>
                <w:rFonts w:ascii="Tahoma" w:eastAsia="Calibri" w:hAnsi="Tahoma" w:cs="Tahoma"/>
                <w:sz w:val="22"/>
                <w:szCs w:val="22"/>
                <w:lang w:eastAsia="x-none"/>
              </w:rPr>
              <w:t>ы</w:t>
            </w:r>
            <w:r w:rsidRPr="008C0DC7">
              <w:rPr>
                <w:rFonts w:ascii="Tahoma" w:eastAsia="Calibri" w:hAnsi="Tahoma" w:cs="Tahoma"/>
                <w:sz w:val="22"/>
                <w:szCs w:val="22"/>
                <w:lang w:val="x-none" w:eastAsia="x-none"/>
              </w:rPr>
              <w:t xml:space="preserve"> Мосгорнаследия от 14.11.2017 № 885</w:t>
            </w:r>
            <w:r w:rsidRPr="008C0DC7">
              <w:rPr>
                <w:rFonts w:ascii="Tahoma" w:eastAsia="Calibri" w:hAnsi="Tahoma" w:cs="Tahoma"/>
                <w:sz w:val="22"/>
                <w:szCs w:val="22"/>
                <w:lang w:eastAsia="x-none"/>
              </w:rPr>
              <w:t xml:space="preserve">, </w:t>
            </w:r>
            <w:r w:rsidRPr="008C0DC7">
              <w:rPr>
                <w:rFonts w:ascii="Tahoma" w:eastAsia="Calibri" w:hAnsi="Tahoma" w:cs="Tahoma"/>
                <w:sz w:val="22"/>
                <w:szCs w:val="22"/>
                <w:lang w:val="x-none" w:eastAsia="x-none"/>
              </w:rPr>
              <w:t>от 26</w:t>
            </w:r>
            <w:r w:rsidRPr="008C0DC7">
              <w:rPr>
                <w:rFonts w:ascii="Tahoma" w:eastAsia="Calibri" w:hAnsi="Tahoma" w:cs="Tahoma"/>
                <w:sz w:val="22"/>
                <w:szCs w:val="22"/>
                <w:lang w:eastAsia="x-none"/>
              </w:rPr>
              <w:t>.06.</w:t>
            </w:r>
            <w:r w:rsidRPr="008C0DC7">
              <w:rPr>
                <w:rFonts w:ascii="Tahoma" w:eastAsia="Calibri" w:hAnsi="Tahoma" w:cs="Tahoma"/>
                <w:sz w:val="22"/>
                <w:szCs w:val="22"/>
                <w:lang w:val="x-none" w:eastAsia="x-none"/>
              </w:rPr>
              <w:t xml:space="preserve">2020 № 426); </w:t>
            </w:r>
          </w:p>
          <w:p w14:paraId="4C1D4C53" w14:textId="77777777" w:rsidR="008C0DC7" w:rsidRPr="008C0DC7" w:rsidRDefault="008C0DC7" w:rsidP="00B34600">
            <w:pPr>
              <w:numPr>
                <w:ilvl w:val="0"/>
                <w:numId w:val="10"/>
              </w:numPr>
              <w:autoSpaceDE w:val="0"/>
              <w:autoSpaceDN w:val="0"/>
              <w:adjustRightInd w:val="0"/>
              <w:ind w:left="0" w:firstLine="0"/>
              <w:contextualSpacing/>
              <w:jc w:val="both"/>
              <w:rPr>
                <w:rFonts w:ascii="Tahoma" w:eastAsia="Calibri" w:hAnsi="Tahoma" w:cs="Tahoma"/>
                <w:sz w:val="22"/>
                <w:szCs w:val="22"/>
                <w:lang w:val="x-none" w:eastAsia="x-none"/>
              </w:rPr>
            </w:pPr>
            <w:r w:rsidRPr="008C0DC7">
              <w:rPr>
                <w:rFonts w:ascii="Tahoma" w:eastAsia="Calibri" w:hAnsi="Tahoma" w:cs="Tahoma"/>
                <w:sz w:val="22"/>
                <w:szCs w:val="22"/>
                <w:lang w:val="x-none" w:eastAsia="x-none"/>
              </w:rPr>
              <w:t>объединенной охранной зоны № 200 (постановление Правительства Москвы от</w:t>
            </w:r>
            <w:r w:rsidRPr="008C0DC7">
              <w:rPr>
                <w:rFonts w:ascii="Tahoma" w:eastAsia="Calibri" w:hAnsi="Tahoma" w:cs="Tahoma"/>
                <w:sz w:val="22"/>
                <w:szCs w:val="22"/>
                <w:lang w:eastAsia="x-none"/>
              </w:rPr>
              <w:t> </w:t>
            </w:r>
            <w:r w:rsidRPr="008C0DC7">
              <w:rPr>
                <w:rFonts w:ascii="Tahoma" w:eastAsia="Calibri" w:hAnsi="Tahoma" w:cs="Tahoma"/>
                <w:sz w:val="22"/>
                <w:szCs w:val="22"/>
                <w:lang w:val="x-none" w:eastAsia="x-none"/>
              </w:rPr>
              <w:t>07.07.1998 № 545</w:t>
            </w:r>
            <w:r w:rsidRPr="008C0DC7">
              <w:rPr>
                <w:rFonts w:ascii="Tahoma" w:eastAsia="Calibri" w:hAnsi="Tahoma" w:cs="Tahoma"/>
                <w:sz w:val="22"/>
                <w:szCs w:val="22"/>
                <w:lang w:eastAsia="x-none"/>
              </w:rPr>
              <w:t xml:space="preserve">; </w:t>
            </w:r>
            <w:r w:rsidRPr="008C0DC7">
              <w:rPr>
                <w:rFonts w:ascii="Tahoma" w:eastAsia="Calibri" w:hAnsi="Tahoma" w:cs="Tahoma"/>
                <w:sz w:val="22"/>
                <w:szCs w:val="22"/>
                <w:lang w:val="x-none" w:eastAsia="x-none"/>
              </w:rPr>
              <w:t>распоряжение Мосгорнаследия от</w:t>
            </w:r>
            <w:r w:rsidRPr="008C0DC7">
              <w:rPr>
                <w:rFonts w:ascii="Tahoma" w:eastAsia="Calibri" w:hAnsi="Tahoma" w:cs="Tahoma"/>
                <w:sz w:val="22"/>
                <w:szCs w:val="22"/>
                <w:lang w:eastAsia="x-none"/>
              </w:rPr>
              <w:t> </w:t>
            </w:r>
            <w:r w:rsidRPr="008C0DC7">
              <w:rPr>
                <w:rFonts w:ascii="Tahoma" w:eastAsia="Calibri" w:hAnsi="Tahoma" w:cs="Tahoma"/>
                <w:sz w:val="22"/>
                <w:szCs w:val="22"/>
                <w:lang w:val="x-none" w:eastAsia="x-none"/>
              </w:rPr>
              <w:t xml:space="preserve">09.11.2020 № 755); </w:t>
            </w:r>
          </w:p>
          <w:p w14:paraId="1B05E52B" w14:textId="77777777" w:rsidR="008C0DC7" w:rsidRPr="008C0DC7" w:rsidRDefault="008C0DC7" w:rsidP="00B34600">
            <w:pPr>
              <w:numPr>
                <w:ilvl w:val="0"/>
                <w:numId w:val="10"/>
              </w:numPr>
              <w:ind w:left="0" w:firstLine="0"/>
              <w:jc w:val="both"/>
              <w:rPr>
                <w:rFonts w:ascii="Tahoma" w:eastAsia="Times New Roman" w:hAnsi="Tahoma" w:cs="Tahoma"/>
                <w:sz w:val="22"/>
                <w:szCs w:val="22"/>
              </w:rPr>
            </w:pPr>
            <w:r w:rsidRPr="008C0DC7">
              <w:rPr>
                <w:rFonts w:ascii="Tahoma" w:eastAsia="Calibri" w:hAnsi="Tahoma" w:cs="Tahoma"/>
                <w:sz w:val="22"/>
                <w:szCs w:val="22"/>
              </w:rPr>
              <w:t>зоны строгого регулирования застройки № 1 (постановление Правительства Москвы от 07.07.1998 № 545);</w:t>
            </w:r>
          </w:p>
          <w:p w14:paraId="4C35745E" w14:textId="77777777" w:rsidR="008C0DC7" w:rsidRPr="008C0DC7" w:rsidRDefault="008C0DC7" w:rsidP="00B34600">
            <w:pPr>
              <w:numPr>
                <w:ilvl w:val="0"/>
                <w:numId w:val="10"/>
              </w:numPr>
              <w:ind w:left="0" w:firstLine="0"/>
              <w:jc w:val="both"/>
              <w:rPr>
                <w:rFonts w:ascii="Tahoma" w:eastAsia="Times New Roman" w:hAnsi="Tahoma" w:cs="Tahoma"/>
                <w:sz w:val="22"/>
                <w:szCs w:val="22"/>
              </w:rPr>
            </w:pPr>
            <w:r w:rsidRPr="008C0DC7">
              <w:rPr>
                <w:rFonts w:ascii="Tahoma" w:eastAsia="Calibri" w:hAnsi="Tahoma" w:cs="Tahoma"/>
                <w:sz w:val="22"/>
                <w:szCs w:val="22"/>
              </w:rPr>
              <w:t>зона регулирования застройки № 1 (постановление Правительства Москвы от 07.07.1998 № 545; распоряжение Мосгорнаследия от 03.11.2020 № 713).</w:t>
            </w:r>
          </w:p>
          <w:p w14:paraId="39BE1A82" w14:textId="77777777" w:rsidR="008C0DC7" w:rsidRPr="008C0DC7" w:rsidRDefault="008C0DC7" w:rsidP="008C0DC7">
            <w:pPr>
              <w:tabs>
                <w:tab w:val="left" w:pos="601"/>
              </w:tabs>
              <w:contextualSpacing/>
              <w:jc w:val="both"/>
              <w:rPr>
                <w:rFonts w:ascii="Tahoma" w:eastAsia="Times New Roman" w:hAnsi="Tahoma" w:cs="Tahoma"/>
                <w:sz w:val="22"/>
                <w:szCs w:val="22"/>
              </w:rPr>
            </w:pPr>
          </w:p>
          <w:p w14:paraId="4D0BB755"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В соответствии с данными информационной системы обеспечения градостроительной деятельности города Москвы (далее – ИСОГД г. Москвы), часть территории Земельного участка расположена в границах красных линий улично-дорожной сети.</w:t>
            </w:r>
          </w:p>
          <w:p w14:paraId="55850401" w14:textId="77777777" w:rsidR="008C0DC7" w:rsidRPr="008C0DC7" w:rsidRDefault="008C0DC7" w:rsidP="008C0DC7">
            <w:pPr>
              <w:jc w:val="both"/>
              <w:rPr>
                <w:rFonts w:ascii="Tahoma" w:eastAsia="Times New Roman" w:hAnsi="Tahoma" w:cs="Tahoma"/>
                <w:sz w:val="22"/>
                <w:szCs w:val="22"/>
              </w:rPr>
            </w:pPr>
          </w:p>
          <w:p w14:paraId="6AF7892E" w14:textId="5509EDBF" w:rsidR="008C0DC7" w:rsidRPr="008C0DC7" w:rsidRDefault="008C0DC7" w:rsidP="008C0DC7">
            <w:pPr>
              <w:jc w:val="both"/>
              <w:rPr>
                <w:rFonts w:ascii="Tahoma" w:eastAsia="Times New Roman" w:hAnsi="Tahoma" w:cs="Tahoma"/>
                <w:color w:val="000000"/>
                <w:sz w:val="22"/>
                <w:szCs w:val="22"/>
              </w:rPr>
            </w:pPr>
            <w:r w:rsidRPr="008C0DC7">
              <w:rPr>
                <w:rFonts w:ascii="Tahoma" w:eastAsia="Times New Roman" w:hAnsi="Tahoma" w:cs="Tahoma"/>
                <w:sz w:val="22"/>
                <w:szCs w:val="22"/>
              </w:rPr>
              <w:t>В соответствии с пунктом 4 части 5 статьи 27 и частью 8 статьи 27 Земельного кодекса Российской Федерации земельные участки, занятые объектами археологического наследия, а</w:t>
            </w:r>
            <w:r w:rsidR="00393C8E">
              <w:rPr>
                <w:rFonts w:ascii="Tahoma" w:eastAsia="Times New Roman" w:hAnsi="Tahoma" w:cs="Tahoma"/>
                <w:sz w:val="22"/>
                <w:szCs w:val="22"/>
              </w:rPr>
              <w:t> </w:t>
            </w:r>
            <w:r w:rsidRPr="008C0DC7">
              <w:rPr>
                <w:rFonts w:ascii="Tahoma" w:eastAsia="Times New Roman" w:hAnsi="Tahoma" w:cs="Tahoma"/>
                <w:sz w:val="22"/>
                <w:szCs w:val="22"/>
              </w:rPr>
              <w:t>также расположенные в границах территорий общего пользования являются ограниченными в обороте и не могут быть переданы в частную собственность</w:t>
            </w:r>
            <w:r w:rsidRPr="008C0DC7">
              <w:rPr>
                <w:rFonts w:ascii="Tahoma" w:eastAsia="Times New Roman" w:hAnsi="Tahoma" w:cs="Tahoma"/>
                <w:color w:val="000000"/>
                <w:sz w:val="22"/>
                <w:szCs w:val="22"/>
              </w:rPr>
              <w:t xml:space="preserve">. </w:t>
            </w:r>
            <w:r w:rsidRPr="008C0DC7">
              <w:rPr>
                <w:rFonts w:ascii="Tahoma" w:eastAsia="Times New Roman" w:hAnsi="Tahoma" w:cs="Tahoma"/>
                <w:sz w:val="22"/>
                <w:szCs w:val="22"/>
              </w:rPr>
              <w:t>Использование территории Земельного участка регламентируется требованиями Федерального закона № 73-ФЗ. В соответствии с частью 7.1 статьи 47.6 Федерального закона № 73-ФЗ охранное обязательство не утверждается в отношении выявленных объектов культурного наследия, достопримечательных мест.</w:t>
            </w:r>
          </w:p>
          <w:p w14:paraId="35569C5A" w14:textId="77777777" w:rsidR="008C0DC7" w:rsidRPr="008C0DC7" w:rsidRDefault="008C0DC7" w:rsidP="008C0DC7">
            <w:pPr>
              <w:tabs>
                <w:tab w:val="left" w:pos="601"/>
              </w:tabs>
              <w:contextualSpacing/>
              <w:jc w:val="both"/>
              <w:rPr>
                <w:rFonts w:ascii="Tahoma" w:eastAsia="Times New Roman" w:hAnsi="Tahoma" w:cs="Tahoma"/>
                <w:sz w:val="22"/>
                <w:szCs w:val="22"/>
              </w:rPr>
            </w:pPr>
          </w:p>
          <w:p w14:paraId="56B8FF3D" w14:textId="77777777" w:rsidR="008C0DC7" w:rsidRPr="008C0DC7" w:rsidRDefault="008C0DC7" w:rsidP="008C0DC7">
            <w:pPr>
              <w:tabs>
                <w:tab w:val="left" w:pos="601"/>
              </w:tabs>
              <w:contextualSpacing/>
              <w:jc w:val="both"/>
              <w:rPr>
                <w:rFonts w:ascii="Tahoma" w:eastAsia="Times New Roman" w:hAnsi="Tahoma" w:cs="Tahoma"/>
                <w:sz w:val="22"/>
                <w:szCs w:val="22"/>
              </w:rPr>
            </w:pPr>
            <w:r w:rsidRPr="008C0DC7">
              <w:rPr>
                <w:rFonts w:ascii="Tahoma" w:eastAsia="Times New Roman" w:hAnsi="Tahoma" w:cs="Tahoma"/>
                <w:sz w:val="22"/>
                <w:szCs w:val="22"/>
              </w:rPr>
              <w:t>В соответствии с частями 7-9 статьи 48 Федерального закона № 73-ФЗ существенным условием договора аренды земельного участка является обязательство арендатора выполнять требования в отношении объекта культурного наследия, включенного в ЕГРОКН, предусмотренные пунктами 1-3 статьи 47.3 Федерального закона № 73-ФЗ, соблюдать установленный статьей 5.1 Федерального закона № 73-ФЗ особый режим использования земельного участка, в границах которого располагается объект археологического наследия.</w:t>
            </w:r>
          </w:p>
          <w:p w14:paraId="2BAC7A4E" w14:textId="016A4B8A" w:rsidR="00006534" w:rsidRPr="008C0DC7" w:rsidRDefault="008C0DC7" w:rsidP="008C0DC7">
            <w:pPr>
              <w:jc w:val="both"/>
              <w:rPr>
                <w:rFonts w:ascii="Tahoma" w:eastAsia="Times New Roman" w:hAnsi="Tahoma" w:cs="Tahoma"/>
                <w:sz w:val="22"/>
                <w:szCs w:val="22"/>
              </w:rPr>
            </w:pPr>
            <w:r w:rsidRPr="008C0DC7">
              <w:rPr>
                <w:rFonts w:ascii="Tahoma" w:eastAsia="Times New Roman" w:hAnsi="Tahoma" w:cs="Tahoma"/>
                <w:sz w:val="22"/>
                <w:szCs w:val="22"/>
              </w:rPr>
              <w:t>В соответствии с частью 9 статьи 16.1, частью 10 статьи 48 Федерального закона № 73-ФЗ арендатор земельного участка, в границах которого располагается выявленный объект археологического наследия, обязан соблюдать установленные статьей 47.3 Федерального закона № 73-ФЗ требования к содержанию и использованию выявленного объекта археологического наследия, в том числе соблюдать предусмотренный пунктом 5 статьи 5.1 Федерального закона № 73-ФЗ особый режим использования земельного участка, в границах которого располагается выявленный объект археологического наследия.</w:t>
            </w:r>
          </w:p>
        </w:tc>
      </w:tr>
      <w:tr w:rsidR="00006534" w:rsidRPr="001D7A1F" w14:paraId="18FD5958" w14:textId="77777777" w:rsidTr="00006534">
        <w:trPr>
          <w:trHeight w:val="571"/>
          <w:jc w:val="center"/>
        </w:trPr>
        <w:tc>
          <w:tcPr>
            <w:tcW w:w="13495" w:type="dxa"/>
            <w:gridSpan w:val="3"/>
            <w:shd w:val="clear" w:color="auto" w:fill="FFFFFF" w:themeFill="background1"/>
            <w:vAlign w:val="center"/>
          </w:tcPr>
          <w:p w14:paraId="3886732D" w14:textId="57D26B36" w:rsidR="00006534" w:rsidRDefault="00006534" w:rsidP="008E0063">
            <w:pPr>
              <w:pStyle w:val="11"/>
              <w:tabs>
                <w:tab w:val="left" w:pos="601"/>
              </w:tabs>
              <w:contextualSpacing/>
              <w:jc w:val="center"/>
              <w:rPr>
                <w:rFonts w:ascii="Tahoma" w:hAnsi="Tahoma" w:cs="Tahoma"/>
                <w:color w:val="FF0000"/>
              </w:rPr>
            </w:pPr>
            <w:r>
              <w:rPr>
                <w:rFonts w:ascii="Tahoma" w:hAnsi="Tahoma" w:cs="Tahoma"/>
                <w:b/>
                <w:bCs/>
              </w:rPr>
              <w:lastRenderedPageBreak/>
              <w:t xml:space="preserve">Раздел </w:t>
            </w:r>
            <w:r w:rsidR="00E560FD">
              <w:rPr>
                <w:rFonts w:ascii="Tahoma" w:hAnsi="Tahoma" w:cs="Tahoma"/>
                <w:b/>
                <w:bCs/>
              </w:rPr>
              <w:t>5</w:t>
            </w:r>
            <w:r>
              <w:rPr>
                <w:rFonts w:ascii="Tahoma" w:hAnsi="Tahoma" w:cs="Tahoma"/>
                <w:b/>
                <w:bCs/>
              </w:rPr>
              <w:t xml:space="preserve">. Иные </w:t>
            </w:r>
            <w:r w:rsidR="00802244">
              <w:rPr>
                <w:rFonts w:ascii="Tahoma" w:hAnsi="Tahoma" w:cs="Tahoma"/>
                <w:b/>
                <w:bCs/>
              </w:rPr>
              <w:t>сведения о</w:t>
            </w:r>
            <w:r w:rsidR="004F77F8">
              <w:rPr>
                <w:rFonts w:ascii="Tahoma" w:hAnsi="Tahoma" w:cs="Tahoma"/>
                <w:b/>
                <w:bCs/>
              </w:rPr>
              <w:t>б</w:t>
            </w:r>
            <w:r w:rsidR="00802244">
              <w:rPr>
                <w:rFonts w:ascii="Tahoma" w:hAnsi="Tahoma" w:cs="Tahoma"/>
                <w:b/>
                <w:bCs/>
              </w:rPr>
              <w:t xml:space="preserve"> </w:t>
            </w:r>
            <w:r w:rsidR="008E0063">
              <w:rPr>
                <w:rFonts w:ascii="Tahoma" w:hAnsi="Tahoma" w:cs="Tahoma"/>
                <w:b/>
                <w:bCs/>
              </w:rPr>
              <w:t>Имуществе</w:t>
            </w:r>
          </w:p>
        </w:tc>
      </w:tr>
      <w:tr w:rsidR="00802244" w:rsidRPr="001D7A1F" w14:paraId="743CCB82" w14:textId="77777777" w:rsidTr="00393C8E">
        <w:trPr>
          <w:trHeight w:val="1462"/>
          <w:jc w:val="center"/>
        </w:trPr>
        <w:tc>
          <w:tcPr>
            <w:tcW w:w="708" w:type="dxa"/>
            <w:shd w:val="clear" w:color="auto" w:fill="F2F2F2" w:themeFill="background1" w:themeFillShade="F2"/>
          </w:tcPr>
          <w:p w14:paraId="17024AFD" w14:textId="77777777" w:rsidR="00802244" w:rsidRPr="002E2A20" w:rsidRDefault="00802244"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4E038022" w14:textId="1E85621A" w:rsidR="00802244" w:rsidRPr="005540A7" w:rsidRDefault="00943F6B" w:rsidP="00BD71A4">
            <w:pPr>
              <w:rPr>
                <w:rFonts w:ascii="Tahoma" w:hAnsi="Tahoma" w:cs="Tahoma"/>
                <w:sz w:val="22"/>
                <w:szCs w:val="22"/>
              </w:rPr>
            </w:pPr>
            <w:r w:rsidRPr="00A750D5">
              <w:rPr>
                <w:rFonts w:ascii="Tahoma" w:hAnsi="Tahoma" w:cs="Tahoma"/>
                <w:bCs/>
                <w:sz w:val="22"/>
                <w:szCs w:val="22"/>
              </w:rPr>
              <w:t xml:space="preserve">Градостроительные возможности и ограничения использования </w:t>
            </w:r>
            <w:r w:rsidR="00BD71A4">
              <w:rPr>
                <w:rFonts w:ascii="Tahoma" w:hAnsi="Tahoma" w:cs="Tahoma"/>
                <w:bCs/>
                <w:sz w:val="22"/>
                <w:szCs w:val="22"/>
              </w:rPr>
              <w:t>Имущества</w:t>
            </w:r>
          </w:p>
        </w:tc>
        <w:tc>
          <w:tcPr>
            <w:tcW w:w="9709" w:type="dxa"/>
          </w:tcPr>
          <w:p w14:paraId="5AF813CC" w14:textId="77777777" w:rsidR="00393C8E" w:rsidRPr="00393C8E" w:rsidRDefault="00393C8E" w:rsidP="00393C8E">
            <w:pPr>
              <w:autoSpaceDE w:val="0"/>
              <w:autoSpaceDN w:val="0"/>
              <w:adjustRightInd w:val="0"/>
              <w:jc w:val="both"/>
              <w:rPr>
                <w:rFonts w:ascii="Tahoma" w:eastAsia="Times New Roman" w:hAnsi="Tahoma" w:cs="Tahoma"/>
                <w:sz w:val="22"/>
                <w:szCs w:val="22"/>
              </w:rPr>
            </w:pPr>
            <w:r w:rsidRPr="00393C8E">
              <w:rPr>
                <w:rFonts w:ascii="Tahoma" w:eastAsia="Times New Roman" w:hAnsi="Tahoma" w:cs="Tahoma"/>
                <w:sz w:val="22"/>
                <w:szCs w:val="22"/>
              </w:rPr>
              <w:t>Сведения о функциональном назначении и планируемом размещении на территории Земельного участка объектов федерального, регионального, местного значения, территории общего пользования в соответствии с Генеральным планом города федерального значения Москва, утвержденным Законом г. Москвы от 05.05.2010 № 17 «О Генеральном плане города Москвы» (далее – ГП):</w:t>
            </w:r>
          </w:p>
          <w:p w14:paraId="7A1C4CCD" w14:textId="77777777" w:rsidR="00393C8E" w:rsidRPr="00393C8E" w:rsidRDefault="00393C8E" w:rsidP="00393C8E">
            <w:pPr>
              <w:numPr>
                <w:ilvl w:val="0"/>
                <w:numId w:val="15"/>
              </w:numPr>
              <w:autoSpaceDE w:val="0"/>
              <w:autoSpaceDN w:val="0"/>
              <w:adjustRightInd w:val="0"/>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 xml:space="preserve">территория </w:t>
            </w:r>
            <w:r w:rsidRPr="00393C8E">
              <w:rPr>
                <w:rFonts w:ascii="Tahoma" w:eastAsia="Times New Roman" w:hAnsi="Tahoma" w:cs="Tahoma"/>
                <w:sz w:val="22"/>
                <w:szCs w:val="22"/>
                <w:lang w:eastAsia="x-none"/>
              </w:rPr>
              <w:t>Земельного</w:t>
            </w:r>
            <w:r w:rsidRPr="00393C8E">
              <w:rPr>
                <w:rFonts w:ascii="Tahoma" w:eastAsia="Times New Roman" w:hAnsi="Tahoma" w:cs="Tahoma"/>
                <w:sz w:val="22"/>
                <w:szCs w:val="22"/>
                <w:lang w:val="x-none" w:eastAsia="x-none"/>
              </w:rPr>
              <w:t xml:space="preserve"> участка располагается в границах многофункциональной общественной зоны;</w:t>
            </w:r>
          </w:p>
          <w:p w14:paraId="2ABB508E" w14:textId="77777777" w:rsidR="00393C8E" w:rsidRPr="00393C8E" w:rsidRDefault="00393C8E" w:rsidP="00393C8E">
            <w:pPr>
              <w:numPr>
                <w:ilvl w:val="0"/>
                <w:numId w:val="15"/>
              </w:numPr>
              <w:autoSpaceDE w:val="0"/>
              <w:autoSpaceDN w:val="0"/>
              <w:adjustRightInd w:val="0"/>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rPr>
              <w:t>часть территории Земельного участка расположена в границах «Зоны планируемого размещения объектов капитального жилищного строительства федерального и регионального значения» в составе многофункциональных общественных зон;</w:t>
            </w:r>
          </w:p>
          <w:p w14:paraId="6F0E29A1" w14:textId="77777777" w:rsidR="00393C8E" w:rsidRPr="00393C8E" w:rsidRDefault="00393C8E" w:rsidP="00393C8E">
            <w:pPr>
              <w:numPr>
                <w:ilvl w:val="0"/>
                <w:numId w:val="15"/>
              </w:numPr>
              <w:autoSpaceDE w:val="0"/>
              <w:autoSpaceDN w:val="0"/>
              <w:adjustRightInd w:val="0"/>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rPr>
              <w:t>часть территории Земельного участка расположена в границах «Зоны планируемого размещения объектов капитального строительства общественно-делового назначения федерального и регионального значения» в составе многофункциональной общественной зоны;</w:t>
            </w:r>
          </w:p>
          <w:p w14:paraId="0D6001B9" w14:textId="77777777" w:rsidR="00393C8E" w:rsidRPr="00393C8E" w:rsidRDefault="00393C8E" w:rsidP="00393C8E">
            <w:pPr>
              <w:widowControl w:val="0"/>
              <w:numPr>
                <w:ilvl w:val="0"/>
                <w:numId w:val="15"/>
              </w:numPr>
              <w:shd w:val="clear" w:color="auto" w:fill="FFFFFF"/>
              <w:autoSpaceDE w:val="0"/>
              <w:autoSpaceDN w:val="0"/>
              <w:adjustRightInd w:val="0"/>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eastAsia="x-none"/>
              </w:rPr>
              <w:t>согласно</w:t>
            </w:r>
            <w:r w:rsidRPr="00393C8E">
              <w:rPr>
                <w:rFonts w:ascii="Tahoma" w:eastAsia="Times New Roman" w:hAnsi="Tahoma" w:cs="Tahoma"/>
                <w:sz w:val="22"/>
                <w:szCs w:val="22"/>
                <w:lang w:val="x-none" w:eastAsia="x-none"/>
              </w:rPr>
              <w:t xml:space="preserve"> схемам </w:t>
            </w:r>
            <w:r w:rsidRPr="00393C8E">
              <w:rPr>
                <w:rFonts w:ascii="Tahoma" w:eastAsia="Times New Roman" w:hAnsi="Tahoma" w:cs="Tahoma"/>
                <w:sz w:val="22"/>
                <w:szCs w:val="22"/>
              </w:rPr>
              <w:t>«Линейные и иные объекты улично-дорожной сети федерального и регионального значения» и «Первоочередные мероприятия по размещению, реконструкции линейных и иных объектов улично-дорожной сети» часть территории Земельного участка расположена в границах территории «Прочая улично-дорожная сеть Москвы»;</w:t>
            </w:r>
          </w:p>
          <w:p w14:paraId="372ECFFA" w14:textId="77777777" w:rsidR="00393C8E" w:rsidRPr="00393C8E" w:rsidRDefault="00393C8E" w:rsidP="00393C8E">
            <w:pPr>
              <w:numPr>
                <w:ilvl w:val="0"/>
                <w:numId w:val="15"/>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на территории Земельного участка обозначены объекты культурного наследия федерального значения, объекты культурного наследия, требующие установления территории.</w:t>
            </w:r>
          </w:p>
          <w:p w14:paraId="19ED8563" w14:textId="77777777" w:rsidR="00393C8E" w:rsidRPr="00393C8E" w:rsidRDefault="00393C8E" w:rsidP="00393C8E">
            <w:pPr>
              <w:widowControl w:val="0"/>
              <w:shd w:val="clear" w:color="auto" w:fill="FFFFFF"/>
              <w:autoSpaceDE w:val="0"/>
              <w:autoSpaceDN w:val="0"/>
              <w:adjustRightInd w:val="0"/>
              <w:contextualSpacing/>
              <w:jc w:val="both"/>
              <w:rPr>
                <w:rFonts w:ascii="Tahoma" w:eastAsia="Times New Roman" w:hAnsi="Tahoma" w:cs="Tahoma"/>
                <w:sz w:val="22"/>
                <w:szCs w:val="22"/>
                <w:lang w:val="x-none" w:eastAsia="x-none"/>
              </w:rPr>
            </w:pPr>
          </w:p>
          <w:p w14:paraId="4822D917" w14:textId="77777777" w:rsidR="00393C8E" w:rsidRPr="00393C8E" w:rsidRDefault="00393C8E" w:rsidP="00393C8E">
            <w:pPr>
              <w:autoSpaceDE w:val="0"/>
              <w:autoSpaceDN w:val="0"/>
              <w:adjustRightInd w:val="0"/>
              <w:jc w:val="both"/>
              <w:rPr>
                <w:rFonts w:ascii="Tahoma" w:eastAsia="Times New Roman" w:hAnsi="Tahoma" w:cs="Tahoma"/>
                <w:sz w:val="22"/>
                <w:szCs w:val="22"/>
              </w:rPr>
            </w:pPr>
            <w:r w:rsidRPr="00393C8E">
              <w:rPr>
                <w:rFonts w:ascii="Tahoma" w:eastAsia="Times New Roman" w:hAnsi="Tahoma" w:cs="Tahoma"/>
                <w:sz w:val="22"/>
                <w:szCs w:val="22"/>
              </w:rPr>
              <w:t xml:space="preserve">Сведения о градостроительном зонировании территории и установленном градостроительном регламенте Земельного участка в соответствии с Правилами землепользования и застройки города Москвы, утвержденными постановлением Правительства Москвы от 28.03.2017 № 120-ПП «Об утверждении правил землепользования и застройки города Москвы» (далее – ПЗЗ): </w:t>
            </w:r>
          </w:p>
          <w:p w14:paraId="7BEF350C" w14:textId="77777777" w:rsidR="00393C8E" w:rsidRPr="00393C8E" w:rsidRDefault="00393C8E" w:rsidP="00393C8E">
            <w:pPr>
              <w:widowControl w:val="0"/>
              <w:numPr>
                <w:ilvl w:val="0"/>
                <w:numId w:val="15"/>
              </w:numPr>
              <w:shd w:val="clear" w:color="auto" w:fill="FFFFFF"/>
              <w:autoSpaceDE w:val="0"/>
              <w:autoSpaceDN w:val="0"/>
              <w:adjustRightInd w:val="0"/>
              <w:ind w:left="0" w:firstLine="0"/>
              <w:contextualSpacing/>
              <w:jc w:val="both"/>
              <w:rPr>
                <w:rFonts w:ascii="Tahoma" w:eastAsia="Times New Roman" w:hAnsi="Tahoma" w:cs="Tahoma"/>
                <w:sz w:val="22"/>
                <w:szCs w:val="22"/>
                <w:lang w:eastAsia="x-none"/>
              </w:rPr>
            </w:pPr>
            <w:r w:rsidRPr="00393C8E">
              <w:rPr>
                <w:rFonts w:ascii="Tahoma" w:eastAsia="Times New Roman" w:hAnsi="Tahoma" w:cs="Tahoma"/>
                <w:sz w:val="22"/>
                <w:szCs w:val="22"/>
                <w:lang w:eastAsia="x-none"/>
              </w:rPr>
              <w:t>территория Земельного участка расположена в границах территориальной зоны сохраняемого использования (Ф).</w:t>
            </w:r>
          </w:p>
          <w:p w14:paraId="22D30A91" w14:textId="77777777" w:rsidR="00393C8E" w:rsidRPr="00393C8E" w:rsidRDefault="00393C8E" w:rsidP="00393C8E">
            <w:pPr>
              <w:contextualSpacing/>
              <w:jc w:val="both"/>
              <w:rPr>
                <w:rFonts w:ascii="Tahoma" w:eastAsia="Times New Roman" w:hAnsi="Tahoma" w:cs="Tahoma"/>
                <w:sz w:val="22"/>
                <w:szCs w:val="22"/>
                <w:lang w:eastAsia="x-none"/>
              </w:rPr>
            </w:pPr>
            <w:r w:rsidRPr="00393C8E">
              <w:rPr>
                <w:rFonts w:ascii="Tahoma" w:eastAsia="Times New Roman" w:hAnsi="Tahoma" w:cs="Tahoma"/>
                <w:sz w:val="22"/>
                <w:szCs w:val="22"/>
                <w:lang w:val="x-none" w:eastAsia="x-none"/>
              </w:rPr>
              <w:t xml:space="preserve">Раздел 3.3. Общие требования градостроительного регламента в части видов разрешенного использования земельных участков и объектов капитального строительства </w:t>
            </w:r>
            <w:r w:rsidRPr="00393C8E">
              <w:rPr>
                <w:rFonts w:ascii="Tahoma" w:eastAsia="Times New Roman" w:hAnsi="Tahoma" w:cs="Tahoma"/>
                <w:sz w:val="22"/>
                <w:szCs w:val="22"/>
                <w:lang w:eastAsia="x-none"/>
              </w:rPr>
              <w:t>(далее – ОКС):</w:t>
            </w:r>
          </w:p>
          <w:p w14:paraId="1549243C" w14:textId="77777777" w:rsidR="00393C8E" w:rsidRPr="00393C8E" w:rsidRDefault="00393C8E" w:rsidP="00393C8E">
            <w:pPr>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 xml:space="preserve">3.3.2. Во всех территориальных зонах сохраняемого землепользования (фактическое использование – индекс «Ф») в качестве основных видов разрешенного использования земельных участков и </w:t>
            </w:r>
            <w:r w:rsidRPr="00393C8E">
              <w:rPr>
                <w:rFonts w:ascii="Tahoma" w:eastAsia="Times New Roman" w:hAnsi="Tahoma" w:cs="Tahoma"/>
                <w:sz w:val="22"/>
                <w:szCs w:val="22"/>
                <w:lang w:eastAsia="x-none"/>
              </w:rPr>
              <w:t>ОКС</w:t>
            </w:r>
            <w:r w:rsidRPr="00393C8E">
              <w:rPr>
                <w:rFonts w:ascii="Tahoma" w:eastAsia="Times New Roman" w:hAnsi="Tahoma" w:cs="Tahoma"/>
                <w:sz w:val="22"/>
                <w:szCs w:val="22"/>
                <w:lang w:val="x-none" w:eastAsia="x-none"/>
              </w:rPr>
              <w:t xml:space="preserve">, устанавливаются виды разрешенного использования упомянутых земельных участков и </w:t>
            </w:r>
            <w:r w:rsidRPr="00393C8E">
              <w:rPr>
                <w:rFonts w:ascii="Tahoma" w:eastAsia="Times New Roman" w:hAnsi="Tahoma" w:cs="Tahoma"/>
                <w:sz w:val="22"/>
                <w:szCs w:val="22"/>
                <w:lang w:eastAsia="x-none"/>
              </w:rPr>
              <w:t>ОКС</w:t>
            </w:r>
            <w:r w:rsidRPr="00393C8E">
              <w:rPr>
                <w:rFonts w:ascii="Tahoma" w:eastAsia="Times New Roman" w:hAnsi="Tahoma" w:cs="Tahoma"/>
                <w:sz w:val="22"/>
                <w:szCs w:val="22"/>
                <w:lang w:val="x-none" w:eastAsia="x-none"/>
              </w:rPr>
              <w:t xml:space="preserve">, сведения о которых содержатся в </w:t>
            </w:r>
            <w:r w:rsidRPr="00393C8E">
              <w:rPr>
                <w:rFonts w:ascii="Tahoma" w:eastAsia="Times New Roman" w:hAnsi="Tahoma" w:cs="Tahoma"/>
                <w:sz w:val="22"/>
                <w:szCs w:val="22"/>
                <w:lang w:eastAsia="x-none"/>
              </w:rPr>
              <w:t>ЕГРН</w:t>
            </w:r>
            <w:r w:rsidRPr="00393C8E">
              <w:rPr>
                <w:rFonts w:ascii="Tahoma" w:eastAsia="Times New Roman" w:hAnsi="Tahoma" w:cs="Tahoma"/>
                <w:sz w:val="22"/>
                <w:szCs w:val="22"/>
                <w:lang w:val="x-none" w:eastAsia="x-none"/>
              </w:rPr>
              <w:t>.</w:t>
            </w:r>
          </w:p>
          <w:p w14:paraId="31FFD72F" w14:textId="77777777" w:rsidR="00393C8E" w:rsidRPr="00393C8E" w:rsidRDefault="00393C8E" w:rsidP="00393C8E">
            <w:pPr>
              <w:contextualSpacing/>
              <w:jc w:val="both"/>
              <w:rPr>
                <w:rFonts w:ascii="Tahoma" w:eastAsia="Times New Roman" w:hAnsi="Tahoma" w:cs="Tahoma"/>
                <w:sz w:val="22"/>
                <w:szCs w:val="22"/>
                <w:lang w:eastAsia="x-none"/>
              </w:rPr>
            </w:pPr>
            <w:r w:rsidRPr="00393C8E">
              <w:rPr>
                <w:rFonts w:ascii="Tahoma" w:eastAsia="Times New Roman" w:hAnsi="Tahoma" w:cs="Tahoma"/>
                <w:sz w:val="22"/>
                <w:szCs w:val="22"/>
                <w:lang w:val="x-none" w:eastAsia="x-none"/>
              </w:rPr>
              <w:t xml:space="preserve">Раздел 3.4. Общие требования градостроительного регламента в части предельных размеров земельных участков и предельных параметров разрешенного строительства, реконструкции </w:t>
            </w:r>
            <w:r w:rsidRPr="00393C8E">
              <w:rPr>
                <w:rFonts w:ascii="Tahoma" w:eastAsia="Times New Roman" w:hAnsi="Tahoma" w:cs="Tahoma"/>
                <w:sz w:val="22"/>
                <w:szCs w:val="22"/>
                <w:lang w:eastAsia="x-none"/>
              </w:rPr>
              <w:t>ОКС:</w:t>
            </w:r>
          </w:p>
          <w:p w14:paraId="3EEEE131" w14:textId="77777777" w:rsidR="00393C8E" w:rsidRPr="00393C8E" w:rsidRDefault="00393C8E" w:rsidP="00393C8E">
            <w:pPr>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 xml:space="preserve">3.4.3. Во всех территориальных зонах сохраняемого землепользования (фактическое использование – индекс «Ф») в качестве предельных параметров разрешенного строительства, реконструкции </w:t>
            </w:r>
            <w:r w:rsidRPr="00393C8E">
              <w:rPr>
                <w:rFonts w:ascii="Tahoma" w:eastAsia="Times New Roman" w:hAnsi="Tahoma" w:cs="Tahoma"/>
                <w:sz w:val="22"/>
                <w:szCs w:val="22"/>
                <w:lang w:eastAsia="x-none"/>
              </w:rPr>
              <w:t>ОКС</w:t>
            </w:r>
            <w:r w:rsidRPr="00393C8E">
              <w:rPr>
                <w:rFonts w:ascii="Tahoma" w:eastAsia="Times New Roman" w:hAnsi="Tahoma" w:cs="Tahoma"/>
                <w:sz w:val="22"/>
                <w:szCs w:val="22"/>
                <w:lang w:val="x-none" w:eastAsia="x-none"/>
              </w:rPr>
              <w:t xml:space="preserve"> на земельных участках в упомянутых зонах устанавливаются параметры расположенных на указанных земельных участках </w:t>
            </w:r>
            <w:r w:rsidRPr="00393C8E">
              <w:rPr>
                <w:rFonts w:ascii="Tahoma" w:eastAsia="Times New Roman" w:hAnsi="Tahoma" w:cs="Tahoma"/>
                <w:sz w:val="22"/>
                <w:szCs w:val="22"/>
                <w:lang w:eastAsia="x-none"/>
              </w:rPr>
              <w:t>ОКС</w:t>
            </w:r>
            <w:r w:rsidRPr="00393C8E">
              <w:rPr>
                <w:rFonts w:ascii="Tahoma" w:eastAsia="Times New Roman" w:hAnsi="Tahoma" w:cs="Tahoma"/>
                <w:sz w:val="22"/>
                <w:szCs w:val="22"/>
                <w:lang w:val="x-none" w:eastAsia="x-none"/>
              </w:rPr>
              <w:t xml:space="preserve">, сведения о которых содержатся в </w:t>
            </w:r>
            <w:r w:rsidRPr="00393C8E">
              <w:rPr>
                <w:rFonts w:ascii="Tahoma" w:eastAsia="Times New Roman" w:hAnsi="Tahoma" w:cs="Tahoma"/>
                <w:sz w:val="22"/>
                <w:szCs w:val="22"/>
                <w:lang w:eastAsia="x-none"/>
              </w:rPr>
              <w:t>ЕГРН</w:t>
            </w:r>
            <w:r w:rsidRPr="00393C8E">
              <w:rPr>
                <w:rFonts w:ascii="Tahoma" w:eastAsia="Times New Roman" w:hAnsi="Tahoma" w:cs="Tahoma"/>
                <w:sz w:val="22"/>
                <w:szCs w:val="22"/>
                <w:lang w:val="x-none" w:eastAsia="x-none"/>
              </w:rPr>
              <w:t xml:space="preserve">. В случае отсутствия в </w:t>
            </w:r>
            <w:r w:rsidRPr="00393C8E">
              <w:rPr>
                <w:rFonts w:ascii="Tahoma" w:eastAsia="Times New Roman" w:hAnsi="Tahoma" w:cs="Tahoma"/>
                <w:sz w:val="22"/>
                <w:szCs w:val="22"/>
                <w:lang w:eastAsia="x-none"/>
              </w:rPr>
              <w:t>ЕГРН</w:t>
            </w:r>
            <w:r w:rsidRPr="00393C8E">
              <w:rPr>
                <w:rFonts w:ascii="Tahoma" w:eastAsia="Times New Roman" w:hAnsi="Tahoma" w:cs="Tahoma"/>
                <w:sz w:val="22"/>
                <w:szCs w:val="22"/>
                <w:lang w:val="x-none" w:eastAsia="x-none"/>
              </w:rPr>
              <w:t xml:space="preserve"> сведений о параметрах </w:t>
            </w:r>
            <w:r w:rsidRPr="00393C8E">
              <w:rPr>
                <w:rFonts w:ascii="Tahoma" w:eastAsia="Times New Roman" w:hAnsi="Tahoma" w:cs="Tahoma"/>
                <w:sz w:val="22"/>
                <w:szCs w:val="22"/>
                <w:lang w:eastAsia="x-none"/>
              </w:rPr>
              <w:t>ОКС</w:t>
            </w:r>
            <w:r w:rsidRPr="00393C8E">
              <w:rPr>
                <w:rFonts w:ascii="Tahoma" w:eastAsia="Times New Roman" w:hAnsi="Tahoma" w:cs="Tahoma"/>
                <w:sz w:val="22"/>
                <w:szCs w:val="22"/>
                <w:lang w:val="x-none" w:eastAsia="x-none"/>
              </w:rPr>
              <w:t xml:space="preserve">, расположенных на конкретном земельном участке, для указанного земельного участка числовое значение индекса «Ф» является равным «нулю». </w:t>
            </w:r>
          </w:p>
          <w:p w14:paraId="6D41FAB3" w14:textId="77777777" w:rsidR="00393C8E" w:rsidRPr="00393C8E" w:rsidRDefault="00393C8E" w:rsidP="00393C8E">
            <w:pPr>
              <w:contextualSpacing/>
              <w:jc w:val="both"/>
              <w:rPr>
                <w:rFonts w:ascii="Tahoma" w:eastAsia="Times New Roman" w:hAnsi="Tahoma" w:cs="Tahoma"/>
                <w:sz w:val="22"/>
                <w:szCs w:val="22"/>
                <w:lang w:val="x-none" w:eastAsia="x-none"/>
              </w:rPr>
            </w:pPr>
          </w:p>
          <w:p w14:paraId="173BA66E" w14:textId="77777777" w:rsidR="00393C8E" w:rsidRPr="00393C8E" w:rsidRDefault="00393C8E" w:rsidP="00393C8E">
            <w:pPr>
              <w:autoSpaceDE w:val="0"/>
              <w:autoSpaceDN w:val="0"/>
              <w:adjustRightInd w:val="0"/>
              <w:jc w:val="both"/>
              <w:rPr>
                <w:rFonts w:ascii="Tahoma" w:eastAsia="Times New Roman" w:hAnsi="Tahoma" w:cs="Tahoma"/>
                <w:sz w:val="22"/>
                <w:szCs w:val="22"/>
              </w:rPr>
            </w:pPr>
            <w:r w:rsidRPr="00393C8E">
              <w:rPr>
                <w:rFonts w:ascii="Tahoma" w:eastAsia="Times New Roman" w:hAnsi="Tahoma" w:cs="Tahoma"/>
                <w:sz w:val="22"/>
                <w:szCs w:val="22"/>
              </w:rPr>
              <w:t xml:space="preserve">Сведения о проектируемых элементах планировочной структуры и зонах планируемого размещения ОКС, планируемых территориях общего пользования, об установлении границ земельных участков, характеристиках и очередности планируемого развития территории в соответствии с утвержденной документацией по планировке территории: </w:t>
            </w:r>
          </w:p>
          <w:p w14:paraId="666C981C" w14:textId="77777777" w:rsidR="00393C8E" w:rsidRPr="00393C8E" w:rsidRDefault="00393C8E" w:rsidP="00393C8E">
            <w:pPr>
              <w:widowControl w:val="0"/>
              <w:numPr>
                <w:ilvl w:val="0"/>
                <w:numId w:val="15"/>
              </w:numPr>
              <w:shd w:val="clear" w:color="auto" w:fill="FFFFFF"/>
              <w:autoSpaceDE w:val="0"/>
              <w:autoSpaceDN w:val="0"/>
              <w:adjustRightInd w:val="0"/>
              <w:ind w:left="0" w:firstLine="0"/>
              <w:contextualSpacing/>
              <w:jc w:val="both"/>
              <w:rPr>
                <w:rFonts w:ascii="Tahoma" w:eastAsia="Times New Roman" w:hAnsi="Tahoma" w:cs="Tahoma"/>
                <w:sz w:val="22"/>
                <w:szCs w:val="22"/>
                <w:lang w:eastAsia="x-none"/>
              </w:rPr>
            </w:pPr>
            <w:r w:rsidRPr="00393C8E">
              <w:rPr>
                <w:rFonts w:ascii="Tahoma" w:eastAsia="Times New Roman" w:hAnsi="Tahoma" w:cs="Tahoma"/>
                <w:sz w:val="22"/>
                <w:szCs w:val="22"/>
                <w:lang w:eastAsia="x-none"/>
              </w:rPr>
              <w:t>территория Земельного участка расположена в границах утвержденного проекта межевания территории от 24.06.2015 № 01.02.439.2013 «Проект межевания территории квартала № 1065 Басманного района, ограниченного Гороховским переулком, Токмаковским переулком, улицей Казакова, Малым Демидовским переулком (01.02.439.2013)».</w:t>
            </w:r>
          </w:p>
          <w:p w14:paraId="6F145551" w14:textId="77777777" w:rsidR="00393C8E" w:rsidRPr="00393C8E" w:rsidRDefault="00393C8E" w:rsidP="00393C8E">
            <w:pPr>
              <w:widowControl w:val="0"/>
              <w:shd w:val="clear" w:color="auto" w:fill="FFFFFF"/>
              <w:autoSpaceDE w:val="0"/>
              <w:autoSpaceDN w:val="0"/>
              <w:adjustRightInd w:val="0"/>
              <w:contextualSpacing/>
              <w:jc w:val="both"/>
              <w:rPr>
                <w:rFonts w:ascii="Tahoma" w:eastAsia="Times New Roman" w:hAnsi="Tahoma" w:cs="Tahoma"/>
                <w:sz w:val="22"/>
                <w:szCs w:val="22"/>
                <w:lang w:eastAsia="x-none"/>
              </w:rPr>
            </w:pPr>
          </w:p>
          <w:p w14:paraId="7A19FAE2" w14:textId="77777777" w:rsidR="00393C8E" w:rsidRPr="00393C8E" w:rsidRDefault="00393C8E" w:rsidP="00393C8E">
            <w:pPr>
              <w:autoSpaceDE w:val="0"/>
              <w:autoSpaceDN w:val="0"/>
              <w:adjustRightInd w:val="0"/>
              <w:jc w:val="both"/>
              <w:rPr>
                <w:rFonts w:ascii="Tahoma" w:eastAsia="Times New Roman" w:hAnsi="Tahoma" w:cs="Tahoma"/>
                <w:sz w:val="22"/>
                <w:szCs w:val="22"/>
              </w:rPr>
            </w:pPr>
            <w:r w:rsidRPr="00393C8E">
              <w:rPr>
                <w:rFonts w:ascii="Tahoma" w:eastAsia="Times New Roman" w:hAnsi="Tahoma" w:cs="Tahoma"/>
                <w:sz w:val="22"/>
                <w:szCs w:val="22"/>
              </w:rPr>
              <w:t xml:space="preserve">Сведения о расположении Земельного участка в границах зон с особыми условиями использования территории, зон действия иных ограничений, устанавливаемых в соответствии с требованиями действующего законодательства по условиям охраны окружающей среды, объектов культурного наследия (памятников истории и культуры) Российской Федерации, и обеспечения функционирования и безопасности существующих и планируемых для размещения ОКС: </w:t>
            </w:r>
          </w:p>
          <w:p w14:paraId="51BAB70C" w14:textId="77777777" w:rsidR="00393C8E" w:rsidRPr="00393C8E" w:rsidRDefault="00393C8E" w:rsidP="00393C8E">
            <w:pPr>
              <w:widowControl w:val="0"/>
              <w:numPr>
                <w:ilvl w:val="0"/>
                <w:numId w:val="15"/>
              </w:numPr>
              <w:shd w:val="clear" w:color="auto" w:fill="FFFFFF"/>
              <w:autoSpaceDE w:val="0"/>
              <w:autoSpaceDN w:val="0"/>
              <w:adjustRightInd w:val="0"/>
              <w:ind w:left="0" w:firstLine="0"/>
              <w:contextualSpacing/>
              <w:jc w:val="both"/>
              <w:rPr>
                <w:rFonts w:ascii="Tahoma" w:eastAsia="Times New Roman" w:hAnsi="Tahoma" w:cs="Tahoma"/>
                <w:sz w:val="22"/>
                <w:szCs w:val="22"/>
                <w:lang w:eastAsia="x-none"/>
              </w:rPr>
            </w:pPr>
            <w:r w:rsidRPr="00393C8E">
              <w:rPr>
                <w:rFonts w:ascii="Tahoma" w:eastAsia="Times New Roman" w:hAnsi="Tahoma" w:cs="Tahoma"/>
                <w:sz w:val="22"/>
                <w:szCs w:val="22"/>
                <w:lang w:eastAsia="x-none"/>
              </w:rPr>
              <w:t>согласно сведениям Публичной кадастровой карты Росреестра Земельный участок расположен:</w:t>
            </w:r>
          </w:p>
          <w:p w14:paraId="030D2673" w14:textId="77777777" w:rsidR="00393C8E" w:rsidRPr="00393C8E" w:rsidRDefault="00393C8E" w:rsidP="00393C8E">
            <w:pPr>
              <w:widowControl w:val="0"/>
              <w:numPr>
                <w:ilvl w:val="0"/>
                <w:numId w:val="16"/>
              </w:numPr>
              <w:shd w:val="clear" w:color="auto" w:fill="FFFFFF"/>
              <w:autoSpaceDE w:val="0"/>
              <w:autoSpaceDN w:val="0"/>
              <w:adjustRightInd w:val="0"/>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rPr>
              <w:t>в границах зоны охраны искусственных объектов, охранная (объединенная охранная) зона № 200 − режим использования земель установлен в соответствии с постановлением Правительства Москвы от 07.07.1998 № 545, Федеральным законом № 73-ФЗ; реестровый номер: 77:01-6.344;</w:t>
            </w:r>
          </w:p>
          <w:p w14:paraId="2A88AA26" w14:textId="77777777" w:rsidR="00393C8E" w:rsidRPr="00393C8E" w:rsidRDefault="00393C8E" w:rsidP="00393C8E">
            <w:pPr>
              <w:widowControl w:val="0"/>
              <w:numPr>
                <w:ilvl w:val="0"/>
                <w:numId w:val="16"/>
              </w:numPr>
              <w:shd w:val="clear" w:color="auto" w:fill="FFFFFF"/>
              <w:autoSpaceDE w:val="0"/>
              <w:autoSpaceDN w:val="0"/>
              <w:adjustRightInd w:val="0"/>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rPr>
              <w:t>в границах зоны охраны искусственных объектов, зона охраняемого культурного слоя № 1 − режим использования земель установлен в соответствии с постановлением Правительства Москвы от 07.07.1998 № 545, Федеральным законом № 73-ФЗ; реестровый номер: 77:02-6.273;</w:t>
            </w:r>
          </w:p>
          <w:p w14:paraId="57F43944" w14:textId="780A2CC8" w:rsidR="00393C8E" w:rsidRPr="00393C8E" w:rsidRDefault="00393C8E" w:rsidP="00393C8E">
            <w:pPr>
              <w:numPr>
                <w:ilvl w:val="0"/>
                <w:numId w:val="16"/>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в границах зоны охраны объекта культурного наследия, зона охраны искусственных объектов, зона регулирования застройки № 1 − режим использования земель установлен в</w:t>
            </w:r>
            <w:r>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 xml:space="preserve">соответствии с </w:t>
            </w:r>
            <w:r w:rsidRPr="00393C8E">
              <w:rPr>
                <w:rFonts w:ascii="Tahoma" w:eastAsia="Times New Roman" w:hAnsi="Tahoma" w:cs="Tahoma"/>
                <w:sz w:val="22"/>
                <w:szCs w:val="22"/>
                <w:lang w:eastAsia="x-none"/>
              </w:rPr>
              <w:t>п</w:t>
            </w:r>
            <w:r w:rsidRPr="00393C8E">
              <w:rPr>
                <w:rFonts w:ascii="Tahoma" w:eastAsia="Times New Roman" w:hAnsi="Tahoma" w:cs="Tahoma"/>
                <w:sz w:val="22"/>
                <w:szCs w:val="22"/>
                <w:lang w:val="x-none" w:eastAsia="x-none"/>
              </w:rPr>
              <w:t>остановлением Правительства Москвы от 07.07.1998</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rPr>
              <w:t>№ 545</w:t>
            </w:r>
            <w:r w:rsidRPr="00393C8E">
              <w:rPr>
                <w:rFonts w:ascii="Tahoma" w:eastAsia="Times New Roman" w:hAnsi="Tahoma" w:cs="Tahoma"/>
                <w:sz w:val="22"/>
                <w:szCs w:val="22"/>
                <w:lang w:val="x-none" w:eastAsia="x-none"/>
              </w:rPr>
              <w:t>, Федеральным законом № 73-ФЗ</w:t>
            </w:r>
            <w:r w:rsidRPr="00393C8E">
              <w:rPr>
                <w:rFonts w:ascii="Tahoma" w:eastAsia="Times New Roman" w:hAnsi="Tahoma" w:cs="Tahoma"/>
                <w:sz w:val="22"/>
                <w:szCs w:val="22"/>
                <w:lang w:eastAsia="x-none"/>
              </w:rPr>
              <w:t>; реестровый номер</w:t>
            </w:r>
            <w:r w:rsidRPr="00393C8E">
              <w:rPr>
                <w:rFonts w:ascii="Tahoma" w:eastAsia="Times New Roman" w:hAnsi="Tahoma" w:cs="Tahoma"/>
                <w:sz w:val="22"/>
                <w:szCs w:val="22"/>
                <w:lang w:val="x-none" w:eastAsia="x-none"/>
              </w:rPr>
              <w:t xml:space="preserve"> 77:01-6.334;</w:t>
            </w:r>
          </w:p>
          <w:p w14:paraId="4F45BECB" w14:textId="77777777" w:rsidR="00393C8E" w:rsidRPr="00393C8E" w:rsidRDefault="00393C8E" w:rsidP="00393C8E">
            <w:pPr>
              <w:numPr>
                <w:ilvl w:val="0"/>
                <w:numId w:val="15"/>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в соответствии с данными ИСОГД г. Москвы</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lang w:val="x-none" w:eastAsia="x-none"/>
              </w:rPr>
              <w:t>территория Земельного участка частично расположена в красных линиях улично-дорожной сети;</w:t>
            </w:r>
          </w:p>
          <w:p w14:paraId="41B54A76" w14:textId="77777777" w:rsidR="00393C8E" w:rsidRPr="00393C8E" w:rsidRDefault="00393C8E" w:rsidP="00393C8E">
            <w:pPr>
              <w:numPr>
                <w:ilvl w:val="0"/>
                <w:numId w:val="15"/>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согласно данным Историко-культурного опорного плана ИСОГД г. Москвы</w:t>
            </w:r>
            <w:r w:rsidRPr="00393C8E">
              <w:rPr>
                <w:rFonts w:ascii="Tahoma" w:eastAsia="Times New Roman" w:hAnsi="Tahoma" w:cs="Tahoma"/>
                <w:sz w:val="22"/>
                <w:szCs w:val="22"/>
                <w:lang w:eastAsia="x-none"/>
              </w:rPr>
              <w:t>:</w:t>
            </w:r>
          </w:p>
          <w:p w14:paraId="62F66D1A" w14:textId="77777777" w:rsidR="00393C8E" w:rsidRPr="00393C8E" w:rsidRDefault="00393C8E" w:rsidP="00393C8E">
            <w:pPr>
              <w:numPr>
                <w:ilvl w:val="0"/>
                <w:numId w:val="17"/>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территория Земельного участка расположена в границах территории объекта культурного наследия (</w:t>
            </w:r>
            <w:r w:rsidRPr="00393C8E">
              <w:rPr>
                <w:rFonts w:ascii="Tahoma" w:eastAsia="Times New Roman" w:hAnsi="Tahoma" w:cs="Tahoma"/>
                <w:sz w:val="22"/>
                <w:szCs w:val="22"/>
                <w:lang w:eastAsia="x-none"/>
              </w:rPr>
              <w:t>п</w:t>
            </w:r>
            <w:r w:rsidRPr="00393C8E">
              <w:rPr>
                <w:rFonts w:ascii="Tahoma" w:eastAsia="Times New Roman" w:hAnsi="Tahoma" w:cs="Tahoma"/>
                <w:sz w:val="22"/>
                <w:szCs w:val="22"/>
                <w:lang w:val="x-none" w:eastAsia="x-none"/>
              </w:rPr>
              <w:t xml:space="preserve">риказ Росохранкультуры от 11.01.2011 </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lang w:val="x-none" w:eastAsia="x-none"/>
              </w:rPr>
              <w:t>5 «Об утверждении границы территории объекта культурного наследия федерального значения «Городская усадьба: главный дом, флигель, служебный корпус с палатами, XVII в.; ограда, начало XIX</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в.» и правового режима использования земельных участков в границе территории объекта культурного наследия»);</w:t>
            </w:r>
          </w:p>
          <w:p w14:paraId="22C46F4A" w14:textId="77777777" w:rsidR="00393C8E" w:rsidRPr="00393C8E" w:rsidRDefault="00393C8E" w:rsidP="00393C8E">
            <w:pPr>
              <w:numPr>
                <w:ilvl w:val="0"/>
                <w:numId w:val="17"/>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территория Земельного участка расположена в границах зоны охраняемого культурного слоя (</w:t>
            </w:r>
            <w:r w:rsidRPr="00393C8E">
              <w:rPr>
                <w:rFonts w:ascii="Tahoma" w:eastAsia="Times New Roman" w:hAnsi="Tahoma" w:cs="Tahoma"/>
                <w:sz w:val="22"/>
                <w:szCs w:val="22"/>
                <w:lang w:eastAsia="x-none"/>
              </w:rPr>
              <w:t>п</w:t>
            </w:r>
            <w:r w:rsidRPr="00393C8E">
              <w:rPr>
                <w:rFonts w:ascii="Tahoma" w:eastAsia="Times New Roman" w:hAnsi="Tahoma" w:cs="Tahoma"/>
                <w:sz w:val="22"/>
                <w:szCs w:val="22"/>
                <w:lang w:val="x-none" w:eastAsia="x-none"/>
              </w:rPr>
              <w:t>остановление Правительства Москвы от 07.07.1998</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rPr>
              <w:t>№ 545</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lang w:val="x-none" w:eastAsia="x-none"/>
              </w:rPr>
              <w:t>«Об</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утверждении зон охраны центральной части г. Москвы (в пределах Камер-Коллежского вала)»;</w:t>
            </w:r>
          </w:p>
          <w:p w14:paraId="64EE327D" w14:textId="77777777" w:rsidR="00393C8E" w:rsidRPr="00393C8E" w:rsidRDefault="00393C8E" w:rsidP="00393C8E">
            <w:pPr>
              <w:numPr>
                <w:ilvl w:val="0"/>
                <w:numId w:val="17"/>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территория Земельного участка расположена в границах территории объединенных охранных зон (</w:t>
            </w:r>
            <w:r w:rsidRPr="00393C8E">
              <w:rPr>
                <w:rFonts w:ascii="Tahoma" w:eastAsia="Times New Roman" w:hAnsi="Tahoma" w:cs="Tahoma"/>
                <w:sz w:val="22"/>
                <w:szCs w:val="22"/>
                <w:lang w:eastAsia="x-none"/>
              </w:rPr>
              <w:t>п</w:t>
            </w:r>
            <w:r w:rsidRPr="00393C8E">
              <w:rPr>
                <w:rFonts w:ascii="Tahoma" w:eastAsia="Times New Roman" w:hAnsi="Tahoma" w:cs="Tahoma"/>
                <w:sz w:val="22"/>
                <w:szCs w:val="22"/>
                <w:lang w:val="x-none" w:eastAsia="x-none"/>
              </w:rPr>
              <w:t>остановление Правительства Москвы от 07.07.1998</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rPr>
              <w:t>№ 545</w:t>
            </w:r>
            <w:r w:rsidRPr="00393C8E">
              <w:rPr>
                <w:rFonts w:ascii="Tahoma" w:eastAsia="Times New Roman" w:hAnsi="Tahoma" w:cs="Tahoma"/>
                <w:sz w:val="22"/>
                <w:szCs w:val="22"/>
                <w:lang w:val="x-none" w:eastAsia="x-none"/>
              </w:rPr>
              <w:t>«Об</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 xml:space="preserve">утверждении зон охраны центральной части г. Москвы (в пределах Камер-Коллежского вала)», распоряжение Департамента культурного наследия города Москвы от </w:t>
            </w:r>
            <w:r w:rsidRPr="00393C8E">
              <w:rPr>
                <w:rFonts w:ascii="Tahoma" w:eastAsia="Times New Roman" w:hAnsi="Tahoma" w:cs="Tahoma"/>
                <w:sz w:val="22"/>
                <w:szCs w:val="22"/>
                <w:lang w:eastAsia="x-none"/>
              </w:rPr>
              <w:t>09.11.</w:t>
            </w:r>
            <w:r w:rsidRPr="00393C8E">
              <w:rPr>
                <w:rFonts w:ascii="Tahoma" w:eastAsia="Times New Roman" w:hAnsi="Tahoma" w:cs="Tahoma"/>
                <w:sz w:val="22"/>
                <w:szCs w:val="22"/>
                <w:lang w:val="x-none" w:eastAsia="x-none"/>
              </w:rPr>
              <w:t>2020 №</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lang w:val="x-none" w:eastAsia="x-none"/>
              </w:rPr>
              <w:t>755 «О</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направлении информации в отношении границ объединенных охранных зон памятников истории и культуры № 181,184, 187, 193,194, 195,196, 197,198, 200, 203, охранных зон памятников истории и культуры № 185,191, 202, 204, охранной зоны памятника истории и</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 xml:space="preserve">культуры № 199, охранной зоны памятника архитектуры № 201, утвержденных постановлением Правительства Москвы от </w:t>
            </w:r>
            <w:r w:rsidRPr="00393C8E">
              <w:rPr>
                <w:rFonts w:ascii="Tahoma" w:eastAsia="Times New Roman" w:hAnsi="Tahoma" w:cs="Tahoma"/>
                <w:sz w:val="22"/>
                <w:szCs w:val="22"/>
                <w:lang w:eastAsia="x-none"/>
              </w:rPr>
              <w:t>0</w:t>
            </w:r>
            <w:r w:rsidRPr="00393C8E">
              <w:rPr>
                <w:rFonts w:ascii="Tahoma" w:eastAsia="Times New Roman" w:hAnsi="Tahoma" w:cs="Tahoma"/>
                <w:sz w:val="22"/>
                <w:szCs w:val="22"/>
                <w:lang w:val="x-none" w:eastAsia="x-none"/>
              </w:rPr>
              <w:t>7</w:t>
            </w:r>
            <w:r w:rsidRPr="00393C8E">
              <w:rPr>
                <w:rFonts w:ascii="Tahoma" w:eastAsia="Times New Roman" w:hAnsi="Tahoma" w:cs="Tahoma"/>
                <w:sz w:val="22"/>
                <w:szCs w:val="22"/>
                <w:lang w:eastAsia="x-none"/>
              </w:rPr>
              <w:t>.07.</w:t>
            </w:r>
            <w:r w:rsidRPr="00393C8E">
              <w:rPr>
                <w:rFonts w:ascii="Tahoma" w:eastAsia="Times New Roman" w:hAnsi="Tahoma" w:cs="Tahoma"/>
                <w:sz w:val="22"/>
                <w:szCs w:val="22"/>
                <w:lang w:val="x-none" w:eastAsia="x-none"/>
              </w:rPr>
              <w:t>1998 № 545, для внесения сведений в</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Единый государственный реестр недвижимости»);</w:t>
            </w:r>
          </w:p>
          <w:p w14:paraId="2113BFA0" w14:textId="77777777" w:rsidR="00393C8E" w:rsidRPr="00393C8E" w:rsidRDefault="00393C8E" w:rsidP="00393C8E">
            <w:pPr>
              <w:numPr>
                <w:ilvl w:val="0"/>
                <w:numId w:val="17"/>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территория Земельного участка расположена в границах зоны строгого регулирования застройки (</w:t>
            </w:r>
            <w:r w:rsidRPr="00393C8E">
              <w:rPr>
                <w:rFonts w:ascii="Tahoma" w:eastAsia="Times New Roman" w:hAnsi="Tahoma" w:cs="Tahoma"/>
                <w:sz w:val="22"/>
                <w:szCs w:val="22"/>
                <w:lang w:eastAsia="x-none"/>
              </w:rPr>
              <w:t>п</w:t>
            </w:r>
            <w:r w:rsidRPr="00393C8E">
              <w:rPr>
                <w:rFonts w:ascii="Tahoma" w:eastAsia="Times New Roman" w:hAnsi="Tahoma" w:cs="Tahoma"/>
                <w:sz w:val="22"/>
                <w:szCs w:val="22"/>
                <w:lang w:val="x-none" w:eastAsia="x-none"/>
              </w:rPr>
              <w:t>остановление Правительства Москвы</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lang w:val="x-none" w:eastAsia="x-none"/>
              </w:rPr>
              <w:t xml:space="preserve">от 07.07.1998 </w:t>
            </w:r>
            <w:r w:rsidRPr="00393C8E">
              <w:rPr>
                <w:rFonts w:ascii="Tahoma" w:eastAsia="Times New Roman" w:hAnsi="Tahoma" w:cs="Tahoma"/>
                <w:sz w:val="22"/>
                <w:szCs w:val="22"/>
              </w:rPr>
              <w:t xml:space="preserve">№ 545 </w:t>
            </w:r>
            <w:r w:rsidRPr="00393C8E">
              <w:rPr>
                <w:rFonts w:ascii="Tahoma" w:eastAsia="Times New Roman" w:hAnsi="Tahoma" w:cs="Tahoma"/>
                <w:sz w:val="22"/>
                <w:szCs w:val="22"/>
                <w:lang w:val="x-none" w:eastAsia="x-none"/>
              </w:rPr>
              <w:t>«Об</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утверждении зон охраны центральной части г. Москвы (в пределах Камер-Коллежского вала)»;</w:t>
            </w:r>
          </w:p>
          <w:p w14:paraId="0DAB2B47" w14:textId="77777777" w:rsidR="00393C8E" w:rsidRPr="00393C8E" w:rsidRDefault="00393C8E" w:rsidP="00393C8E">
            <w:pPr>
              <w:numPr>
                <w:ilvl w:val="0"/>
                <w:numId w:val="17"/>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территория Земельного участка расположена в границах зоны регулирования застройки (</w:t>
            </w:r>
            <w:r w:rsidRPr="00393C8E">
              <w:rPr>
                <w:rFonts w:ascii="Tahoma" w:eastAsia="Times New Roman" w:hAnsi="Tahoma" w:cs="Tahoma"/>
                <w:sz w:val="22"/>
                <w:szCs w:val="22"/>
                <w:lang w:eastAsia="x-none"/>
              </w:rPr>
              <w:t>п</w:t>
            </w:r>
            <w:r w:rsidRPr="00393C8E">
              <w:rPr>
                <w:rFonts w:ascii="Tahoma" w:eastAsia="Times New Roman" w:hAnsi="Tahoma" w:cs="Tahoma"/>
                <w:sz w:val="22"/>
                <w:szCs w:val="22"/>
                <w:lang w:val="x-none" w:eastAsia="x-none"/>
              </w:rPr>
              <w:t>остановление Правительства Москвы от 07.07.1998</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rPr>
              <w:t xml:space="preserve">№ 545 </w:t>
            </w:r>
            <w:r w:rsidRPr="00393C8E">
              <w:rPr>
                <w:rFonts w:ascii="Tahoma" w:eastAsia="Times New Roman" w:hAnsi="Tahoma" w:cs="Tahoma"/>
                <w:sz w:val="22"/>
                <w:szCs w:val="22"/>
                <w:lang w:val="x-none" w:eastAsia="x-none"/>
              </w:rPr>
              <w:t>«Об</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утверждении зон охраны центральной части г. Москвы (в пределах Камер-Коллежского вала)» и</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 xml:space="preserve">распоряжение Департамента культурного наследия города Москвы от </w:t>
            </w:r>
            <w:r w:rsidRPr="00393C8E">
              <w:rPr>
                <w:rFonts w:ascii="Tahoma" w:eastAsia="Times New Roman" w:hAnsi="Tahoma" w:cs="Tahoma"/>
                <w:sz w:val="22"/>
                <w:szCs w:val="22"/>
                <w:lang w:eastAsia="x-none"/>
              </w:rPr>
              <w:t>0</w:t>
            </w:r>
            <w:r w:rsidRPr="00393C8E">
              <w:rPr>
                <w:rFonts w:ascii="Tahoma" w:eastAsia="Times New Roman" w:hAnsi="Tahoma" w:cs="Tahoma"/>
                <w:sz w:val="22"/>
                <w:szCs w:val="22"/>
                <w:lang w:val="x-none" w:eastAsia="x-none"/>
              </w:rPr>
              <w:t>3</w:t>
            </w:r>
            <w:r w:rsidRPr="00393C8E">
              <w:rPr>
                <w:rFonts w:ascii="Tahoma" w:eastAsia="Times New Roman" w:hAnsi="Tahoma" w:cs="Tahoma"/>
                <w:sz w:val="22"/>
                <w:szCs w:val="22"/>
                <w:lang w:eastAsia="x-none"/>
              </w:rPr>
              <w:t>.11.</w:t>
            </w:r>
            <w:r w:rsidRPr="00393C8E">
              <w:rPr>
                <w:rFonts w:ascii="Tahoma" w:eastAsia="Times New Roman" w:hAnsi="Tahoma" w:cs="Tahoma"/>
                <w:sz w:val="22"/>
                <w:szCs w:val="22"/>
                <w:lang w:val="x-none" w:eastAsia="x-none"/>
              </w:rPr>
              <w:t>2020 №</w:t>
            </w:r>
            <w:r w:rsidRPr="00393C8E">
              <w:rPr>
                <w:rFonts w:ascii="Tahoma" w:eastAsia="Times New Roman" w:hAnsi="Tahoma" w:cs="Tahoma"/>
                <w:sz w:val="22"/>
                <w:szCs w:val="22"/>
                <w:lang w:eastAsia="x-none"/>
              </w:rPr>
              <w:t xml:space="preserve"> </w:t>
            </w:r>
            <w:r w:rsidRPr="00393C8E">
              <w:rPr>
                <w:rFonts w:ascii="Tahoma" w:eastAsia="Times New Roman" w:hAnsi="Tahoma" w:cs="Tahoma"/>
                <w:sz w:val="22"/>
                <w:szCs w:val="22"/>
                <w:lang w:val="x-none" w:eastAsia="x-none"/>
              </w:rPr>
              <w:t xml:space="preserve">713 «О направлении информации в отношении границ зоны регулирования застройки, утвержденной постановлением Правительства Москвы от </w:t>
            </w:r>
            <w:r w:rsidRPr="00393C8E">
              <w:rPr>
                <w:rFonts w:ascii="Tahoma" w:eastAsia="Times New Roman" w:hAnsi="Tahoma" w:cs="Tahoma"/>
                <w:sz w:val="22"/>
                <w:szCs w:val="22"/>
                <w:lang w:eastAsia="x-none"/>
              </w:rPr>
              <w:t>0</w:t>
            </w:r>
            <w:r w:rsidRPr="00393C8E">
              <w:rPr>
                <w:rFonts w:ascii="Tahoma" w:eastAsia="Times New Roman" w:hAnsi="Tahoma" w:cs="Tahoma"/>
                <w:sz w:val="22"/>
                <w:szCs w:val="22"/>
                <w:lang w:val="x-none" w:eastAsia="x-none"/>
              </w:rPr>
              <w:t>7</w:t>
            </w:r>
            <w:r w:rsidRPr="00393C8E">
              <w:rPr>
                <w:rFonts w:ascii="Tahoma" w:eastAsia="Times New Roman" w:hAnsi="Tahoma" w:cs="Tahoma"/>
                <w:sz w:val="22"/>
                <w:szCs w:val="22"/>
                <w:lang w:eastAsia="x-none"/>
              </w:rPr>
              <w:t>.07.</w:t>
            </w:r>
            <w:r w:rsidRPr="00393C8E">
              <w:rPr>
                <w:rFonts w:ascii="Tahoma" w:eastAsia="Times New Roman" w:hAnsi="Tahoma" w:cs="Tahoma"/>
                <w:sz w:val="22"/>
                <w:szCs w:val="22"/>
                <w:lang w:val="x-none" w:eastAsia="x-none"/>
              </w:rPr>
              <w:t>1998 № 545, для внесения сведений в Единый государственный реестр недвижимости»</w:t>
            </w:r>
            <w:r w:rsidRPr="00393C8E">
              <w:rPr>
                <w:rFonts w:ascii="Tahoma" w:eastAsia="Times New Roman" w:hAnsi="Tahoma" w:cs="Tahoma"/>
                <w:sz w:val="22"/>
                <w:szCs w:val="22"/>
                <w:lang w:eastAsia="x-none"/>
              </w:rPr>
              <w:t>)</w:t>
            </w:r>
            <w:r w:rsidRPr="00393C8E">
              <w:rPr>
                <w:rFonts w:ascii="Tahoma" w:eastAsia="Times New Roman" w:hAnsi="Tahoma" w:cs="Tahoma"/>
                <w:sz w:val="22"/>
                <w:szCs w:val="22"/>
                <w:lang w:val="x-none" w:eastAsia="x-none"/>
              </w:rPr>
              <w:t>;</w:t>
            </w:r>
          </w:p>
          <w:p w14:paraId="7AA80793" w14:textId="77777777" w:rsidR="00393C8E" w:rsidRPr="00393C8E" w:rsidRDefault="00393C8E" w:rsidP="00393C8E">
            <w:pPr>
              <w:numPr>
                <w:ilvl w:val="0"/>
                <w:numId w:val="15"/>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в соответствии с материалами ГП территория земельного участка расположена в</w:t>
            </w:r>
            <w:r w:rsidRPr="00393C8E">
              <w:rPr>
                <w:rFonts w:ascii="Tahoma" w:eastAsia="Times New Roman" w:hAnsi="Tahoma" w:cs="Tahoma"/>
                <w:sz w:val="22"/>
                <w:szCs w:val="22"/>
                <w:lang w:eastAsia="x-none"/>
              </w:rPr>
              <w:t> </w:t>
            </w:r>
            <w:r w:rsidRPr="00393C8E">
              <w:rPr>
                <w:rFonts w:ascii="Tahoma" w:eastAsia="Times New Roman" w:hAnsi="Tahoma" w:cs="Tahoma"/>
                <w:sz w:val="22"/>
                <w:szCs w:val="22"/>
                <w:lang w:val="x-none" w:eastAsia="x-none"/>
              </w:rPr>
              <w:t>границах территории - карстово-суффозионные процессы и подтопления, территории – потенциальная карстовая опасность – весьма опасная категория, в границах территории подтопления;</w:t>
            </w:r>
          </w:p>
          <w:p w14:paraId="1B3788DE" w14:textId="77777777" w:rsidR="00393C8E" w:rsidRPr="00393C8E" w:rsidRDefault="00393C8E" w:rsidP="00393C8E">
            <w:pPr>
              <w:numPr>
                <w:ilvl w:val="0"/>
                <w:numId w:val="15"/>
              </w:numPr>
              <w:ind w:left="0" w:firstLine="0"/>
              <w:contextualSpacing/>
              <w:jc w:val="both"/>
              <w:rPr>
                <w:rFonts w:ascii="Tahoma" w:eastAsia="Times New Roman" w:hAnsi="Tahoma" w:cs="Tahoma"/>
                <w:sz w:val="22"/>
                <w:szCs w:val="22"/>
                <w:lang w:eastAsia="x-none"/>
              </w:rPr>
            </w:pPr>
            <w:r w:rsidRPr="00393C8E">
              <w:rPr>
                <w:rFonts w:ascii="Tahoma" w:eastAsia="Times New Roman" w:hAnsi="Tahoma" w:cs="Tahoma"/>
                <w:sz w:val="22"/>
                <w:szCs w:val="22"/>
                <w:lang w:eastAsia="x-none"/>
              </w:rPr>
              <w:t>на территории Земельного участка расположен объект культурного наследия федерального значения «Городская усадьба: главный дом» являющийся частью объекта культурного наследия федерального значения – Ансамбль «Городская усадьба: главный дом, флигель, служебный корпус с палатами, XVII в.; ограда, начало XIX в.» (постановление Совета Министров РСФСР от 30.08.1960 № 1327 «О дальнейшем улучшении дела охраны памятников культуры в РСФСР»).</w:t>
            </w:r>
          </w:p>
          <w:p w14:paraId="65D325D8" w14:textId="77777777" w:rsidR="00393C8E" w:rsidRDefault="00393C8E" w:rsidP="00393C8E">
            <w:pPr>
              <w:jc w:val="both"/>
              <w:rPr>
                <w:rFonts w:ascii="Tahoma" w:hAnsi="Tahoma" w:cs="Tahoma"/>
                <w:sz w:val="22"/>
              </w:rPr>
            </w:pPr>
          </w:p>
          <w:p w14:paraId="77578957" w14:textId="20E2D0E0" w:rsidR="003A123D" w:rsidRPr="00BE52B5" w:rsidRDefault="001D26C2" w:rsidP="00AE284E">
            <w:pPr>
              <w:jc w:val="both"/>
              <w:rPr>
                <w:rFonts w:ascii="Tahoma" w:hAnsi="Tahoma" w:cs="Tahoma"/>
                <w:sz w:val="22"/>
                <w:szCs w:val="22"/>
              </w:rPr>
            </w:pPr>
            <w:r w:rsidRPr="00D30611">
              <w:rPr>
                <w:rFonts w:ascii="Tahoma" w:hAnsi="Tahoma" w:cs="Tahoma"/>
                <w:sz w:val="22"/>
              </w:rPr>
              <w:t>Градостроительные возможности и ограничения использования Имущества актуальны на</w:t>
            </w:r>
            <w:r w:rsidR="00AE284E">
              <w:rPr>
                <w:rFonts w:ascii="Tahoma" w:hAnsi="Tahoma" w:cs="Tahoma"/>
                <w:sz w:val="22"/>
              </w:rPr>
              <w:t> </w:t>
            </w:r>
            <w:r w:rsidRPr="00D30611">
              <w:rPr>
                <w:rFonts w:ascii="Tahoma" w:hAnsi="Tahoma" w:cs="Tahoma"/>
                <w:sz w:val="22"/>
              </w:rPr>
              <w:t xml:space="preserve">дату </w:t>
            </w:r>
            <w:r w:rsidR="0090745C">
              <w:rPr>
                <w:rFonts w:ascii="Tahoma" w:hAnsi="Tahoma" w:cs="Tahoma"/>
                <w:sz w:val="22"/>
              </w:rPr>
              <w:t>принятия решения Правления</w:t>
            </w:r>
            <w:r w:rsidR="00CD5062">
              <w:rPr>
                <w:rFonts w:ascii="Tahoma" w:hAnsi="Tahoma" w:cs="Tahoma"/>
                <w:sz w:val="22"/>
              </w:rPr>
              <w:t xml:space="preserve"> АО «ДОМ.РФ»</w:t>
            </w:r>
            <w:r w:rsidR="0090745C">
              <w:rPr>
                <w:rFonts w:ascii="Tahoma" w:hAnsi="Tahoma" w:cs="Tahoma"/>
                <w:sz w:val="22"/>
              </w:rPr>
              <w:t xml:space="preserve"> </w:t>
            </w:r>
            <w:r w:rsidR="00D60537">
              <w:rPr>
                <w:rFonts w:ascii="Tahoma" w:hAnsi="Tahoma" w:cs="Tahoma"/>
                <w:sz w:val="22"/>
              </w:rPr>
              <w:t xml:space="preserve">(протокол </w:t>
            </w:r>
            <w:r w:rsidR="00B73EC2">
              <w:rPr>
                <w:rFonts w:ascii="Tahoma" w:hAnsi="Tahoma" w:cs="Tahoma"/>
                <w:sz w:val="22"/>
              </w:rPr>
              <w:t>от 13.01</w:t>
            </w:r>
            <w:r w:rsidR="0090745C">
              <w:rPr>
                <w:rFonts w:ascii="Tahoma" w:hAnsi="Tahoma" w:cs="Tahoma"/>
                <w:sz w:val="22"/>
              </w:rPr>
              <w:t>.</w:t>
            </w:r>
            <w:r w:rsidR="00D60537">
              <w:rPr>
                <w:rFonts w:ascii="Tahoma" w:hAnsi="Tahoma" w:cs="Tahoma"/>
                <w:sz w:val="22"/>
              </w:rPr>
              <w:t>20</w:t>
            </w:r>
            <w:r w:rsidR="00BD71A4">
              <w:rPr>
                <w:rFonts w:ascii="Tahoma" w:hAnsi="Tahoma" w:cs="Tahoma"/>
                <w:sz w:val="22"/>
              </w:rPr>
              <w:t>2</w:t>
            </w:r>
            <w:r w:rsidR="00D13683">
              <w:rPr>
                <w:rFonts w:ascii="Tahoma" w:hAnsi="Tahoma" w:cs="Tahoma"/>
                <w:sz w:val="22"/>
              </w:rPr>
              <w:t>3</w:t>
            </w:r>
            <w:r w:rsidR="0090745C">
              <w:rPr>
                <w:rFonts w:ascii="Tahoma" w:hAnsi="Tahoma" w:cs="Tahoma"/>
                <w:sz w:val="22"/>
              </w:rPr>
              <w:t xml:space="preserve"> № </w:t>
            </w:r>
            <w:r w:rsidR="00D60537">
              <w:rPr>
                <w:rFonts w:ascii="Tahoma" w:hAnsi="Tahoma" w:cs="Tahoma"/>
                <w:sz w:val="22"/>
              </w:rPr>
              <w:t>6/</w:t>
            </w:r>
            <w:r w:rsidR="00B73EC2">
              <w:rPr>
                <w:rFonts w:ascii="Tahoma" w:hAnsi="Tahoma" w:cs="Tahoma"/>
                <w:sz w:val="22"/>
              </w:rPr>
              <w:t>01</w:t>
            </w:r>
            <w:r w:rsidR="00D60537">
              <w:rPr>
                <w:rFonts w:ascii="Tahoma" w:hAnsi="Tahoma" w:cs="Tahoma"/>
                <w:sz w:val="22"/>
              </w:rPr>
              <w:t>)</w:t>
            </w:r>
            <w:r w:rsidRPr="00D30611">
              <w:rPr>
                <w:rFonts w:ascii="Tahoma" w:hAnsi="Tahoma" w:cs="Tahoma"/>
                <w:sz w:val="22"/>
              </w:rPr>
              <w:t>. Градостроительные возможности и ограничения использования Имущества могут быть изменены по решению органов государственной власти субъектов Российской Федерации и</w:t>
            </w:r>
            <w:r w:rsidR="00AE284E">
              <w:rPr>
                <w:rFonts w:ascii="Tahoma" w:hAnsi="Tahoma" w:cs="Tahoma"/>
                <w:sz w:val="22"/>
              </w:rPr>
              <w:t> </w:t>
            </w:r>
            <w:r w:rsidRPr="00D30611">
              <w:rPr>
                <w:rFonts w:ascii="Tahoma" w:hAnsi="Tahoma" w:cs="Tahoma"/>
                <w:sz w:val="22"/>
              </w:rPr>
              <w:t xml:space="preserve">органов местного самоуправления. Участники </w:t>
            </w:r>
            <w:r w:rsidR="001975B3">
              <w:rPr>
                <w:rFonts w:ascii="Tahoma" w:hAnsi="Tahoma" w:cs="Tahoma"/>
                <w:sz w:val="22"/>
              </w:rPr>
              <w:t>конкурс</w:t>
            </w:r>
            <w:r w:rsidRPr="00D30611">
              <w:rPr>
                <w:rFonts w:ascii="Tahoma" w:hAnsi="Tahoma" w:cs="Tahoma"/>
                <w:sz w:val="22"/>
              </w:rPr>
              <w:t>а вправе самостоятельно проверить актуальность указанных градостроительных возможностей и ограничений использования Имущества.</w:t>
            </w:r>
          </w:p>
        </w:tc>
      </w:tr>
      <w:tr w:rsidR="00232990" w:rsidRPr="001D7A1F" w14:paraId="3E8392C2" w14:textId="77777777" w:rsidTr="00393C8E">
        <w:trPr>
          <w:trHeight w:val="77"/>
          <w:jc w:val="center"/>
        </w:trPr>
        <w:tc>
          <w:tcPr>
            <w:tcW w:w="708" w:type="dxa"/>
            <w:shd w:val="clear" w:color="auto" w:fill="F2F2F2" w:themeFill="background1" w:themeFillShade="F2"/>
          </w:tcPr>
          <w:p w14:paraId="2A1C2EA4" w14:textId="77777777" w:rsidR="00232990" w:rsidRPr="002E2A20" w:rsidRDefault="00232990" w:rsidP="00944BE5">
            <w:pPr>
              <w:pStyle w:val="ac"/>
              <w:numPr>
                <w:ilvl w:val="0"/>
                <w:numId w:val="1"/>
              </w:numPr>
              <w:spacing w:after="60"/>
              <w:ind w:left="0" w:firstLine="0"/>
              <w:jc w:val="both"/>
              <w:rPr>
                <w:sz w:val="22"/>
              </w:rPr>
            </w:pPr>
          </w:p>
        </w:tc>
        <w:tc>
          <w:tcPr>
            <w:tcW w:w="3078" w:type="dxa"/>
            <w:shd w:val="clear" w:color="auto" w:fill="F2F2F2" w:themeFill="background1" w:themeFillShade="F2"/>
          </w:tcPr>
          <w:p w14:paraId="16361E06" w14:textId="5C10AB50" w:rsidR="00232990" w:rsidRPr="00A750D5" w:rsidRDefault="00232990" w:rsidP="00BD71A4">
            <w:pPr>
              <w:rPr>
                <w:rFonts w:ascii="Tahoma" w:hAnsi="Tahoma" w:cs="Tahoma"/>
                <w:bCs/>
                <w:sz w:val="22"/>
                <w:szCs w:val="22"/>
              </w:rPr>
            </w:pPr>
            <w:r>
              <w:rPr>
                <w:rFonts w:ascii="Tahoma" w:hAnsi="Tahoma" w:cs="Tahoma"/>
                <w:bCs/>
                <w:sz w:val="22"/>
                <w:szCs w:val="22"/>
              </w:rPr>
              <w:t>Результаты осмотра Имущества</w:t>
            </w:r>
          </w:p>
        </w:tc>
        <w:tc>
          <w:tcPr>
            <w:tcW w:w="9709" w:type="dxa"/>
          </w:tcPr>
          <w:p w14:paraId="7C7AACB8" w14:textId="77777777" w:rsidR="00393C8E" w:rsidRPr="00393C8E" w:rsidRDefault="00393C8E" w:rsidP="00393C8E">
            <w:pPr>
              <w:numPr>
                <w:ilvl w:val="0"/>
                <w:numId w:val="14"/>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непосредственное окружение</w:t>
            </w:r>
            <w:r w:rsidRPr="00393C8E">
              <w:rPr>
                <w:rFonts w:ascii="Tahoma" w:eastAsia="Times New Roman" w:hAnsi="Tahoma" w:cs="Tahoma"/>
                <w:sz w:val="22"/>
                <w:szCs w:val="22"/>
                <w:lang w:eastAsia="x-none"/>
              </w:rPr>
              <w:t>: Имущество расположено в Басманном районе Центрального административного округа города Москвы; ближайшее окружение представлено памятниками архитектуры XVII-XX вв., сложившейся деловой и жилой застройкой последнего периода;</w:t>
            </w:r>
          </w:p>
          <w:p w14:paraId="094100E3" w14:textId="77777777" w:rsidR="00393C8E" w:rsidRPr="00393C8E" w:rsidRDefault="00393C8E" w:rsidP="00393C8E">
            <w:pPr>
              <w:numPr>
                <w:ilvl w:val="0"/>
                <w:numId w:val="14"/>
              </w:numPr>
              <w:ind w:left="0" w:firstLine="0"/>
              <w:contextualSpacing/>
              <w:jc w:val="both"/>
              <w:rPr>
                <w:rFonts w:ascii="Tahoma" w:eastAsia="Times New Roman" w:hAnsi="Tahoma" w:cs="Tahoma"/>
                <w:sz w:val="22"/>
                <w:szCs w:val="22"/>
                <w:lang w:val="x-none" w:eastAsia="x-none"/>
              </w:rPr>
            </w:pPr>
            <w:r w:rsidRPr="00393C8E">
              <w:rPr>
                <w:rFonts w:ascii="Tahoma" w:eastAsia="Calibri" w:hAnsi="Tahoma" w:cs="Tahoma"/>
                <w:sz w:val="22"/>
                <w:szCs w:val="22"/>
              </w:rPr>
              <w:t xml:space="preserve">хорошая доступность общественным и личным транспортом, </w:t>
            </w:r>
            <w:r w:rsidRPr="00393C8E">
              <w:rPr>
                <w:rFonts w:ascii="Tahoma" w:eastAsia="Times New Roman" w:hAnsi="Tahoma" w:cs="Tahoma"/>
                <w:sz w:val="22"/>
                <w:szCs w:val="22"/>
                <w:lang w:eastAsia="x-none"/>
              </w:rPr>
              <w:t xml:space="preserve">Имущество расположено на первой линии улично-дорожной сети, в непосредственной близости от </w:t>
            </w:r>
            <w:r w:rsidRPr="00393C8E">
              <w:rPr>
                <w:rFonts w:ascii="Tahoma" w:eastAsia="Times New Roman" w:hAnsi="Tahoma" w:cs="Tahoma"/>
                <w:sz w:val="22"/>
                <w:szCs w:val="22"/>
                <w:lang w:val="x-none" w:eastAsia="x-none"/>
              </w:rPr>
              <w:t xml:space="preserve">основных транспортных магистралей Таганского района – Земляной вал и Садовая-Черногрязская улица </w:t>
            </w:r>
            <w:r w:rsidRPr="00393C8E">
              <w:rPr>
                <w:rFonts w:ascii="Tahoma" w:eastAsia="Times New Roman" w:hAnsi="Tahoma" w:cs="Tahoma"/>
                <w:sz w:val="22"/>
                <w:szCs w:val="22"/>
                <w:lang w:eastAsia="x-none"/>
              </w:rPr>
              <w:t>(</w:t>
            </w:r>
            <w:r w:rsidRPr="00393C8E">
              <w:rPr>
                <w:rFonts w:ascii="Tahoma" w:eastAsia="Times New Roman" w:hAnsi="Tahoma" w:cs="Tahoma"/>
                <w:sz w:val="22"/>
                <w:szCs w:val="22"/>
                <w:lang w:val="x-none" w:eastAsia="x-none"/>
              </w:rPr>
              <w:t>540 м</w:t>
            </w:r>
            <w:r w:rsidRPr="00393C8E">
              <w:rPr>
                <w:rFonts w:ascii="Tahoma" w:eastAsia="Times New Roman" w:hAnsi="Tahoma" w:cs="Tahoma"/>
                <w:sz w:val="22"/>
                <w:szCs w:val="22"/>
                <w:lang w:eastAsia="x-none"/>
              </w:rPr>
              <w:t xml:space="preserve">), имеющих высокую загруженность в «часы-пик»; </w:t>
            </w:r>
            <w:r w:rsidRPr="00393C8E">
              <w:rPr>
                <w:rFonts w:ascii="Tahoma" w:eastAsia="Calibri" w:hAnsi="Tahoma" w:cs="Tahoma"/>
                <w:sz w:val="22"/>
                <w:szCs w:val="22"/>
                <w:lang w:val="x-none"/>
              </w:rPr>
              <w:t>ближайшая остановка общественного транспорта – «Малый Демидовский переулок – Школа акварели» находится на расстоянии около 53 м</w:t>
            </w:r>
            <w:r w:rsidRPr="00393C8E">
              <w:rPr>
                <w:rFonts w:ascii="Tahoma" w:eastAsia="Calibri" w:hAnsi="Tahoma" w:cs="Tahoma"/>
                <w:sz w:val="22"/>
                <w:szCs w:val="22"/>
              </w:rPr>
              <w:t>, ближайшая станция метрополитена – «Курская» − 670 м;</w:t>
            </w:r>
          </w:p>
          <w:p w14:paraId="1DCBC9A0" w14:textId="77777777" w:rsidR="00393C8E" w:rsidRPr="00393C8E" w:rsidRDefault="00393C8E" w:rsidP="00393C8E">
            <w:pPr>
              <w:numPr>
                <w:ilvl w:val="0"/>
                <w:numId w:val="14"/>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eastAsia="x-none"/>
              </w:rPr>
              <w:t>З</w:t>
            </w:r>
            <w:r w:rsidRPr="00393C8E">
              <w:rPr>
                <w:rFonts w:ascii="Tahoma" w:eastAsia="Times New Roman" w:hAnsi="Tahoma" w:cs="Tahoma"/>
                <w:sz w:val="22"/>
                <w:szCs w:val="22"/>
                <w:lang w:val="x-none" w:eastAsia="x-none"/>
              </w:rPr>
              <w:t xml:space="preserve">емельный участок по периметру </w:t>
            </w:r>
            <w:r w:rsidRPr="00393C8E">
              <w:rPr>
                <w:rFonts w:ascii="Tahoma" w:eastAsia="Times New Roman" w:hAnsi="Tahoma" w:cs="Tahoma"/>
                <w:sz w:val="22"/>
                <w:szCs w:val="22"/>
                <w:lang w:eastAsia="x-none"/>
              </w:rPr>
              <w:t xml:space="preserve">не </w:t>
            </w:r>
            <w:r w:rsidRPr="00393C8E">
              <w:rPr>
                <w:rFonts w:ascii="Tahoma" w:eastAsia="Times New Roman" w:hAnsi="Tahoma" w:cs="Tahoma"/>
                <w:sz w:val="22"/>
                <w:szCs w:val="22"/>
                <w:lang w:val="x-none" w:eastAsia="x-none"/>
              </w:rPr>
              <w:t xml:space="preserve">огорожен. </w:t>
            </w:r>
            <w:r w:rsidRPr="00393C8E">
              <w:rPr>
                <w:rFonts w:ascii="Tahoma" w:eastAsia="Times New Roman" w:hAnsi="Tahoma" w:cs="Tahoma"/>
                <w:sz w:val="22"/>
                <w:szCs w:val="22"/>
                <w:lang w:eastAsia="x-none"/>
              </w:rPr>
              <w:t>Подъезд</w:t>
            </w:r>
            <w:r w:rsidRPr="00393C8E">
              <w:rPr>
                <w:rFonts w:ascii="Tahoma" w:eastAsia="Times New Roman" w:hAnsi="Tahoma" w:cs="Tahoma"/>
                <w:sz w:val="22"/>
                <w:szCs w:val="22"/>
                <w:lang w:val="x-none" w:eastAsia="x-none"/>
              </w:rPr>
              <w:t xml:space="preserve"> </w:t>
            </w:r>
            <w:r w:rsidRPr="00393C8E">
              <w:rPr>
                <w:rFonts w:ascii="Tahoma" w:eastAsia="Times New Roman" w:hAnsi="Tahoma" w:cs="Tahoma"/>
                <w:sz w:val="22"/>
                <w:szCs w:val="22"/>
                <w:lang w:eastAsia="x-none"/>
              </w:rPr>
              <w:t>возможен со стороны Гороховского переулка.</w:t>
            </w:r>
            <w:r w:rsidRPr="00393C8E">
              <w:rPr>
                <w:rFonts w:ascii="Tahoma" w:eastAsia="Times New Roman" w:hAnsi="Tahoma" w:cs="Tahoma"/>
                <w:sz w:val="22"/>
                <w:szCs w:val="22"/>
                <w:lang w:val="x-none" w:eastAsia="x-none"/>
              </w:rPr>
              <w:t xml:space="preserve"> </w:t>
            </w:r>
            <w:r w:rsidRPr="00393C8E">
              <w:rPr>
                <w:rFonts w:ascii="Tahoma" w:eastAsia="Times New Roman" w:hAnsi="Tahoma" w:cs="Tahoma"/>
                <w:sz w:val="22"/>
                <w:szCs w:val="22"/>
                <w:lang w:eastAsia="x-none"/>
              </w:rPr>
              <w:t>Территория Земельного участка находится под охраной</w:t>
            </w:r>
            <w:r w:rsidRPr="00393C8E">
              <w:rPr>
                <w:rFonts w:ascii="Tahoma" w:eastAsia="Times New Roman" w:hAnsi="Tahoma" w:cs="Tahoma"/>
                <w:sz w:val="22"/>
                <w:szCs w:val="22"/>
                <w:lang w:val="x-none" w:eastAsia="x-none"/>
              </w:rPr>
              <w:t>;</w:t>
            </w:r>
          </w:p>
          <w:p w14:paraId="2E02CBB4" w14:textId="77777777" w:rsidR="00393C8E" w:rsidRPr="00393C8E" w:rsidRDefault="00393C8E" w:rsidP="00393C8E">
            <w:pPr>
              <w:numPr>
                <w:ilvl w:val="0"/>
                <w:numId w:val="14"/>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eastAsia="x-none"/>
              </w:rPr>
              <w:t>рельеф Земельного участка</w:t>
            </w:r>
            <w:r w:rsidRPr="00393C8E">
              <w:rPr>
                <w:rFonts w:ascii="Times New Roman" w:eastAsia="Times New Roman" w:hAnsi="Times New Roman"/>
                <w:sz w:val="22"/>
                <w:szCs w:val="22"/>
                <w:lang w:val="x-none" w:eastAsia="x-none"/>
              </w:rPr>
              <w:t xml:space="preserve"> </w:t>
            </w:r>
            <w:r w:rsidRPr="00393C8E">
              <w:rPr>
                <w:rFonts w:ascii="Tahoma" w:eastAsia="Times New Roman" w:hAnsi="Tahoma" w:cs="Tahoma"/>
                <w:sz w:val="22"/>
                <w:szCs w:val="22"/>
                <w:lang w:eastAsia="x-none"/>
              </w:rPr>
              <w:t xml:space="preserve">без значительных перепадов высот, </w:t>
            </w:r>
            <w:r w:rsidRPr="00393C8E">
              <w:rPr>
                <w:rFonts w:ascii="Tahoma" w:eastAsia="Times New Roman" w:hAnsi="Tahoma" w:cs="Tahoma"/>
                <w:sz w:val="22"/>
                <w:szCs w:val="22"/>
                <w:lang w:val="x-none" w:eastAsia="x-none"/>
              </w:rPr>
              <w:t>наличие древесно-кустарниковой растительности;</w:t>
            </w:r>
          </w:p>
          <w:p w14:paraId="3C4D844B" w14:textId="77777777" w:rsidR="00393C8E" w:rsidRPr="00393C8E" w:rsidRDefault="00393C8E" w:rsidP="00393C8E">
            <w:pPr>
              <w:numPr>
                <w:ilvl w:val="0"/>
                <w:numId w:val="14"/>
              </w:numPr>
              <w:ind w:left="0" w:firstLine="0"/>
              <w:contextualSpacing/>
              <w:jc w:val="both"/>
              <w:rPr>
                <w:rFonts w:ascii="Tahoma" w:eastAsia="Times New Roman" w:hAnsi="Tahoma" w:cs="Tahoma"/>
                <w:sz w:val="22"/>
                <w:szCs w:val="22"/>
                <w:lang w:val="x-none" w:eastAsia="x-none"/>
              </w:rPr>
            </w:pPr>
            <w:r w:rsidRPr="00393C8E">
              <w:rPr>
                <w:rFonts w:ascii="Tahoma" w:eastAsia="Times New Roman" w:hAnsi="Tahoma" w:cs="Tahoma"/>
                <w:sz w:val="22"/>
                <w:szCs w:val="22"/>
                <w:lang w:val="x-none" w:eastAsia="x-none"/>
              </w:rPr>
              <w:t xml:space="preserve">в пределах Земельного участка </w:t>
            </w:r>
            <w:r w:rsidRPr="00393C8E">
              <w:rPr>
                <w:rFonts w:ascii="Tahoma" w:eastAsia="Times New Roman" w:hAnsi="Tahoma" w:cs="Tahoma"/>
                <w:sz w:val="22"/>
                <w:szCs w:val="22"/>
                <w:lang w:eastAsia="x-none"/>
              </w:rPr>
              <w:t>расположены следующие сооружения</w:t>
            </w:r>
            <w:r w:rsidRPr="00393C8E">
              <w:rPr>
                <w:rFonts w:ascii="Tahoma" w:eastAsia="Times New Roman" w:hAnsi="Tahoma" w:cs="Tahoma"/>
                <w:sz w:val="22"/>
                <w:szCs w:val="22"/>
                <w:lang w:val="x-none" w:eastAsia="x-none"/>
              </w:rPr>
              <w:t>: 77:01:0003007:3226 (телефонная канализация</w:t>
            </w:r>
            <w:r w:rsidRPr="00393C8E">
              <w:rPr>
                <w:rFonts w:ascii="Tahoma" w:eastAsia="Times New Roman" w:hAnsi="Tahoma" w:cs="Tahoma"/>
                <w:sz w:val="22"/>
                <w:szCs w:val="22"/>
                <w:lang w:eastAsia="x-none"/>
              </w:rPr>
              <w:t>)</w:t>
            </w:r>
            <w:r w:rsidRPr="00393C8E">
              <w:rPr>
                <w:rFonts w:ascii="Tahoma" w:eastAsia="Times New Roman" w:hAnsi="Tahoma" w:cs="Tahoma"/>
                <w:sz w:val="22"/>
                <w:szCs w:val="22"/>
                <w:lang w:val="x-none" w:eastAsia="x-none"/>
              </w:rPr>
              <w:t>, 77:01:0003007:3227 (водопровод);</w:t>
            </w:r>
          </w:p>
          <w:p w14:paraId="04D90B2A" w14:textId="77777777" w:rsidR="00393C8E" w:rsidRPr="00393C8E" w:rsidRDefault="00393C8E" w:rsidP="00393C8E">
            <w:pPr>
              <w:numPr>
                <w:ilvl w:val="0"/>
                <w:numId w:val="14"/>
              </w:numPr>
              <w:ind w:left="0" w:firstLine="0"/>
              <w:contextualSpacing/>
              <w:jc w:val="both"/>
              <w:rPr>
                <w:rFonts w:ascii="Tahoma" w:eastAsia="Times New Roman" w:hAnsi="Tahoma" w:cs="Tahoma"/>
                <w:sz w:val="22"/>
                <w:szCs w:val="22"/>
                <w:lang w:eastAsia="x-none"/>
              </w:rPr>
            </w:pPr>
            <w:r w:rsidRPr="00393C8E">
              <w:rPr>
                <w:rFonts w:ascii="Tahoma" w:eastAsia="Times New Roman" w:hAnsi="Tahoma" w:cs="Tahoma"/>
                <w:sz w:val="22"/>
                <w:szCs w:val="22"/>
                <w:lang w:val="x-none" w:eastAsia="x-none"/>
              </w:rPr>
              <w:t xml:space="preserve">физическое состояние Объекта недвижимого имущества удовлетворительное, несовременное эксплуатируемое (близкое к условно-удовлетворительному). Конструктивные элементы здания: материал фундамента ‒ бетонный; материал наружных стен ‒ кирпичные; материал крыши ‒ металлическая; полы ‒ деревянные, линолеум; оконные проемы ‒ деревянные; дверные проемы ‒ деревянные, металлические. Требуется проведение </w:t>
            </w:r>
            <w:r w:rsidRPr="00393C8E">
              <w:rPr>
                <w:rFonts w:ascii="Tahoma" w:eastAsia="Times New Roman" w:hAnsi="Tahoma" w:cs="Tahoma"/>
                <w:sz w:val="22"/>
                <w:szCs w:val="22"/>
                <w:lang w:eastAsia="x-none"/>
              </w:rPr>
              <w:t xml:space="preserve">косметического </w:t>
            </w:r>
            <w:r w:rsidRPr="00393C8E">
              <w:rPr>
                <w:rFonts w:ascii="Tahoma" w:eastAsia="Times New Roman" w:hAnsi="Tahoma" w:cs="Tahoma"/>
                <w:sz w:val="22"/>
                <w:szCs w:val="22"/>
                <w:lang w:val="x-none" w:eastAsia="x-none"/>
              </w:rPr>
              <w:t>ремонта</w:t>
            </w:r>
            <w:r w:rsidRPr="00393C8E">
              <w:rPr>
                <w:rFonts w:ascii="Tahoma" w:eastAsia="Times New Roman" w:hAnsi="Tahoma" w:cs="Tahoma"/>
                <w:sz w:val="22"/>
                <w:szCs w:val="22"/>
                <w:lang w:eastAsia="x-none"/>
              </w:rPr>
              <w:t xml:space="preserve"> помещений второго этажа, проведение капитального ремонта отделки подвала и первого этажа;</w:t>
            </w:r>
          </w:p>
          <w:p w14:paraId="352A9ADB" w14:textId="74B44A32" w:rsidR="00232990" w:rsidRPr="00393C8E" w:rsidRDefault="00393C8E" w:rsidP="00393C8E">
            <w:pPr>
              <w:numPr>
                <w:ilvl w:val="0"/>
                <w:numId w:val="14"/>
              </w:numPr>
              <w:ind w:left="0" w:firstLine="0"/>
              <w:contextualSpacing/>
              <w:jc w:val="both"/>
              <w:rPr>
                <w:rFonts w:ascii="Tahoma" w:eastAsia="Times New Roman" w:hAnsi="Tahoma" w:cs="Tahoma"/>
                <w:sz w:val="22"/>
                <w:szCs w:val="22"/>
                <w:lang w:eastAsia="x-none"/>
              </w:rPr>
            </w:pPr>
            <w:r w:rsidRPr="00393C8E">
              <w:rPr>
                <w:rFonts w:ascii="Tahoma" w:eastAsia="Times New Roman" w:hAnsi="Tahoma" w:cs="Tahoma"/>
                <w:sz w:val="22"/>
                <w:szCs w:val="22"/>
                <w:lang w:eastAsia="x-none"/>
              </w:rPr>
              <w:t>признаки использования третьими лицами, имущество третьих лиц, несанкционированное складирование отходов производства и потребления не выявлены.</w:t>
            </w:r>
          </w:p>
        </w:tc>
      </w:tr>
      <w:tr w:rsidR="00943F6B" w:rsidRPr="001D7A1F" w14:paraId="5642AD55" w14:textId="77777777" w:rsidTr="00885594">
        <w:trPr>
          <w:trHeight w:val="500"/>
          <w:jc w:val="center"/>
        </w:trPr>
        <w:tc>
          <w:tcPr>
            <w:tcW w:w="13495" w:type="dxa"/>
            <w:gridSpan w:val="3"/>
            <w:shd w:val="clear" w:color="auto" w:fill="auto"/>
            <w:vAlign w:val="center"/>
          </w:tcPr>
          <w:p w14:paraId="415ADFA6" w14:textId="16877A4C" w:rsidR="00943F6B" w:rsidRPr="00B612AB" w:rsidRDefault="00943F6B" w:rsidP="00885594">
            <w:pPr>
              <w:pStyle w:val="11"/>
              <w:tabs>
                <w:tab w:val="left" w:pos="601"/>
              </w:tabs>
              <w:contextualSpacing/>
              <w:jc w:val="center"/>
              <w:rPr>
                <w:rFonts w:ascii="Tahoma" w:hAnsi="Tahoma" w:cs="Tahoma"/>
                <w:i/>
                <w:color w:val="9BBB59" w:themeColor="accent3"/>
              </w:rPr>
            </w:pPr>
            <w:r>
              <w:rPr>
                <w:rFonts w:ascii="Tahoma" w:hAnsi="Tahoma" w:cs="Tahoma"/>
                <w:b/>
                <w:bCs/>
              </w:rPr>
              <w:t xml:space="preserve">Раздел </w:t>
            </w:r>
            <w:r w:rsidRPr="00943F6B">
              <w:rPr>
                <w:rFonts w:ascii="Tahoma" w:hAnsi="Tahoma" w:cs="Tahoma"/>
                <w:b/>
                <w:bCs/>
              </w:rPr>
              <w:t>6</w:t>
            </w:r>
            <w:r>
              <w:rPr>
                <w:rFonts w:ascii="Tahoma" w:hAnsi="Tahoma" w:cs="Tahoma"/>
                <w:b/>
                <w:bCs/>
              </w:rPr>
              <w:t>. Дополнительная информация</w:t>
            </w:r>
          </w:p>
        </w:tc>
      </w:tr>
      <w:tr w:rsidR="00A73805" w:rsidRPr="001D7A1F" w14:paraId="2B9E3F15" w14:textId="77777777" w:rsidTr="00393C8E">
        <w:trPr>
          <w:trHeight w:val="550"/>
          <w:jc w:val="center"/>
        </w:trPr>
        <w:tc>
          <w:tcPr>
            <w:tcW w:w="708" w:type="dxa"/>
            <w:shd w:val="clear" w:color="auto" w:fill="F2F2F2" w:themeFill="background1" w:themeFillShade="F2"/>
          </w:tcPr>
          <w:p w14:paraId="3969CDEF" w14:textId="77777777" w:rsidR="00A73805" w:rsidRDefault="00A73805" w:rsidP="006112A0">
            <w:pPr>
              <w:pStyle w:val="ac"/>
              <w:numPr>
                <w:ilvl w:val="0"/>
                <w:numId w:val="1"/>
              </w:numPr>
              <w:spacing w:after="60"/>
              <w:ind w:left="0" w:firstLine="0"/>
              <w:jc w:val="both"/>
              <w:rPr>
                <w:sz w:val="22"/>
              </w:rPr>
            </w:pPr>
          </w:p>
        </w:tc>
        <w:tc>
          <w:tcPr>
            <w:tcW w:w="3078" w:type="dxa"/>
            <w:shd w:val="clear" w:color="auto" w:fill="F2F2F2" w:themeFill="background1" w:themeFillShade="F2"/>
          </w:tcPr>
          <w:p w14:paraId="2B0E1CFF" w14:textId="027DA9EA" w:rsidR="00A73805" w:rsidRPr="00A73805" w:rsidRDefault="00A73805" w:rsidP="006112A0">
            <w:pPr>
              <w:rPr>
                <w:rFonts w:ascii="Tahoma" w:hAnsi="Tahoma" w:cs="Tahoma"/>
                <w:bCs/>
                <w:sz w:val="22"/>
                <w:szCs w:val="22"/>
              </w:rPr>
            </w:pPr>
            <w:r>
              <w:rPr>
                <w:rFonts w:ascii="Tahoma" w:hAnsi="Tahoma" w:cs="Tahoma"/>
                <w:bCs/>
                <w:sz w:val="22"/>
                <w:szCs w:val="22"/>
              </w:rPr>
              <w:t>Существенные условия договора с победителем конкурса</w:t>
            </w:r>
          </w:p>
        </w:tc>
        <w:tc>
          <w:tcPr>
            <w:tcW w:w="9709" w:type="dxa"/>
          </w:tcPr>
          <w:p w14:paraId="3479CB7D" w14:textId="623D39E5" w:rsidR="00393C8E" w:rsidRPr="00393C8E" w:rsidRDefault="00393C8E" w:rsidP="00393C8E">
            <w:pPr>
              <w:tabs>
                <w:tab w:val="left" w:pos="601"/>
              </w:tabs>
              <w:contextualSpacing/>
              <w:jc w:val="both"/>
              <w:rPr>
                <w:rFonts w:ascii="Tahoma" w:eastAsia="Times New Roman" w:hAnsi="Tahoma" w:cs="Tahoma"/>
                <w:sz w:val="22"/>
                <w:szCs w:val="22"/>
              </w:rPr>
            </w:pPr>
            <w:r w:rsidRPr="00393C8E">
              <w:rPr>
                <w:rFonts w:ascii="Tahoma" w:eastAsia="Calibri" w:hAnsi="Tahoma" w:cs="Tahoma"/>
                <w:sz w:val="22"/>
                <w:szCs w:val="22"/>
              </w:rPr>
              <w:t xml:space="preserve">Проведение работ по сохранению объекта культурного наследия федерального значения, расположенного по адресу: </w:t>
            </w:r>
            <w:r w:rsidRPr="00393C8E">
              <w:rPr>
                <w:rFonts w:ascii="Tahoma" w:eastAsia="Calibri" w:hAnsi="Tahoma" w:cs="Tahoma"/>
                <w:sz w:val="22"/>
              </w:rPr>
              <w:t>г. Москва, Гороховский пер., д. 6/1, стр. 2</w:t>
            </w:r>
            <w:r w:rsidRPr="00393C8E">
              <w:rPr>
                <w:rFonts w:ascii="Tahoma" w:eastAsia="Times New Roman" w:hAnsi="Tahoma" w:cs="Tahoma"/>
                <w:sz w:val="22"/>
                <w:szCs w:val="22"/>
              </w:rPr>
              <w:t xml:space="preserve">, </w:t>
            </w:r>
            <w:r w:rsidRPr="00393C8E">
              <w:rPr>
                <w:rFonts w:ascii="Tahoma" w:eastAsia="Calibri" w:hAnsi="Tahoma" w:cs="Tahoma"/>
                <w:sz w:val="22"/>
                <w:szCs w:val="22"/>
              </w:rPr>
              <w:t xml:space="preserve">включенного </w:t>
            </w:r>
            <w:r w:rsidR="0033563A">
              <w:rPr>
                <w:rFonts w:ascii="Tahoma" w:eastAsia="Calibri" w:hAnsi="Tahoma" w:cs="Tahoma"/>
                <w:sz w:val="22"/>
                <w:szCs w:val="22"/>
              </w:rPr>
              <w:t>ЕГРОКН</w:t>
            </w:r>
            <w:r w:rsidRPr="00393C8E">
              <w:rPr>
                <w:rFonts w:ascii="Tahoma" w:eastAsia="Calibri" w:hAnsi="Tahoma" w:cs="Tahoma"/>
                <w:sz w:val="22"/>
                <w:szCs w:val="22"/>
              </w:rPr>
              <w:t xml:space="preserve"> </w:t>
            </w:r>
            <w:r w:rsidRPr="00393C8E">
              <w:rPr>
                <w:rFonts w:ascii="Tahoma" w:eastAsia="Times New Roman" w:hAnsi="Tahoma" w:cs="Tahoma"/>
                <w:sz w:val="22"/>
                <w:szCs w:val="22"/>
              </w:rPr>
              <w:t xml:space="preserve">(регистрационный номер </w:t>
            </w:r>
            <w:r w:rsidRPr="00393C8E">
              <w:rPr>
                <w:rFonts w:ascii="Tahoma" w:eastAsia="Times New Roman" w:hAnsi="Tahoma" w:cs="Tahoma"/>
                <w:bCs/>
                <w:sz w:val="22"/>
                <w:szCs w:val="22"/>
              </w:rPr>
              <w:t>771410798660026</w:t>
            </w:r>
            <w:r w:rsidRPr="00393C8E">
              <w:rPr>
                <w:rFonts w:ascii="Tahoma" w:eastAsia="Times New Roman" w:hAnsi="Tahoma" w:cs="Tahoma"/>
                <w:sz w:val="22"/>
                <w:szCs w:val="22"/>
              </w:rPr>
              <w:t>)</w:t>
            </w:r>
            <w:r w:rsidRPr="00393C8E">
              <w:rPr>
                <w:rFonts w:ascii="Tahoma" w:eastAsia="Calibri" w:hAnsi="Tahoma" w:cs="Tahoma"/>
                <w:sz w:val="22"/>
                <w:szCs w:val="22"/>
              </w:rPr>
              <w:t xml:space="preserve">, </w:t>
            </w:r>
            <w:r w:rsidRPr="00393C8E">
              <w:rPr>
                <w:rFonts w:ascii="Tahoma" w:eastAsia="Times New Roman" w:hAnsi="Tahoma" w:cs="Tahoma"/>
                <w:sz w:val="22"/>
                <w:szCs w:val="22"/>
              </w:rPr>
              <w:t xml:space="preserve">в соответствии с </w:t>
            </w:r>
            <w:r w:rsidR="00C77CF6">
              <w:rPr>
                <w:rFonts w:ascii="Tahoma" w:eastAsia="Calibri" w:hAnsi="Tahoma" w:cs="Tahoma"/>
                <w:sz w:val="22"/>
                <w:szCs w:val="22"/>
              </w:rPr>
              <w:t xml:space="preserve">Охранным обязательством, </w:t>
            </w:r>
            <w:r w:rsidR="00DC0705" w:rsidRPr="00DC0705">
              <w:rPr>
                <w:rFonts w:ascii="Tahoma" w:eastAsia="Calibri" w:hAnsi="Tahoma" w:cs="Tahoma"/>
                <w:sz w:val="22"/>
                <w:szCs w:val="22"/>
              </w:rPr>
              <w:t>а</w:t>
            </w:r>
            <w:r w:rsidR="00B73EC2">
              <w:rPr>
                <w:rFonts w:ascii="Tahoma" w:eastAsia="Calibri" w:hAnsi="Tahoma" w:cs="Tahoma"/>
                <w:sz w:val="22"/>
                <w:szCs w:val="22"/>
              </w:rPr>
              <w:t> </w:t>
            </w:r>
            <w:r w:rsidR="00DC0705" w:rsidRPr="00DC0705">
              <w:rPr>
                <w:rFonts w:ascii="Tahoma" w:eastAsia="Calibri" w:hAnsi="Tahoma" w:cs="Tahoma"/>
                <w:sz w:val="22"/>
                <w:szCs w:val="22"/>
              </w:rPr>
              <w:t xml:space="preserve">также требованиями, предусмотренными </w:t>
            </w:r>
            <w:r w:rsidR="00967C33">
              <w:rPr>
                <w:rFonts w:ascii="Tahoma" w:eastAsia="Calibri" w:hAnsi="Tahoma" w:cs="Tahoma"/>
                <w:sz w:val="22"/>
                <w:szCs w:val="22"/>
              </w:rPr>
              <w:t>Федеральным</w:t>
            </w:r>
            <w:r w:rsidRPr="00393C8E">
              <w:rPr>
                <w:rFonts w:ascii="Tahoma" w:eastAsia="Calibri" w:hAnsi="Tahoma" w:cs="Tahoma"/>
                <w:sz w:val="22"/>
                <w:szCs w:val="22"/>
              </w:rPr>
              <w:t xml:space="preserve"> закон</w:t>
            </w:r>
            <w:r w:rsidR="00967C33">
              <w:rPr>
                <w:rFonts w:ascii="Tahoma" w:eastAsia="Calibri" w:hAnsi="Tahoma" w:cs="Tahoma"/>
                <w:sz w:val="22"/>
                <w:szCs w:val="22"/>
              </w:rPr>
              <w:t>ом</w:t>
            </w:r>
            <w:r w:rsidRPr="00393C8E">
              <w:rPr>
                <w:rFonts w:ascii="Tahoma" w:eastAsia="Calibri" w:hAnsi="Tahoma" w:cs="Tahoma"/>
                <w:sz w:val="22"/>
                <w:szCs w:val="22"/>
              </w:rPr>
              <w:t xml:space="preserve"> № 73-ФЗ</w:t>
            </w:r>
            <w:r w:rsidRPr="00393C8E">
              <w:rPr>
                <w:rFonts w:ascii="Tahoma" w:eastAsia="Times New Roman" w:hAnsi="Tahoma" w:cs="Tahoma"/>
                <w:sz w:val="22"/>
                <w:szCs w:val="22"/>
              </w:rPr>
              <w:t xml:space="preserve">, в порядке, установленном Федеральным законом № 73-ФЗ. </w:t>
            </w:r>
          </w:p>
          <w:p w14:paraId="3F805560" w14:textId="77777777" w:rsidR="00393C8E" w:rsidRPr="00393C8E" w:rsidRDefault="00393C8E" w:rsidP="00393C8E">
            <w:pPr>
              <w:contextualSpacing/>
              <w:jc w:val="both"/>
              <w:rPr>
                <w:rFonts w:ascii="Tahoma" w:eastAsia="Times New Roman" w:hAnsi="Tahoma" w:cs="Tahoma"/>
                <w:sz w:val="22"/>
                <w:szCs w:val="22"/>
                <w:lang w:eastAsia="x-none"/>
              </w:rPr>
            </w:pPr>
          </w:p>
          <w:p w14:paraId="39580AFC" w14:textId="49C12982" w:rsidR="00393C8E" w:rsidRPr="00393C8E" w:rsidRDefault="00393C8E" w:rsidP="00393C8E">
            <w:pPr>
              <w:contextualSpacing/>
              <w:jc w:val="both"/>
              <w:rPr>
                <w:rFonts w:ascii="Tahoma" w:eastAsia="Calibri" w:hAnsi="Tahoma" w:cs="Tahoma"/>
                <w:sz w:val="22"/>
                <w:szCs w:val="22"/>
              </w:rPr>
            </w:pPr>
            <w:r w:rsidRPr="00393C8E">
              <w:rPr>
                <w:rFonts w:ascii="Tahoma" w:eastAsia="Calibri" w:hAnsi="Tahoma" w:cs="Tahoma"/>
                <w:sz w:val="22"/>
                <w:szCs w:val="22"/>
              </w:rPr>
              <w:t>Собственник Объекта недвижимого имущества</w:t>
            </w:r>
            <w:r w:rsidRPr="00393C8E">
              <w:rPr>
                <w:rFonts w:ascii="Tahoma" w:eastAsia="Calibri" w:hAnsi="Tahoma" w:cs="Tahoma"/>
                <w:sz w:val="22"/>
                <w:szCs w:val="22"/>
                <w:lang w:val="x-none"/>
              </w:rPr>
              <w:t xml:space="preserve"> обязан проводить работы по сохранению объект</w:t>
            </w:r>
            <w:r w:rsidRPr="00393C8E">
              <w:rPr>
                <w:rFonts w:ascii="Tahoma" w:eastAsia="Calibri" w:hAnsi="Tahoma" w:cs="Tahoma"/>
                <w:sz w:val="22"/>
                <w:szCs w:val="22"/>
              </w:rPr>
              <w:t>а</w:t>
            </w:r>
            <w:r w:rsidRPr="00393C8E">
              <w:rPr>
                <w:rFonts w:ascii="Tahoma" w:eastAsia="Calibri" w:hAnsi="Tahoma" w:cs="Tahoma"/>
                <w:sz w:val="22"/>
                <w:szCs w:val="22"/>
                <w:lang w:val="x-none"/>
              </w:rPr>
              <w:t xml:space="preserve"> культурного наследия </w:t>
            </w:r>
            <w:r w:rsidRPr="00393C8E">
              <w:rPr>
                <w:rFonts w:ascii="Tahoma" w:eastAsia="Calibri" w:hAnsi="Tahoma" w:cs="Tahoma"/>
                <w:sz w:val="22"/>
                <w:szCs w:val="22"/>
              </w:rPr>
              <w:t>федерального</w:t>
            </w:r>
            <w:r w:rsidRPr="00393C8E">
              <w:rPr>
                <w:rFonts w:ascii="Tahoma" w:eastAsia="Calibri" w:hAnsi="Tahoma" w:cs="Tahoma"/>
                <w:sz w:val="22"/>
                <w:szCs w:val="22"/>
                <w:lang w:val="x-none"/>
              </w:rPr>
              <w:t xml:space="preserve"> значения </w:t>
            </w:r>
            <w:r w:rsidRPr="00393C8E">
              <w:rPr>
                <w:rFonts w:ascii="Tahoma" w:eastAsia="Calibri" w:hAnsi="Tahoma" w:cs="Tahoma"/>
                <w:sz w:val="22"/>
                <w:szCs w:val="22"/>
              </w:rPr>
              <w:t>в порядке, установленном Федеральным законом № 73-ФЗ. Состав (перечень), сроки и периодичность проведения работ по сохранению объекта культурного наследия определены Охранным обязательством и Актом технического состояния.</w:t>
            </w:r>
          </w:p>
          <w:p w14:paraId="01AA277D" w14:textId="77777777" w:rsidR="00393C8E" w:rsidRPr="00393C8E" w:rsidRDefault="00393C8E" w:rsidP="00393C8E">
            <w:pPr>
              <w:jc w:val="both"/>
              <w:rPr>
                <w:rFonts w:ascii="Tahoma" w:eastAsia="Times New Roman" w:hAnsi="Tahoma" w:cs="Tahoma"/>
                <w:sz w:val="22"/>
                <w:szCs w:val="22"/>
              </w:rPr>
            </w:pPr>
          </w:p>
          <w:p w14:paraId="77B993E3" w14:textId="77777777" w:rsidR="00393C8E" w:rsidRPr="00393C8E" w:rsidRDefault="00393C8E" w:rsidP="00393C8E">
            <w:pPr>
              <w:jc w:val="both"/>
              <w:rPr>
                <w:rFonts w:ascii="Tahoma" w:eastAsia="Times New Roman" w:hAnsi="Tahoma" w:cs="Tahoma"/>
                <w:sz w:val="22"/>
                <w:szCs w:val="22"/>
              </w:rPr>
            </w:pPr>
            <w:r w:rsidRPr="00393C8E">
              <w:rPr>
                <w:rFonts w:ascii="Tahoma" w:eastAsia="Times New Roman" w:hAnsi="Tahoma" w:cs="Tahoma"/>
                <w:sz w:val="22"/>
                <w:szCs w:val="22"/>
              </w:rPr>
              <w:t>В соответствии с пунктом 13 раздела 2 Охранного обязательства состав (перечень) и сроки (периодичность) проведения работ по сохранению объекта культурного наследия, в отношении которого утверждено Охранное обязательство, определяются Департаментом культурного наследия города Москвы на основании акта технического состояния объекта культурного наследия, составленного в порядке, установленном пунктом 2 статьи 47.2 Федерального закона № 73-ФЗ.</w:t>
            </w:r>
          </w:p>
          <w:p w14:paraId="256B757C" w14:textId="77777777" w:rsidR="00393C8E" w:rsidRPr="00393C8E" w:rsidRDefault="00393C8E" w:rsidP="00393C8E">
            <w:pPr>
              <w:tabs>
                <w:tab w:val="left" w:pos="601"/>
              </w:tabs>
              <w:contextualSpacing/>
              <w:jc w:val="both"/>
              <w:rPr>
                <w:rFonts w:ascii="Tahoma" w:eastAsia="Times New Roman" w:hAnsi="Tahoma" w:cs="Tahoma"/>
                <w:sz w:val="22"/>
                <w:szCs w:val="22"/>
              </w:rPr>
            </w:pPr>
          </w:p>
          <w:p w14:paraId="2686EB64" w14:textId="0ED8F80B" w:rsidR="00393C8E" w:rsidRDefault="00393C8E" w:rsidP="00393C8E">
            <w:pPr>
              <w:contextualSpacing/>
              <w:jc w:val="both"/>
              <w:rPr>
                <w:rFonts w:ascii="Tahoma" w:eastAsia="Calibri" w:hAnsi="Tahoma" w:cs="Tahoma"/>
                <w:sz w:val="22"/>
                <w:szCs w:val="22"/>
              </w:rPr>
            </w:pPr>
            <w:r w:rsidRPr="00393C8E">
              <w:rPr>
                <w:rFonts w:ascii="Tahoma" w:eastAsia="Calibri" w:hAnsi="Tahoma" w:cs="Tahoma"/>
                <w:sz w:val="22"/>
                <w:szCs w:val="22"/>
              </w:rPr>
              <w:t>Победитель конкурса обязан получить все документы и разрешения, необходимые для проведения работ по сохранению объекта культурного наследия, провести работы в соответствии с указанными документами и в установленные в них сроки, выполнять требования по его содержанию и использованию, предусмотренные Охранным обязательством и Актом технического состояния объекта культурного наследия, порядок и условия их выполнения, а также требования, установленные Федеральным законом № 73-ФЗ.</w:t>
            </w:r>
          </w:p>
          <w:p w14:paraId="34B06E8D" w14:textId="77777777" w:rsidR="00123F3C" w:rsidRPr="00393C8E" w:rsidRDefault="00123F3C" w:rsidP="00393C8E">
            <w:pPr>
              <w:contextualSpacing/>
              <w:jc w:val="both"/>
              <w:rPr>
                <w:rFonts w:ascii="Tahoma" w:eastAsia="Calibri" w:hAnsi="Tahoma" w:cs="Tahoma"/>
                <w:sz w:val="22"/>
                <w:szCs w:val="22"/>
              </w:rPr>
            </w:pPr>
          </w:p>
          <w:p w14:paraId="577B2DF0" w14:textId="0E9546AD" w:rsidR="00A73805" w:rsidRPr="00393C8E" w:rsidRDefault="00393C8E" w:rsidP="00393C8E">
            <w:pPr>
              <w:tabs>
                <w:tab w:val="left" w:pos="601"/>
              </w:tabs>
              <w:jc w:val="both"/>
              <w:rPr>
                <w:rFonts w:ascii="Tahoma" w:eastAsia="Calibri" w:hAnsi="Tahoma" w:cs="Tahoma"/>
                <w:sz w:val="22"/>
                <w:szCs w:val="22"/>
              </w:rPr>
            </w:pPr>
            <w:r w:rsidRPr="00393C8E">
              <w:rPr>
                <w:rFonts w:ascii="Tahoma" w:eastAsia="Calibri" w:hAnsi="Tahoma" w:cs="Tahoma"/>
                <w:sz w:val="22"/>
                <w:szCs w:val="22"/>
              </w:rPr>
              <w:t>Срок исполнения условий конкурса – 7 лет с даты регистрации перехода права собственности на Объект недвижимого имущества.</w:t>
            </w:r>
          </w:p>
        </w:tc>
      </w:tr>
      <w:tr w:rsidR="006112A0" w:rsidRPr="001D7A1F" w14:paraId="7AB2B32A" w14:textId="77777777" w:rsidTr="00393C8E">
        <w:trPr>
          <w:trHeight w:val="550"/>
          <w:jc w:val="center"/>
        </w:trPr>
        <w:tc>
          <w:tcPr>
            <w:tcW w:w="708" w:type="dxa"/>
            <w:shd w:val="clear" w:color="auto" w:fill="F2F2F2" w:themeFill="background1" w:themeFillShade="F2"/>
          </w:tcPr>
          <w:p w14:paraId="4DD3FEFF" w14:textId="77777777" w:rsidR="006112A0" w:rsidRDefault="006112A0" w:rsidP="006112A0">
            <w:pPr>
              <w:pStyle w:val="ac"/>
              <w:numPr>
                <w:ilvl w:val="0"/>
                <w:numId w:val="1"/>
              </w:numPr>
              <w:spacing w:after="60"/>
              <w:ind w:left="0" w:firstLine="0"/>
              <w:jc w:val="both"/>
              <w:rPr>
                <w:sz w:val="22"/>
              </w:rPr>
            </w:pPr>
          </w:p>
        </w:tc>
        <w:tc>
          <w:tcPr>
            <w:tcW w:w="3078" w:type="dxa"/>
            <w:shd w:val="clear" w:color="auto" w:fill="F2F2F2" w:themeFill="background1" w:themeFillShade="F2"/>
          </w:tcPr>
          <w:p w14:paraId="58EA6277" w14:textId="6EAF88FC" w:rsidR="006112A0" w:rsidRDefault="006112A0" w:rsidP="006112A0">
            <w:pPr>
              <w:rPr>
                <w:rFonts w:ascii="Tahoma" w:hAnsi="Tahoma" w:cs="Tahoma"/>
                <w:bCs/>
                <w:sz w:val="22"/>
                <w:szCs w:val="22"/>
              </w:rPr>
            </w:pPr>
            <w:r w:rsidRPr="006112A0">
              <w:rPr>
                <w:rFonts w:ascii="Tahoma" w:hAnsi="Tahoma" w:cs="Tahoma"/>
                <w:bCs/>
                <w:sz w:val="22"/>
                <w:szCs w:val="22"/>
              </w:rPr>
              <w:t>Условия оплаты цены договора</w:t>
            </w:r>
          </w:p>
        </w:tc>
        <w:tc>
          <w:tcPr>
            <w:tcW w:w="9709" w:type="dxa"/>
          </w:tcPr>
          <w:p w14:paraId="32D0434D" w14:textId="5F2722C2" w:rsidR="006112A0" w:rsidRPr="000640A6" w:rsidRDefault="006112A0" w:rsidP="006112A0">
            <w:pPr>
              <w:jc w:val="both"/>
              <w:rPr>
                <w:rFonts w:ascii="Tahoma" w:eastAsia="Batang" w:hAnsi="Tahoma" w:cs="Tahoma"/>
                <w:sz w:val="22"/>
                <w:szCs w:val="22"/>
              </w:rPr>
            </w:pPr>
            <w:r w:rsidRPr="006112A0">
              <w:rPr>
                <w:rFonts w:ascii="Tahoma" w:eastAsia="Batang" w:hAnsi="Tahoma" w:cs="Tahoma"/>
                <w:sz w:val="22"/>
                <w:szCs w:val="22"/>
                <w:lang w:eastAsia="ru-RU"/>
              </w:rPr>
              <w:t>Оплата цены договора может быть осуществлена с использованием кредитных (заемных) средств в сроки, предусмотренные договором.</w:t>
            </w:r>
          </w:p>
        </w:tc>
      </w:tr>
      <w:tr w:rsidR="006112A0" w:rsidRPr="001D7A1F" w14:paraId="5CE61DA9" w14:textId="77777777" w:rsidTr="00393C8E">
        <w:trPr>
          <w:trHeight w:val="550"/>
          <w:jc w:val="center"/>
        </w:trPr>
        <w:tc>
          <w:tcPr>
            <w:tcW w:w="708" w:type="dxa"/>
            <w:shd w:val="clear" w:color="auto" w:fill="F2F2F2" w:themeFill="background1" w:themeFillShade="F2"/>
          </w:tcPr>
          <w:p w14:paraId="2B4DCABF" w14:textId="77777777" w:rsidR="006112A0" w:rsidRDefault="006112A0" w:rsidP="003A123D">
            <w:pPr>
              <w:pStyle w:val="ac"/>
              <w:numPr>
                <w:ilvl w:val="0"/>
                <w:numId w:val="1"/>
              </w:numPr>
              <w:spacing w:after="60"/>
              <w:ind w:left="0" w:firstLine="0"/>
              <w:jc w:val="both"/>
              <w:rPr>
                <w:sz w:val="22"/>
              </w:rPr>
            </w:pPr>
          </w:p>
        </w:tc>
        <w:tc>
          <w:tcPr>
            <w:tcW w:w="3078" w:type="dxa"/>
            <w:shd w:val="clear" w:color="auto" w:fill="F2F2F2" w:themeFill="background1" w:themeFillShade="F2"/>
          </w:tcPr>
          <w:p w14:paraId="6267DC6C" w14:textId="165D72F5" w:rsidR="006112A0" w:rsidRDefault="006112A0" w:rsidP="00AC7BF7">
            <w:pPr>
              <w:rPr>
                <w:rFonts w:ascii="Tahoma" w:hAnsi="Tahoma" w:cs="Tahoma"/>
                <w:bCs/>
                <w:sz w:val="22"/>
                <w:szCs w:val="22"/>
              </w:rPr>
            </w:pPr>
            <w:r w:rsidRPr="006112A0">
              <w:rPr>
                <w:rFonts w:ascii="Tahoma" w:hAnsi="Tahoma" w:cs="Tahoma"/>
                <w:bCs/>
                <w:sz w:val="22"/>
                <w:szCs w:val="22"/>
              </w:rPr>
              <w:t xml:space="preserve">Сведения о компенсации </w:t>
            </w:r>
          </w:p>
        </w:tc>
        <w:tc>
          <w:tcPr>
            <w:tcW w:w="9709" w:type="dxa"/>
          </w:tcPr>
          <w:p w14:paraId="45800FAC" w14:textId="4FA1F13D" w:rsidR="006112A0" w:rsidRPr="006C1766" w:rsidRDefault="006C1766" w:rsidP="00622155">
            <w:pPr>
              <w:tabs>
                <w:tab w:val="right" w:pos="8931"/>
              </w:tabs>
              <w:jc w:val="both"/>
              <w:rPr>
                <w:rFonts w:ascii="Tahoma" w:eastAsia="Calibri" w:hAnsi="Tahoma" w:cs="Tahoma"/>
                <w:sz w:val="22"/>
                <w:szCs w:val="22"/>
              </w:rPr>
            </w:pPr>
            <w:r w:rsidRPr="006C1766">
              <w:rPr>
                <w:rFonts w:ascii="Tahoma" w:eastAsia="Calibri" w:hAnsi="Tahoma" w:cs="Tahoma"/>
                <w:sz w:val="22"/>
                <w:szCs w:val="22"/>
              </w:rPr>
              <w:t>В случае, если на основании части 4.3 статьи 12 Федерального закона № 161-ФЗ решением Правительственной комиссии предусмотрена необходимость перечисления части цены Объекта недвижимого имущества, определенной по результатам торгов, и/или части арендной платы за пользование Земельного участка лицу, установленному таким решением (далее – Получатель денежных средств), покупатель осуществляет перечисление денежных средств, составляющих цену Объекта недвижимого имущества, определенн</w:t>
            </w:r>
            <w:r w:rsidR="00622155">
              <w:rPr>
                <w:rFonts w:ascii="Tahoma" w:eastAsia="Calibri" w:hAnsi="Tahoma" w:cs="Tahoma"/>
                <w:sz w:val="22"/>
                <w:szCs w:val="22"/>
              </w:rPr>
              <w:t>ую</w:t>
            </w:r>
            <w:r w:rsidRPr="006C1766">
              <w:rPr>
                <w:rFonts w:ascii="Tahoma" w:eastAsia="Calibri" w:hAnsi="Tahoma" w:cs="Tahoma"/>
                <w:sz w:val="22"/>
                <w:szCs w:val="22"/>
              </w:rPr>
              <w:t xml:space="preserve"> по результатам торгов, и/или </w:t>
            </w:r>
            <w:r w:rsidRPr="006C1766">
              <w:rPr>
                <w:rFonts w:ascii="Tahoma" w:eastAsia="Times New Roman" w:hAnsi="Tahoma" w:cs="Tahoma"/>
                <w:sz w:val="22"/>
                <w:szCs w:val="22"/>
              </w:rPr>
              <w:t>арендн</w:t>
            </w:r>
            <w:r w:rsidR="00622155">
              <w:rPr>
                <w:rFonts w:ascii="Tahoma" w:eastAsia="Times New Roman" w:hAnsi="Tahoma" w:cs="Tahoma"/>
                <w:sz w:val="22"/>
                <w:szCs w:val="22"/>
              </w:rPr>
              <w:t>ую</w:t>
            </w:r>
            <w:r w:rsidRPr="006C1766">
              <w:rPr>
                <w:rFonts w:ascii="Tahoma" w:eastAsia="Times New Roman" w:hAnsi="Tahoma" w:cs="Tahoma"/>
                <w:sz w:val="22"/>
                <w:szCs w:val="22"/>
              </w:rPr>
              <w:t xml:space="preserve"> плат</w:t>
            </w:r>
            <w:r w:rsidR="00622155">
              <w:rPr>
                <w:rFonts w:ascii="Tahoma" w:eastAsia="Times New Roman" w:hAnsi="Tahoma" w:cs="Tahoma"/>
                <w:sz w:val="22"/>
                <w:szCs w:val="22"/>
              </w:rPr>
              <w:t>у</w:t>
            </w:r>
            <w:r w:rsidRPr="006C1766">
              <w:rPr>
                <w:rFonts w:ascii="Tahoma" w:eastAsia="Times New Roman" w:hAnsi="Tahoma" w:cs="Tahoma"/>
                <w:sz w:val="22"/>
                <w:szCs w:val="22"/>
              </w:rPr>
              <w:t xml:space="preserve"> за использование Земельного участка,</w:t>
            </w:r>
            <w:r w:rsidRPr="006C1766">
              <w:rPr>
                <w:rFonts w:ascii="Tahoma" w:eastAsia="Calibri" w:hAnsi="Tahoma" w:cs="Tahoma"/>
                <w:sz w:val="22"/>
                <w:szCs w:val="22"/>
              </w:rPr>
              <w:t xml:space="preserve"> в пользу АО «ДОМ.РФ» и в пользу Получателя денежных средств. Размеры частей денежных средств в составе цены договора, заключаемого по результатам торгов, и в составе арендной платы за Земельный участок, подлежащих перечислению АО «ДОМ.РФ» и Получателю денежных средств, а также реквизиты для перечисления денежных средств Получателю денежных средств устанавливаются на основании решения Правительственной комиссии в договоре при его заключении.</w:t>
            </w:r>
          </w:p>
        </w:tc>
      </w:tr>
      <w:tr w:rsidR="003A123D" w:rsidRPr="001D7A1F" w14:paraId="4CE9B6B3" w14:textId="77777777" w:rsidTr="00393C8E">
        <w:trPr>
          <w:trHeight w:val="550"/>
          <w:jc w:val="center"/>
        </w:trPr>
        <w:tc>
          <w:tcPr>
            <w:tcW w:w="708" w:type="dxa"/>
            <w:shd w:val="clear" w:color="auto" w:fill="F2F2F2" w:themeFill="background1" w:themeFillShade="F2"/>
          </w:tcPr>
          <w:p w14:paraId="1BD48E8E" w14:textId="77777777" w:rsidR="003A123D" w:rsidRDefault="003A123D" w:rsidP="003A123D">
            <w:pPr>
              <w:pStyle w:val="ac"/>
              <w:numPr>
                <w:ilvl w:val="0"/>
                <w:numId w:val="1"/>
              </w:numPr>
              <w:spacing w:after="60"/>
              <w:ind w:left="0" w:firstLine="0"/>
              <w:jc w:val="both"/>
              <w:rPr>
                <w:sz w:val="22"/>
              </w:rPr>
            </w:pPr>
          </w:p>
        </w:tc>
        <w:tc>
          <w:tcPr>
            <w:tcW w:w="3078" w:type="dxa"/>
            <w:shd w:val="clear" w:color="auto" w:fill="F2F2F2" w:themeFill="background1" w:themeFillShade="F2"/>
          </w:tcPr>
          <w:p w14:paraId="446DAF08" w14:textId="361CF455" w:rsidR="003A123D" w:rsidRDefault="003A123D" w:rsidP="003A123D">
            <w:pPr>
              <w:rPr>
                <w:rFonts w:ascii="Tahoma" w:hAnsi="Tahoma" w:cs="Tahoma"/>
                <w:bCs/>
                <w:sz w:val="22"/>
                <w:szCs w:val="22"/>
              </w:rPr>
            </w:pPr>
            <w:r>
              <w:rPr>
                <w:rFonts w:ascii="Tahoma" w:hAnsi="Tahoma" w:cs="Tahoma"/>
                <w:bCs/>
                <w:sz w:val="22"/>
                <w:szCs w:val="22"/>
              </w:rPr>
              <w:t>Антикоррупционная оговорка</w:t>
            </w:r>
          </w:p>
        </w:tc>
        <w:tc>
          <w:tcPr>
            <w:tcW w:w="9709" w:type="dxa"/>
          </w:tcPr>
          <w:p w14:paraId="1F40ED1B" w14:textId="5FC41E83" w:rsidR="00076054" w:rsidRDefault="00076054" w:rsidP="00076054">
            <w:pPr>
              <w:jc w:val="both"/>
              <w:rPr>
                <w:rFonts w:ascii="Tahoma" w:eastAsia="Batang" w:hAnsi="Tahoma" w:cs="Tahoma"/>
                <w:sz w:val="22"/>
                <w:szCs w:val="22"/>
                <w:lang w:eastAsia="ru-RU"/>
              </w:rPr>
            </w:pPr>
            <w:r w:rsidRPr="000640A6">
              <w:rPr>
                <w:rFonts w:ascii="Tahoma" w:eastAsia="Batang" w:hAnsi="Tahoma" w:cs="Tahoma"/>
                <w:sz w:val="22"/>
                <w:szCs w:val="22"/>
                <w:lang w:eastAsia="ru-RU"/>
              </w:rPr>
              <w:t>В соотв</w:t>
            </w:r>
            <w:r>
              <w:rPr>
                <w:rFonts w:ascii="Tahoma" w:eastAsia="Batang" w:hAnsi="Tahoma" w:cs="Tahoma"/>
                <w:sz w:val="22"/>
                <w:szCs w:val="22"/>
                <w:lang w:eastAsia="ru-RU"/>
              </w:rPr>
              <w:t xml:space="preserve">етствии с Федеральным законом № </w:t>
            </w:r>
            <w:r w:rsidRPr="000640A6">
              <w:rPr>
                <w:rFonts w:ascii="Tahoma" w:eastAsia="Batang" w:hAnsi="Tahoma" w:cs="Tahoma"/>
                <w:sz w:val="22"/>
                <w:szCs w:val="22"/>
                <w:lang w:eastAsia="ru-RU"/>
              </w:rPr>
              <w:t>161-ФЗ АО «ДОМ.РФ» выступает агентом Российской Федерации и от своего имени совершает юридические и иные действия, в том числе сделки, с находящимися в федеральной собственности земельными участками и иными объектами недвижимого имущества. При заключении</w:t>
            </w:r>
            <w:r>
              <w:rPr>
                <w:rFonts w:ascii="Tahoma" w:eastAsia="Batang" w:hAnsi="Tahoma" w:cs="Tahoma"/>
                <w:sz w:val="22"/>
                <w:szCs w:val="22"/>
                <w:lang w:eastAsia="ru-RU"/>
              </w:rPr>
              <w:t xml:space="preserve"> и исполнении настоящей сделки с</w:t>
            </w:r>
            <w:r w:rsidRPr="000640A6">
              <w:rPr>
                <w:rFonts w:ascii="Tahoma" w:eastAsia="Batang" w:hAnsi="Tahoma" w:cs="Tahoma"/>
                <w:sz w:val="22"/>
                <w:szCs w:val="22"/>
                <w:lang w:eastAsia="ru-RU"/>
              </w:rPr>
              <w:t>тороны, их аффилированные лица, работники или посредники не осуществляют действия, квалифицируемые применимым для целей настоящей сделки законодательством Российской Федерации как дача/получение взятки, коммерческий подкуп, а также иные действия, нарушающие требования применимого законодательства Российской Федерации</w:t>
            </w:r>
            <w:r>
              <w:rPr>
                <w:rFonts w:ascii="Tahoma" w:eastAsia="Batang" w:hAnsi="Tahoma" w:cs="Tahoma"/>
                <w:sz w:val="22"/>
                <w:szCs w:val="22"/>
                <w:lang w:eastAsia="ru-RU"/>
              </w:rPr>
              <w:t>,</w:t>
            </w:r>
            <w:r w:rsidRPr="000640A6">
              <w:rPr>
                <w:rFonts w:ascii="Tahoma" w:eastAsia="Batang" w:hAnsi="Tahoma" w:cs="Tahoma"/>
                <w:sz w:val="22"/>
                <w:szCs w:val="22"/>
                <w:lang w:eastAsia="ru-RU"/>
              </w:rPr>
              <w:t xml:space="preserve"> в том числе к порядку проведения торгов. </w:t>
            </w:r>
          </w:p>
          <w:p w14:paraId="3EE0B0C1" w14:textId="18D4E147" w:rsidR="003A123D" w:rsidRDefault="00076054" w:rsidP="00076054">
            <w:pPr>
              <w:jc w:val="both"/>
              <w:rPr>
                <w:rFonts w:ascii="Tahoma" w:hAnsi="Tahoma" w:cs="Tahoma"/>
                <w:bCs/>
                <w:sz w:val="22"/>
                <w:szCs w:val="22"/>
              </w:rPr>
            </w:pPr>
            <w:r w:rsidRPr="000640A6">
              <w:rPr>
                <w:rFonts w:ascii="Tahoma" w:eastAsia="Batang" w:hAnsi="Tahoma" w:cs="Tahoma"/>
                <w:sz w:val="22"/>
                <w:szCs w:val="22"/>
                <w:lang w:eastAsia="ru-RU"/>
              </w:rPr>
              <w:t>Информацию о предложениях об оказании услуг или совершении действий, направленных на ограничение конкуренции при проведении АО</w:t>
            </w:r>
            <w:r>
              <w:rPr>
                <w:rFonts w:ascii="Tahoma" w:eastAsia="Batang" w:hAnsi="Tahoma" w:cs="Tahoma"/>
                <w:sz w:val="22"/>
                <w:szCs w:val="22"/>
                <w:lang w:eastAsia="ru-RU"/>
              </w:rPr>
              <w:t xml:space="preserve"> </w:t>
            </w:r>
            <w:r w:rsidRPr="000640A6">
              <w:rPr>
                <w:rFonts w:ascii="Tahoma" w:eastAsia="Batang" w:hAnsi="Tahoma" w:cs="Tahoma"/>
                <w:sz w:val="22"/>
                <w:szCs w:val="22"/>
                <w:lang w:eastAsia="ru-RU"/>
              </w:rPr>
              <w:t>«ДОМ.РФ» торгов в соответствии с Федеральным законом № 161-ФЗ, необходимо сообщить на «горячую линию» по противодействию коррупции по телефону 8 (800) 775-71-11 или адресу электронной почты ANTIKORD@DOMRF.RU.</w:t>
            </w:r>
          </w:p>
        </w:tc>
      </w:tr>
      <w:tr w:rsidR="00C31582" w:rsidRPr="001D7A1F" w14:paraId="03E8C45E" w14:textId="77777777" w:rsidTr="00393C8E">
        <w:trPr>
          <w:trHeight w:val="550"/>
          <w:jc w:val="center"/>
        </w:trPr>
        <w:tc>
          <w:tcPr>
            <w:tcW w:w="708" w:type="dxa"/>
            <w:shd w:val="clear" w:color="auto" w:fill="F2F2F2" w:themeFill="background1" w:themeFillShade="F2"/>
          </w:tcPr>
          <w:p w14:paraId="05A2367E" w14:textId="77777777" w:rsidR="00C31582" w:rsidRDefault="00C31582" w:rsidP="00C31582">
            <w:pPr>
              <w:pStyle w:val="ac"/>
              <w:numPr>
                <w:ilvl w:val="0"/>
                <w:numId w:val="1"/>
              </w:numPr>
              <w:spacing w:after="60"/>
              <w:ind w:left="0" w:firstLine="0"/>
              <w:jc w:val="both"/>
              <w:rPr>
                <w:sz w:val="22"/>
              </w:rPr>
            </w:pPr>
          </w:p>
        </w:tc>
        <w:tc>
          <w:tcPr>
            <w:tcW w:w="3078" w:type="dxa"/>
            <w:shd w:val="clear" w:color="auto" w:fill="F2F2F2" w:themeFill="background1" w:themeFillShade="F2"/>
          </w:tcPr>
          <w:p w14:paraId="3B112144" w14:textId="49A1DBD5" w:rsidR="00C31582" w:rsidRDefault="00C31582" w:rsidP="00C31582">
            <w:pPr>
              <w:rPr>
                <w:rFonts w:ascii="Tahoma" w:hAnsi="Tahoma" w:cs="Tahoma"/>
                <w:bCs/>
                <w:sz w:val="22"/>
                <w:szCs w:val="22"/>
              </w:rPr>
            </w:pPr>
            <w:r>
              <w:rPr>
                <w:rFonts w:ascii="Tahoma" w:hAnsi="Tahoma" w:cs="Tahoma"/>
                <w:bCs/>
                <w:sz w:val="22"/>
                <w:szCs w:val="22"/>
              </w:rPr>
              <w:t xml:space="preserve">Перечень приложений к Извещению </w:t>
            </w:r>
          </w:p>
        </w:tc>
        <w:tc>
          <w:tcPr>
            <w:tcW w:w="9709" w:type="dxa"/>
          </w:tcPr>
          <w:p w14:paraId="617B4947" w14:textId="639FFAA0" w:rsidR="00C31582" w:rsidRDefault="00C31582" w:rsidP="00C31582">
            <w:pPr>
              <w:jc w:val="both"/>
              <w:rPr>
                <w:rFonts w:ascii="Tahoma" w:hAnsi="Tahoma" w:cs="Tahoma"/>
                <w:sz w:val="22"/>
              </w:rPr>
            </w:pPr>
            <w:r w:rsidRPr="00E20950">
              <w:rPr>
                <w:rFonts w:ascii="Tahoma" w:hAnsi="Tahoma" w:cs="Tahoma"/>
                <w:sz w:val="22"/>
              </w:rPr>
              <w:t>ПРИЛОЖЕНИЕ № 1</w:t>
            </w:r>
            <w:r>
              <w:rPr>
                <w:rFonts w:ascii="Tahoma" w:hAnsi="Tahoma" w:cs="Tahoma"/>
                <w:sz w:val="22"/>
              </w:rPr>
              <w:t xml:space="preserve"> – Документация о проведении конкурса в электронной форме</w:t>
            </w:r>
          </w:p>
          <w:p w14:paraId="51B70CE5" w14:textId="260B3817" w:rsidR="00C31582" w:rsidRPr="00D174B1" w:rsidRDefault="00C31582" w:rsidP="00C31582">
            <w:pPr>
              <w:jc w:val="both"/>
              <w:rPr>
                <w:rFonts w:ascii="Tahoma" w:eastAsia="Calibri" w:hAnsi="Tahoma" w:cs="Tahoma"/>
                <w:color w:val="000000"/>
                <w:sz w:val="22"/>
                <w:szCs w:val="22"/>
              </w:rPr>
            </w:pPr>
            <w:r w:rsidRPr="00BB33A9">
              <w:rPr>
                <w:rFonts w:ascii="Tahoma" w:hAnsi="Tahoma" w:cs="Tahoma"/>
                <w:sz w:val="22"/>
              </w:rPr>
              <w:t xml:space="preserve">ПРИЛОЖЕНИЕ № 2 </w:t>
            </w:r>
            <w:r w:rsidRPr="00D174B1">
              <w:rPr>
                <w:rFonts w:ascii="Tahoma" w:eastAsia="Calibri" w:hAnsi="Tahoma" w:cs="Tahoma"/>
                <w:sz w:val="22"/>
                <w:szCs w:val="22"/>
              </w:rPr>
              <w:t xml:space="preserve">– Форма описи документов, </w:t>
            </w:r>
            <w:r w:rsidRPr="00D174B1">
              <w:rPr>
                <w:rFonts w:ascii="Tahoma" w:eastAsia="Calibri" w:hAnsi="Tahoma" w:cs="Tahoma"/>
                <w:spacing w:val="-4"/>
                <w:sz w:val="22"/>
                <w:szCs w:val="22"/>
              </w:rPr>
              <w:t xml:space="preserve">представляемых для участия в </w:t>
            </w:r>
            <w:r>
              <w:rPr>
                <w:rFonts w:ascii="Tahoma" w:eastAsia="Calibri" w:hAnsi="Tahoma" w:cs="Tahoma"/>
                <w:bCs/>
                <w:sz w:val="22"/>
                <w:szCs w:val="22"/>
              </w:rPr>
              <w:t>конкурсе</w:t>
            </w:r>
            <w:r w:rsidRPr="00D174B1">
              <w:rPr>
                <w:rFonts w:ascii="Tahoma" w:eastAsia="Calibri" w:hAnsi="Tahoma" w:cs="Tahoma"/>
                <w:bCs/>
                <w:sz w:val="22"/>
                <w:szCs w:val="22"/>
              </w:rPr>
              <w:t xml:space="preserve"> </w:t>
            </w:r>
          </w:p>
          <w:p w14:paraId="7676A0CE" w14:textId="099E92FE" w:rsidR="00C31582" w:rsidRPr="00D174B1" w:rsidRDefault="00C31582" w:rsidP="00C31582">
            <w:pPr>
              <w:jc w:val="both"/>
              <w:rPr>
                <w:rFonts w:ascii="Tahoma" w:eastAsia="Calibri" w:hAnsi="Tahoma" w:cs="Tahoma"/>
                <w:sz w:val="22"/>
                <w:szCs w:val="22"/>
              </w:rPr>
            </w:pPr>
            <w:r w:rsidRPr="00D174B1">
              <w:rPr>
                <w:rFonts w:ascii="Tahoma" w:eastAsia="Calibri" w:hAnsi="Tahoma" w:cs="Tahoma"/>
                <w:sz w:val="22"/>
                <w:szCs w:val="22"/>
              </w:rPr>
              <w:t xml:space="preserve">ПРИЛОЖЕНИЕ № 3.1 – Форма заявки на участие в </w:t>
            </w:r>
            <w:r>
              <w:rPr>
                <w:rFonts w:ascii="Tahoma" w:eastAsia="Calibri" w:hAnsi="Tahoma" w:cs="Tahoma"/>
                <w:bCs/>
                <w:sz w:val="22"/>
                <w:szCs w:val="22"/>
              </w:rPr>
              <w:t>конкурсе</w:t>
            </w:r>
            <w:r>
              <w:rPr>
                <w:rFonts w:ascii="Tahoma" w:eastAsia="Calibri" w:hAnsi="Tahoma" w:cs="Tahoma"/>
                <w:sz w:val="22"/>
                <w:szCs w:val="22"/>
              </w:rPr>
              <w:t xml:space="preserve"> </w:t>
            </w:r>
            <w:r w:rsidRPr="00D174B1">
              <w:rPr>
                <w:rFonts w:ascii="Tahoma" w:eastAsia="Calibri" w:hAnsi="Tahoma" w:cs="Tahoma"/>
                <w:sz w:val="22"/>
                <w:szCs w:val="22"/>
              </w:rPr>
              <w:t>(Вариант 1 для юридических лиц)</w:t>
            </w:r>
          </w:p>
          <w:p w14:paraId="4003E317" w14:textId="3E4492E9" w:rsidR="00C31582" w:rsidRPr="00D174B1" w:rsidRDefault="00C31582" w:rsidP="00C31582">
            <w:pPr>
              <w:jc w:val="both"/>
              <w:rPr>
                <w:rFonts w:ascii="Tahoma" w:eastAsia="Calibri" w:hAnsi="Tahoma" w:cs="Tahoma"/>
                <w:sz w:val="22"/>
                <w:szCs w:val="22"/>
              </w:rPr>
            </w:pPr>
            <w:r w:rsidRPr="00D174B1">
              <w:rPr>
                <w:rFonts w:ascii="Tahoma" w:eastAsia="Calibri" w:hAnsi="Tahoma" w:cs="Tahoma"/>
                <w:sz w:val="22"/>
                <w:szCs w:val="22"/>
              </w:rPr>
              <w:t xml:space="preserve">ПРИЛОЖЕНИЕ № 3.2 – Форма заявки на участие в </w:t>
            </w:r>
            <w:r>
              <w:rPr>
                <w:rFonts w:ascii="Tahoma" w:eastAsia="Calibri" w:hAnsi="Tahoma" w:cs="Tahoma"/>
                <w:bCs/>
                <w:sz w:val="22"/>
                <w:szCs w:val="22"/>
              </w:rPr>
              <w:t>конкурсе</w:t>
            </w:r>
            <w:r>
              <w:rPr>
                <w:rFonts w:ascii="Tahoma" w:eastAsia="Calibri" w:hAnsi="Tahoma" w:cs="Tahoma"/>
                <w:sz w:val="22"/>
                <w:szCs w:val="22"/>
              </w:rPr>
              <w:t xml:space="preserve"> </w:t>
            </w:r>
            <w:r w:rsidRPr="00D174B1">
              <w:rPr>
                <w:rFonts w:ascii="Tahoma" w:eastAsia="Calibri" w:hAnsi="Tahoma" w:cs="Tahoma"/>
                <w:sz w:val="22"/>
                <w:szCs w:val="22"/>
              </w:rPr>
              <w:t>(Вариант 2 для физических лиц / индивидуальных предпринимателей)</w:t>
            </w:r>
          </w:p>
          <w:p w14:paraId="702BC4B1" w14:textId="05735C55" w:rsidR="00C31582" w:rsidRPr="00D174B1" w:rsidRDefault="00C31582" w:rsidP="00C31582">
            <w:pPr>
              <w:jc w:val="both"/>
              <w:rPr>
                <w:rFonts w:ascii="Tahoma" w:eastAsia="Calibri" w:hAnsi="Tahoma" w:cs="Tahoma"/>
                <w:sz w:val="22"/>
                <w:szCs w:val="22"/>
              </w:rPr>
            </w:pPr>
            <w:r w:rsidRPr="00D174B1">
              <w:rPr>
                <w:rFonts w:ascii="Tahoma" w:eastAsia="Calibri" w:hAnsi="Tahoma" w:cs="Tahoma"/>
                <w:sz w:val="22"/>
                <w:szCs w:val="22"/>
              </w:rPr>
              <w:t xml:space="preserve">ПРИЛОЖЕНИЕ № 4 – Форма запроса на предоставление извещения о проведении </w:t>
            </w:r>
            <w:r>
              <w:rPr>
                <w:rFonts w:ascii="Tahoma" w:eastAsia="Calibri" w:hAnsi="Tahoma" w:cs="Tahoma"/>
                <w:bCs/>
                <w:sz w:val="22"/>
                <w:szCs w:val="22"/>
              </w:rPr>
              <w:t>конкурса</w:t>
            </w:r>
            <w:r w:rsidRPr="00D174B1">
              <w:rPr>
                <w:rFonts w:ascii="Tahoma" w:eastAsia="Calibri" w:hAnsi="Tahoma" w:cs="Tahoma"/>
                <w:sz w:val="22"/>
                <w:szCs w:val="22"/>
              </w:rPr>
              <w:t>, в том ч</w:t>
            </w:r>
            <w:r>
              <w:rPr>
                <w:rFonts w:ascii="Tahoma" w:eastAsia="Calibri" w:hAnsi="Tahoma" w:cs="Tahoma"/>
                <w:sz w:val="22"/>
                <w:szCs w:val="22"/>
              </w:rPr>
              <w:t>исле включающего документацию о</w:t>
            </w:r>
            <w:r w:rsidRPr="00D174B1">
              <w:rPr>
                <w:rFonts w:ascii="Tahoma" w:eastAsia="Calibri" w:hAnsi="Tahoma" w:cs="Tahoma"/>
                <w:sz w:val="22"/>
                <w:szCs w:val="22"/>
              </w:rPr>
              <w:t xml:space="preserve"> </w:t>
            </w:r>
            <w:r>
              <w:rPr>
                <w:rFonts w:ascii="Tahoma" w:eastAsia="Calibri" w:hAnsi="Tahoma" w:cs="Tahoma"/>
                <w:bCs/>
                <w:sz w:val="22"/>
                <w:szCs w:val="22"/>
              </w:rPr>
              <w:t>конкурсе</w:t>
            </w:r>
            <w:r w:rsidRPr="00D174B1">
              <w:rPr>
                <w:rFonts w:ascii="Tahoma" w:eastAsia="Calibri" w:hAnsi="Tahoma" w:cs="Tahoma"/>
                <w:sz w:val="22"/>
                <w:szCs w:val="22"/>
              </w:rPr>
              <w:t xml:space="preserve">, и/или копий документов на Имущество </w:t>
            </w:r>
          </w:p>
          <w:p w14:paraId="5A25A440" w14:textId="16F29F49" w:rsidR="00C31582" w:rsidRPr="00D174B1" w:rsidRDefault="00C31582" w:rsidP="00C31582">
            <w:pPr>
              <w:jc w:val="both"/>
              <w:rPr>
                <w:rFonts w:ascii="Tahoma" w:eastAsia="Calibri" w:hAnsi="Tahoma" w:cs="Tahoma"/>
                <w:sz w:val="22"/>
                <w:szCs w:val="22"/>
              </w:rPr>
            </w:pPr>
            <w:r w:rsidRPr="00D174B1">
              <w:rPr>
                <w:rFonts w:ascii="Tahoma" w:eastAsia="Calibri" w:hAnsi="Tahoma" w:cs="Tahoma"/>
                <w:sz w:val="22"/>
                <w:szCs w:val="22"/>
              </w:rPr>
              <w:t xml:space="preserve">ПРИЛОЖЕНИЕ № 5 </w:t>
            </w:r>
            <w:r w:rsidR="00885594" w:rsidRPr="00D174B1">
              <w:rPr>
                <w:rFonts w:ascii="Tahoma" w:eastAsia="Calibri" w:hAnsi="Tahoma" w:cs="Tahoma"/>
                <w:sz w:val="22"/>
                <w:szCs w:val="22"/>
              </w:rPr>
              <w:t>–</w:t>
            </w:r>
            <w:r w:rsidRPr="00D174B1">
              <w:rPr>
                <w:rFonts w:ascii="Tahoma" w:eastAsia="Calibri" w:hAnsi="Tahoma" w:cs="Tahoma"/>
                <w:sz w:val="22"/>
                <w:szCs w:val="22"/>
              </w:rPr>
              <w:t xml:space="preserve"> Форма запроса на разъяснение положений извещения о проведении </w:t>
            </w:r>
            <w:r>
              <w:rPr>
                <w:rFonts w:ascii="Tahoma" w:eastAsia="Calibri" w:hAnsi="Tahoma" w:cs="Tahoma"/>
                <w:bCs/>
                <w:sz w:val="22"/>
                <w:szCs w:val="22"/>
              </w:rPr>
              <w:t>конкурса</w:t>
            </w:r>
            <w:r w:rsidRPr="00D174B1">
              <w:rPr>
                <w:rFonts w:ascii="Tahoma" w:eastAsia="Calibri" w:hAnsi="Tahoma" w:cs="Tahoma"/>
                <w:sz w:val="22"/>
                <w:szCs w:val="22"/>
              </w:rPr>
              <w:t>, в том числе включающего документацию</w:t>
            </w:r>
            <w:r>
              <w:rPr>
                <w:rFonts w:ascii="Tahoma" w:eastAsia="Calibri" w:hAnsi="Tahoma" w:cs="Tahoma"/>
                <w:sz w:val="22"/>
                <w:szCs w:val="22"/>
              </w:rPr>
              <w:t xml:space="preserve"> о</w:t>
            </w:r>
            <w:r w:rsidRPr="00D174B1">
              <w:rPr>
                <w:rFonts w:ascii="Tahoma" w:eastAsia="Calibri" w:hAnsi="Tahoma" w:cs="Tahoma"/>
                <w:sz w:val="22"/>
                <w:szCs w:val="22"/>
              </w:rPr>
              <w:t xml:space="preserve"> </w:t>
            </w:r>
            <w:r>
              <w:rPr>
                <w:rFonts w:ascii="Tahoma" w:eastAsia="Calibri" w:hAnsi="Tahoma" w:cs="Tahoma"/>
                <w:bCs/>
                <w:sz w:val="22"/>
                <w:szCs w:val="22"/>
              </w:rPr>
              <w:t>конкурсе</w:t>
            </w:r>
          </w:p>
          <w:p w14:paraId="75811F69" w14:textId="0FA0DA5B" w:rsidR="00C31582" w:rsidRDefault="00C31582" w:rsidP="004A5A4A">
            <w:pPr>
              <w:jc w:val="both"/>
              <w:rPr>
                <w:rFonts w:ascii="Tahoma" w:eastAsia="Calibri" w:hAnsi="Tahoma" w:cs="Tahoma"/>
                <w:sz w:val="22"/>
                <w:szCs w:val="22"/>
              </w:rPr>
            </w:pPr>
            <w:r w:rsidRPr="00D174B1">
              <w:rPr>
                <w:rFonts w:ascii="Tahoma" w:eastAsia="Calibri" w:hAnsi="Tahoma" w:cs="Tahoma"/>
                <w:sz w:val="22"/>
                <w:szCs w:val="22"/>
              </w:rPr>
              <w:t>П</w:t>
            </w:r>
            <w:r w:rsidR="000A2846">
              <w:rPr>
                <w:rFonts w:ascii="Tahoma" w:eastAsia="Calibri" w:hAnsi="Tahoma" w:cs="Tahoma"/>
                <w:sz w:val="22"/>
                <w:szCs w:val="22"/>
              </w:rPr>
              <w:t xml:space="preserve">РИЛОЖЕНИЕ № 6 </w:t>
            </w:r>
            <w:r w:rsidR="00885594" w:rsidRPr="00D174B1">
              <w:rPr>
                <w:rFonts w:ascii="Tahoma" w:eastAsia="Calibri" w:hAnsi="Tahoma" w:cs="Tahoma"/>
                <w:sz w:val="22"/>
                <w:szCs w:val="22"/>
              </w:rPr>
              <w:t>–</w:t>
            </w:r>
            <w:r w:rsidR="00885594">
              <w:rPr>
                <w:rFonts w:ascii="Tahoma" w:eastAsia="Calibri" w:hAnsi="Tahoma" w:cs="Tahoma"/>
                <w:sz w:val="22"/>
                <w:szCs w:val="22"/>
              </w:rPr>
              <w:t xml:space="preserve"> </w:t>
            </w:r>
            <w:r w:rsidR="000A2846">
              <w:rPr>
                <w:rFonts w:ascii="Tahoma" w:eastAsia="Calibri" w:hAnsi="Tahoma" w:cs="Tahoma"/>
                <w:sz w:val="22"/>
                <w:szCs w:val="22"/>
              </w:rPr>
              <w:t xml:space="preserve">Форма договора, подлежащего заключению по результатам </w:t>
            </w:r>
            <w:r w:rsidR="00BD71A4">
              <w:rPr>
                <w:rFonts w:ascii="Tahoma" w:eastAsia="Calibri" w:hAnsi="Tahoma" w:cs="Tahoma"/>
                <w:sz w:val="22"/>
                <w:szCs w:val="22"/>
              </w:rPr>
              <w:t>конкурса</w:t>
            </w:r>
          </w:p>
          <w:p w14:paraId="1B360EF6" w14:textId="7302FB82" w:rsidR="004A5A4A" w:rsidRPr="00606F48" w:rsidRDefault="004A5A4A" w:rsidP="004A5A4A">
            <w:pPr>
              <w:jc w:val="both"/>
              <w:rPr>
                <w:rFonts w:ascii="Tahoma" w:hAnsi="Tahoma" w:cs="Tahoma"/>
                <w:sz w:val="22"/>
              </w:rPr>
            </w:pPr>
            <w:r w:rsidRPr="00D174B1">
              <w:rPr>
                <w:rFonts w:ascii="Tahoma" w:eastAsia="Calibri" w:hAnsi="Tahoma" w:cs="Tahoma"/>
                <w:sz w:val="22"/>
                <w:szCs w:val="22"/>
              </w:rPr>
              <w:t xml:space="preserve">ПРИЛОЖЕНИЕ № </w:t>
            </w:r>
            <w:r>
              <w:rPr>
                <w:rFonts w:ascii="Tahoma" w:eastAsia="Calibri" w:hAnsi="Tahoma" w:cs="Tahoma"/>
                <w:sz w:val="22"/>
                <w:szCs w:val="22"/>
              </w:rPr>
              <w:t>7</w:t>
            </w:r>
            <w:r w:rsidRPr="00D174B1">
              <w:rPr>
                <w:rFonts w:ascii="Tahoma" w:eastAsia="Calibri" w:hAnsi="Tahoma" w:cs="Tahoma"/>
                <w:sz w:val="22"/>
                <w:szCs w:val="22"/>
              </w:rPr>
              <w:t xml:space="preserve"> </w:t>
            </w:r>
            <w:r>
              <w:rPr>
                <w:rFonts w:ascii="Tahoma" w:eastAsia="Calibri" w:hAnsi="Tahoma" w:cs="Tahoma"/>
                <w:sz w:val="22"/>
                <w:szCs w:val="22"/>
              </w:rPr>
              <w:t>– Материалы фотофиксации по результатам осмотра</w:t>
            </w:r>
          </w:p>
        </w:tc>
      </w:tr>
    </w:tbl>
    <w:p w14:paraId="226BCA60" w14:textId="77777777" w:rsidR="00944BE5" w:rsidRDefault="00944BE5" w:rsidP="00944BE5">
      <w:pPr>
        <w:rPr>
          <w:rFonts w:ascii="Tahoma" w:hAnsi="Tahoma" w:cs="Tahoma"/>
          <w:bCs/>
          <w:sz w:val="22"/>
          <w:szCs w:val="22"/>
        </w:rPr>
        <w:sectPr w:rsidR="00944BE5" w:rsidSect="007E5654">
          <w:pgSz w:w="15840" w:h="12240" w:orient="landscape"/>
          <w:pgMar w:top="993" w:right="1134" w:bottom="709" w:left="1134" w:header="720" w:footer="720" w:gutter="0"/>
          <w:cols w:space="720"/>
          <w:noEndnote/>
          <w:titlePg/>
          <w:docGrid w:linePitch="326"/>
        </w:sectPr>
      </w:pPr>
    </w:p>
    <w:p w14:paraId="75FAD0E0" w14:textId="77777777" w:rsidR="00793BF2" w:rsidRPr="00A63499" w:rsidRDefault="00793BF2" w:rsidP="003075DB">
      <w:pPr>
        <w:widowControl w:val="0"/>
        <w:autoSpaceDE w:val="0"/>
        <w:autoSpaceDN w:val="0"/>
        <w:adjustRightInd w:val="0"/>
        <w:ind w:left="6521"/>
        <w:rPr>
          <w:rFonts w:ascii="Tahoma" w:hAnsi="Tahoma" w:cs="Tahoma"/>
          <w:sz w:val="22"/>
          <w:szCs w:val="22"/>
        </w:rPr>
      </w:pPr>
      <w:r w:rsidRPr="00A63499">
        <w:rPr>
          <w:rFonts w:ascii="Tahoma" w:hAnsi="Tahoma" w:cs="Tahoma"/>
          <w:sz w:val="22"/>
          <w:szCs w:val="22"/>
        </w:rPr>
        <w:t>ПРИЛОЖЕНИЕ</w:t>
      </w:r>
      <w:r>
        <w:rPr>
          <w:rFonts w:ascii="Tahoma" w:hAnsi="Tahoma" w:cs="Tahoma"/>
          <w:sz w:val="22"/>
          <w:szCs w:val="22"/>
        </w:rPr>
        <w:t xml:space="preserve"> №</w:t>
      </w:r>
      <w:r w:rsidRPr="00A63499">
        <w:rPr>
          <w:rFonts w:ascii="Tahoma" w:hAnsi="Tahoma" w:cs="Tahoma"/>
          <w:sz w:val="22"/>
          <w:szCs w:val="22"/>
        </w:rPr>
        <w:t xml:space="preserve"> 1</w:t>
      </w:r>
    </w:p>
    <w:p w14:paraId="322C22A1" w14:textId="77777777" w:rsidR="00793BF2" w:rsidRDefault="00793BF2" w:rsidP="003075DB">
      <w:pPr>
        <w:widowControl w:val="0"/>
        <w:autoSpaceDE w:val="0"/>
        <w:autoSpaceDN w:val="0"/>
        <w:adjustRightInd w:val="0"/>
        <w:ind w:left="6521"/>
        <w:rPr>
          <w:rFonts w:ascii="Tahoma" w:hAnsi="Tahoma" w:cs="Tahoma"/>
          <w:sz w:val="22"/>
          <w:szCs w:val="22"/>
        </w:rPr>
      </w:pPr>
      <w:r w:rsidRPr="00A63499">
        <w:rPr>
          <w:rFonts w:ascii="Tahoma" w:hAnsi="Tahoma" w:cs="Tahoma"/>
          <w:sz w:val="22"/>
          <w:szCs w:val="22"/>
        </w:rPr>
        <w:t xml:space="preserve">к Извещению </w:t>
      </w:r>
    </w:p>
    <w:p w14:paraId="62393AB3" w14:textId="77777777" w:rsidR="00793BF2" w:rsidRDefault="00793BF2" w:rsidP="00BA4742">
      <w:pPr>
        <w:pStyle w:val="31"/>
        <w:ind w:left="709"/>
        <w:jc w:val="center"/>
        <w:outlineLvl w:val="0"/>
        <w:rPr>
          <w:rFonts w:ascii="Tahoma" w:eastAsia="Calibri" w:hAnsi="Tahoma" w:cs="Tahoma"/>
          <w:b/>
          <w:sz w:val="22"/>
          <w:szCs w:val="22"/>
          <w:lang w:eastAsia="en-US"/>
        </w:rPr>
      </w:pPr>
    </w:p>
    <w:p w14:paraId="24BDDD56" w14:textId="77777777" w:rsidR="00FA683D" w:rsidRPr="00FA683D" w:rsidRDefault="00FA683D" w:rsidP="00BA4742">
      <w:pPr>
        <w:spacing w:after="120"/>
        <w:ind w:left="709"/>
        <w:jc w:val="center"/>
        <w:outlineLvl w:val="0"/>
        <w:rPr>
          <w:rFonts w:ascii="Tahoma" w:eastAsia="Calibri" w:hAnsi="Tahoma" w:cs="Tahoma"/>
          <w:b/>
          <w:sz w:val="22"/>
          <w:szCs w:val="22"/>
          <w:lang w:eastAsia="en-US"/>
        </w:rPr>
      </w:pPr>
      <w:r w:rsidRPr="00FA683D">
        <w:rPr>
          <w:rFonts w:ascii="Tahoma" w:eastAsia="Calibri" w:hAnsi="Tahoma" w:cs="Tahoma"/>
          <w:b/>
          <w:sz w:val="22"/>
          <w:szCs w:val="22"/>
          <w:lang w:eastAsia="en-US"/>
        </w:rPr>
        <w:t>ДОКУМЕНТАЦИЯ О ПРОВЕДЕНИИ КОНКУРСА В ЭЛЕКТРОННОЙ ФОРМЕ</w:t>
      </w:r>
    </w:p>
    <w:p w14:paraId="22E0EACF"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sz w:val="22"/>
          <w:szCs w:val="22"/>
        </w:rPr>
        <w:t>Условия участия в конкурсе и порядок подачи заявок на участие в конкурсе</w:t>
      </w:r>
    </w:p>
    <w:p w14:paraId="299CD461" w14:textId="3FBD0B2E"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 xml:space="preserve">К участию в конкурсе допускаются юридические и </w:t>
      </w:r>
      <w:r>
        <w:rPr>
          <w:rFonts w:ascii="Tahoma" w:hAnsi="Tahoma" w:cs="Tahoma"/>
          <w:sz w:val="22"/>
          <w:szCs w:val="22"/>
        </w:rPr>
        <w:t>физические лица, резиденты и </w:t>
      </w:r>
      <w:r w:rsidRPr="00FA683D">
        <w:rPr>
          <w:rFonts w:ascii="Tahoma" w:hAnsi="Tahoma" w:cs="Tahoma"/>
          <w:sz w:val="22"/>
          <w:szCs w:val="22"/>
        </w:rPr>
        <w:t>нерезиденты Российской Федерации, своевремен</w:t>
      </w:r>
      <w:r>
        <w:rPr>
          <w:rFonts w:ascii="Tahoma" w:hAnsi="Tahoma" w:cs="Tahoma"/>
          <w:sz w:val="22"/>
          <w:szCs w:val="22"/>
        </w:rPr>
        <w:t>но подавшие заявку на участие в </w:t>
      </w:r>
      <w:r w:rsidRPr="00FA683D">
        <w:rPr>
          <w:rFonts w:ascii="Tahoma" w:hAnsi="Tahoma" w:cs="Tahoma"/>
          <w:sz w:val="22"/>
          <w:szCs w:val="22"/>
        </w:rPr>
        <w:t>конкурсе, представившие надлежащим образом оформленные документы в соответствии с Извещением и внесшие сумму задатка в размере, порядке и срок, указанные в Извещении (далее – Претенденты, по отдельности – Претендент).</w:t>
      </w:r>
    </w:p>
    <w:p w14:paraId="008C442A" w14:textId="77777777" w:rsidR="00FA683D" w:rsidRPr="00FA683D" w:rsidRDefault="00FA683D" w:rsidP="00B34600">
      <w:pPr>
        <w:numPr>
          <w:ilvl w:val="1"/>
          <w:numId w:val="3"/>
        </w:numPr>
        <w:spacing w:after="120"/>
        <w:ind w:left="709" w:hanging="709"/>
        <w:jc w:val="both"/>
        <w:rPr>
          <w:rFonts w:ascii="Tahoma" w:eastAsia="Calibri" w:hAnsi="Tahoma" w:cs="Tahoma"/>
          <w:sz w:val="22"/>
          <w:szCs w:val="22"/>
        </w:rPr>
      </w:pPr>
      <w:r w:rsidRPr="00FA683D">
        <w:rPr>
          <w:rFonts w:ascii="Tahoma" w:hAnsi="Tahoma" w:cs="Tahoma"/>
          <w:sz w:val="22"/>
          <w:szCs w:val="22"/>
        </w:rPr>
        <w:t>Иностранные физические и юридические лица имеют право принять участи</w:t>
      </w:r>
      <w:r w:rsidRPr="00FA683D">
        <w:rPr>
          <w:rFonts w:ascii="Tahoma" w:hAnsi="Tahoma" w:cs="Tahoma"/>
          <w:color w:val="1F497D"/>
          <w:sz w:val="22"/>
          <w:szCs w:val="22"/>
        </w:rPr>
        <w:t>е</w:t>
      </w:r>
      <w:r w:rsidRPr="00FA683D">
        <w:rPr>
          <w:rFonts w:ascii="Tahoma" w:hAnsi="Tahoma" w:cs="Tahoma"/>
          <w:sz w:val="22"/>
          <w:szCs w:val="22"/>
        </w:rPr>
        <w:t xml:space="preserve"> </w:t>
      </w:r>
      <w:r w:rsidRPr="00FA683D">
        <w:rPr>
          <w:rFonts w:ascii="Tahoma" w:hAnsi="Tahoma" w:cs="Tahoma"/>
          <w:sz w:val="22"/>
          <w:szCs w:val="22"/>
        </w:rPr>
        <w:br/>
        <w:t>в конкурсе в случаях</w:t>
      </w:r>
      <w:r w:rsidRPr="00FA683D">
        <w:rPr>
          <w:rFonts w:ascii="Tahoma" w:hAnsi="Tahoma" w:cs="Tahoma"/>
          <w:color w:val="1F497D"/>
          <w:sz w:val="22"/>
          <w:szCs w:val="22"/>
        </w:rPr>
        <w:t>,</w:t>
      </w:r>
      <w:r w:rsidRPr="00FA683D">
        <w:rPr>
          <w:rFonts w:ascii="Tahoma" w:hAnsi="Tahoma" w:cs="Tahoma"/>
          <w:sz w:val="22"/>
          <w:szCs w:val="22"/>
        </w:rPr>
        <w:t xml:space="preserve"> не запрещенных нормативно-правовыми актами Российской Федерации.</w:t>
      </w:r>
    </w:p>
    <w:p w14:paraId="201FB835"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 xml:space="preserve">Обязанность доказать свое право на участие в конкурсе возлагается </w:t>
      </w:r>
      <w:r w:rsidRPr="00FA683D">
        <w:rPr>
          <w:rFonts w:ascii="Tahoma" w:hAnsi="Tahoma" w:cs="Tahoma"/>
          <w:sz w:val="22"/>
          <w:szCs w:val="22"/>
        </w:rPr>
        <w:br/>
        <w:t>на Претендента.</w:t>
      </w:r>
    </w:p>
    <w:p w14:paraId="7BEA7E87"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color w:val="000000"/>
          <w:sz w:val="22"/>
          <w:szCs w:val="22"/>
        </w:rPr>
        <w:t>В случае, если впоследствии будет установлено, что покупатель государственного имущества не имел законного права на его приобретение, соответствующая сделка является ничтожной.</w:t>
      </w:r>
    </w:p>
    <w:p w14:paraId="6E04EC00" w14:textId="77777777" w:rsidR="00FA683D" w:rsidRPr="00FA683D" w:rsidRDefault="00FA683D" w:rsidP="00B34600">
      <w:pPr>
        <w:numPr>
          <w:ilvl w:val="1"/>
          <w:numId w:val="3"/>
        </w:numPr>
        <w:spacing w:after="120"/>
        <w:ind w:left="709" w:hanging="709"/>
        <w:jc w:val="both"/>
        <w:rPr>
          <w:rFonts w:ascii="Tahoma" w:eastAsia="Calibri" w:hAnsi="Tahoma" w:cs="Tahoma"/>
          <w:sz w:val="22"/>
          <w:szCs w:val="22"/>
          <w:lang w:val="x-none"/>
        </w:rPr>
      </w:pPr>
      <w:r w:rsidRPr="00FA683D">
        <w:rPr>
          <w:rFonts w:ascii="Tahoma" w:eastAsia="Calibri" w:hAnsi="Tahoma" w:cs="Tahoma"/>
          <w:sz w:val="22"/>
          <w:szCs w:val="22"/>
        </w:rPr>
        <w:t xml:space="preserve">Для обеспечения доступа к участию в </w:t>
      </w:r>
      <w:r w:rsidRPr="00FA683D">
        <w:rPr>
          <w:rFonts w:ascii="Tahoma" w:hAnsi="Tahoma" w:cs="Tahoma"/>
          <w:sz w:val="22"/>
          <w:szCs w:val="22"/>
        </w:rPr>
        <w:t>конкурсе</w:t>
      </w:r>
      <w:r w:rsidRPr="00FA683D">
        <w:rPr>
          <w:rFonts w:ascii="Tahoma" w:eastAsia="Calibri" w:hAnsi="Tahoma" w:cs="Tahoma"/>
          <w:sz w:val="22"/>
          <w:szCs w:val="22"/>
        </w:rPr>
        <w:t xml:space="preserve"> Претендентам необходимо пройти процедуру регистрации в соответствии с Регламентом электронной площадки.</w:t>
      </w:r>
    </w:p>
    <w:p w14:paraId="4DDEB442" w14:textId="77777777" w:rsidR="00FA683D" w:rsidRPr="00FA683D" w:rsidRDefault="00FA683D" w:rsidP="00B34600">
      <w:pPr>
        <w:numPr>
          <w:ilvl w:val="1"/>
          <w:numId w:val="3"/>
        </w:numPr>
        <w:spacing w:after="120"/>
        <w:ind w:left="709" w:hanging="709"/>
        <w:jc w:val="both"/>
        <w:rPr>
          <w:rFonts w:ascii="Tahoma" w:eastAsia="Calibri" w:hAnsi="Tahoma" w:cs="Tahoma"/>
          <w:sz w:val="22"/>
          <w:szCs w:val="22"/>
          <w:lang w:val="x-none"/>
        </w:rPr>
      </w:pPr>
      <w:r w:rsidRPr="00FA683D">
        <w:rPr>
          <w:rFonts w:ascii="Tahoma" w:eastAsia="Calibri" w:hAnsi="Tahoma" w:cs="Tahoma"/>
          <w:sz w:val="22"/>
          <w:szCs w:val="22"/>
          <w:lang w:val="x-none"/>
        </w:rPr>
        <w:t xml:space="preserve">Для участия в </w:t>
      </w:r>
      <w:r w:rsidRPr="00FA683D">
        <w:rPr>
          <w:rFonts w:ascii="Tahoma" w:hAnsi="Tahoma" w:cs="Tahoma"/>
          <w:sz w:val="22"/>
          <w:szCs w:val="22"/>
        </w:rPr>
        <w:t>конкурсе</w:t>
      </w:r>
      <w:r w:rsidRPr="00FA683D">
        <w:rPr>
          <w:rFonts w:ascii="Tahoma" w:eastAsia="Calibri" w:hAnsi="Tahoma" w:cs="Tahoma"/>
          <w:sz w:val="22"/>
          <w:szCs w:val="22"/>
          <w:lang w:val="x-none"/>
        </w:rPr>
        <w:t xml:space="preserve"> </w:t>
      </w:r>
      <w:r w:rsidRPr="00FA683D">
        <w:rPr>
          <w:rFonts w:ascii="Tahoma" w:eastAsia="Calibri" w:hAnsi="Tahoma" w:cs="Tahoma"/>
          <w:sz w:val="22"/>
          <w:szCs w:val="22"/>
        </w:rPr>
        <w:t>Претендент</w:t>
      </w:r>
      <w:r w:rsidRPr="00FA683D">
        <w:rPr>
          <w:rFonts w:ascii="Tahoma" w:eastAsia="Calibri" w:hAnsi="Tahoma" w:cs="Tahoma"/>
          <w:sz w:val="22"/>
          <w:szCs w:val="22"/>
          <w:lang w:val="x-none"/>
        </w:rPr>
        <w:t xml:space="preserve"> вносит задаток в соответствии с Извещением.</w:t>
      </w:r>
    </w:p>
    <w:p w14:paraId="73B63658" w14:textId="66613B2E"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eastAsia="Calibri" w:hAnsi="Tahoma" w:cs="Tahoma"/>
          <w:bCs/>
          <w:sz w:val="22"/>
          <w:szCs w:val="22"/>
          <w:lang w:val="x-none"/>
        </w:rPr>
        <w:t>Документооборот между Претендентами, участниками, о</w:t>
      </w:r>
      <w:r w:rsidRPr="00FA683D">
        <w:rPr>
          <w:rFonts w:ascii="Tahoma" w:eastAsia="Calibri" w:hAnsi="Tahoma" w:cs="Tahoma"/>
          <w:bCs/>
          <w:sz w:val="22"/>
          <w:szCs w:val="22"/>
        </w:rPr>
        <w:t>ператором электронной площадки</w:t>
      </w:r>
      <w:r w:rsidRPr="00FA683D">
        <w:rPr>
          <w:rFonts w:ascii="Tahoma" w:eastAsia="Calibri" w:hAnsi="Tahoma" w:cs="Tahoma"/>
          <w:bCs/>
          <w:sz w:val="22"/>
          <w:szCs w:val="22"/>
          <w:lang w:val="x-none"/>
        </w:rPr>
        <w:t xml:space="preserve"> и Продавцом осуществляется через электронную площадку в форме электронных документов либо </w:t>
      </w:r>
      <w:r w:rsidRPr="00FA683D">
        <w:rPr>
          <w:rFonts w:ascii="Tahoma" w:eastAsia="Calibri" w:hAnsi="Tahoma" w:cs="Tahoma"/>
          <w:bCs/>
          <w:sz w:val="22"/>
          <w:szCs w:val="22"/>
        </w:rPr>
        <w:t>скан-копий (</w:t>
      </w:r>
      <w:r w:rsidRPr="00FA683D">
        <w:rPr>
          <w:rFonts w:ascii="Tahoma" w:eastAsia="Calibri" w:hAnsi="Tahoma" w:cs="Tahoma"/>
          <w:bCs/>
          <w:sz w:val="22"/>
          <w:szCs w:val="22"/>
          <w:lang w:val="x-none"/>
        </w:rPr>
        <w:t>электронных образов</w:t>
      </w:r>
      <w:r w:rsidRPr="00FA683D">
        <w:rPr>
          <w:rFonts w:ascii="Tahoma" w:eastAsia="Calibri" w:hAnsi="Tahoma" w:cs="Tahoma"/>
          <w:bCs/>
          <w:sz w:val="22"/>
          <w:szCs w:val="22"/>
        </w:rPr>
        <w:t>)</w:t>
      </w:r>
      <w:r w:rsidRPr="00FA683D">
        <w:rPr>
          <w:rFonts w:ascii="Tahoma" w:eastAsia="Calibri" w:hAnsi="Tahoma" w:cs="Tahoma"/>
          <w:bCs/>
          <w:sz w:val="22"/>
          <w:szCs w:val="22"/>
          <w:lang w:val="x-none"/>
        </w:rPr>
        <w:t xml:space="preserve"> документов (документов на бумажном носителе, преобразованных в электронно-цифр</w:t>
      </w:r>
      <w:r>
        <w:rPr>
          <w:rFonts w:ascii="Tahoma" w:eastAsia="Calibri" w:hAnsi="Tahoma" w:cs="Tahoma"/>
          <w:bCs/>
          <w:sz w:val="22"/>
          <w:szCs w:val="22"/>
          <w:lang w:val="x-none"/>
        </w:rPr>
        <w:t>овую форму путем сканирования с </w:t>
      </w:r>
      <w:r w:rsidRPr="00FA683D">
        <w:rPr>
          <w:rFonts w:ascii="Tahoma" w:eastAsia="Calibri" w:hAnsi="Tahoma" w:cs="Tahoma"/>
          <w:bCs/>
          <w:sz w:val="22"/>
          <w:szCs w:val="22"/>
          <w:lang w:val="x-none"/>
        </w:rPr>
        <w:t xml:space="preserve">сохранением их реквизитов), </w:t>
      </w:r>
      <w:r w:rsidRPr="00FA683D">
        <w:rPr>
          <w:rFonts w:ascii="Tahoma" w:eastAsia="Calibri" w:hAnsi="Tahoma" w:cs="Tahoma"/>
          <w:bCs/>
          <w:sz w:val="22"/>
          <w:szCs w:val="22"/>
        </w:rPr>
        <w:t>подписанных</w:t>
      </w:r>
      <w:r w:rsidRPr="00FA683D">
        <w:rPr>
          <w:rFonts w:ascii="Tahoma" w:eastAsia="Calibri" w:hAnsi="Tahoma" w:cs="Tahoma"/>
          <w:bCs/>
          <w:sz w:val="22"/>
          <w:szCs w:val="22"/>
          <w:lang w:val="x-none"/>
        </w:rPr>
        <w:t xml:space="preserve"> электронной подписью Продавца, Претендента или участника либо лица, имеющего право действовать от имени соответственно Продавца, </w:t>
      </w:r>
      <w:r w:rsidRPr="00FA683D">
        <w:rPr>
          <w:rFonts w:ascii="Tahoma" w:eastAsia="Calibri" w:hAnsi="Tahoma" w:cs="Tahoma"/>
          <w:bCs/>
          <w:sz w:val="22"/>
          <w:szCs w:val="22"/>
        </w:rPr>
        <w:t>П</w:t>
      </w:r>
      <w:r w:rsidRPr="00FA683D">
        <w:rPr>
          <w:rFonts w:ascii="Tahoma" w:eastAsia="Calibri" w:hAnsi="Tahoma" w:cs="Tahoma"/>
          <w:bCs/>
          <w:sz w:val="22"/>
          <w:szCs w:val="22"/>
          <w:lang w:val="x-none"/>
        </w:rPr>
        <w:t>ретендента или участника. Данное правило не применяется для договора купли-продажи имущества, который заключается сторонами в простой письменной форме.</w:t>
      </w:r>
    </w:p>
    <w:p w14:paraId="304FBD2A"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Заявка подается путем заполнения ее электронной формы, размещенной в открытой для доступа неограниченного круга лиц части электронной площадки (далее – открытая часть электронной площадки), с приложением электронных образов документов, предусмотренных пунктом 7 Извещения.</w:t>
      </w:r>
    </w:p>
    <w:p w14:paraId="7E18BD02" w14:textId="77777777" w:rsidR="00FA683D" w:rsidRPr="00FA683D" w:rsidRDefault="00FA683D" w:rsidP="00B34600">
      <w:pPr>
        <w:numPr>
          <w:ilvl w:val="1"/>
          <w:numId w:val="3"/>
        </w:numPr>
        <w:spacing w:after="120"/>
        <w:ind w:left="709" w:hanging="709"/>
        <w:jc w:val="both"/>
        <w:rPr>
          <w:rFonts w:ascii="Tahoma" w:eastAsia="Calibri" w:hAnsi="Tahoma" w:cs="Tahoma"/>
          <w:sz w:val="22"/>
          <w:szCs w:val="22"/>
        </w:rPr>
      </w:pPr>
      <w:r w:rsidRPr="00FA683D">
        <w:rPr>
          <w:rFonts w:ascii="Tahoma" w:eastAsia="Calibri" w:hAnsi="Tahoma" w:cs="Tahoma"/>
          <w:sz w:val="22"/>
          <w:szCs w:val="22"/>
        </w:rPr>
        <w:t>Заявка и прилагаемые к ней документы должны быть составлены на русском языке.</w:t>
      </w:r>
    </w:p>
    <w:p w14:paraId="1618043E" w14:textId="77777777" w:rsidR="00FA683D" w:rsidRPr="00FA683D" w:rsidRDefault="00FA683D" w:rsidP="00B34600">
      <w:pPr>
        <w:numPr>
          <w:ilvl w:val="1"/>
          <w:numId w:val="3"/>
        </w:numPr>
        <w:spacing w:after="120"/>
        <w:ind w:left="709" w:hanging="709"/>
        <w:jc w:val="both"/>
        <w:rPr>
          <w:rFonts w:ascii="Tahoma" w:eastAsia="Calibri" w:hAnsi="Tahoma" w:cs="Tahoma"/>
          <w:sz w:val="22"/>
          <w:szCs w:val="22"/>
        </w:rPr>
      </w:pPr>
      <w:r w:rsidRPr="00FA683D">
        <w:rPr>
          <w:rFonts w:ascii="Tahoma" w:eastAsia="Calibri" w:hAnsi="Tahoma" w:cs="Tahoma"/>
          <w:sz w:val="22"/>
          <w:szCs w:val="22"/>
        </w:rPr>
        <w:t xml:space="preserve">Документы для участия в </w:t>
      </w:r>
      <w:r w:rsidRPr="00FA683D">
        <w:rPr>
          <w:rFonts w:ascii="Tahoma" w:hAnsi="Tahoma" w:cs="Tahoma"/>
          <w:sz w:val="22"/>
          <w:szCs w:val="22"/>
        </w:rPr>
        <w:t>конкурсе</w:t>
      </w:r>
      <w:r w:rsidRPr="00FA683D">
        <w:rPr>
          <w:rFonts w:ascii="Tahoma" w:eastAsia="Calibri" w:hAnsi="Tahoma" w:cs="Tahoma"/>
          <w:sz w:val="22"/>
          <w:szCs w:val="22"/>
        </w:rPr>
        <w:t xml:space="preserve"> в электронной форме представляются Претендентом или его представителем посредством функционала электронной площадки в виде электронных документов </w:t>
      </w:r>
      <w:r w:rsidRPr="00FA683D">
        <w:rPr>
          <w:rFonts w:ascii="Tahoma" w:eastAsia="Calibri" w:hAnsi="Tahoma" w:cs="Tahoma"/>
          <w:bCs/>
          <w:sz w:val="22"/>
          <w:szCs w:val="22"/>
          <w:lang w:val="x-none"/>
        </w:rPr>
        <w:t xml:space="preserve">либо </w:t>
      </w:r>
      <w:r w:rsidRPr="00FA683D">
        <w:rPr>
          <w:rFonts w:ascii="Tahoma" w:eastAsia="Calibri" w:hAnsi="Tahoma" w:cs="Tahoma"/>
          <w:bCs/>
          <w:sz w:val="22"/>
          <w:szCs w:val="22"/>
        </w:rPr>
        <w:t>скан-копий (</w:t>
      </w:r>
      <w:r w:rsidRPr="00FA683D">
        <w:rPr>
          <w:rFonts w:ascii="Tahoma" w:eastAsia="Calibri" w:hAnsi="Tahoma" w:cs="Tahoma"/>
          <w:bCs/>
          <w:sz w:val="22"/>
          <w:szCs w:val="22"/>
          <w:lang w:val="x-none"/>
        </w:rPr>
        <w:t>электронных образов</w:t>
      </w:r>
      <w:r w:rsidRPr="00FA683D">
        <w:rPr>
          <w:rFonts w:ascii="Tahoma" w:eastAsia="Calibri" w:hAnsi="Tahoma" w:cs="Tahoma"/>
          <w:bCs/>
          <w:sz w:val="22"/>
          <w:szCs w:val="22"/>
        </w:rPr>
        <w:t>)</w:t>
      </w:r>
      <w:r w:rsidRPr="00FA683D">
        <w:rPr>
          <w:rFonts w:ascii="Tahoma" w:eastAsia="Calibri" w:hAnsi="Tahoma" w:cs="Tahoma"/>
          <w:bCs/>
          <w:sz w:val="22"/>
          <w:szCs w:val="22"/>
          <w:lang w:val="x-none"/>
        </w:rPr>
        <w:t xml:space="preserve"> документов (документов на бумажном носителе, преобразованных в электронно-цифровую форму путем сканирования с сохранением их реквизитов)</w:t>
      </w:r>
      <w:r w:rsidRPr="00FA683D">
        <w:rPr>
          <w:rFonts w:ascii="Tahoma" w:eastAsia="Calibri" w:hAnsi="Tahoma" w:cs="Tahoma"/>
          <w:sz w:val="22"/>
          <w:szCs w:val="22"/>
        </w:rPr>
        <w:t>, подписанных электронной подписью, в порядке, установленном регламентом работы оператора электронной площадки.</w:t>
      </w:r>
    </w:p>
    <w:p w14:paraId="32678495" w14:textId="77777777" w:rsidR="00FA683D" w:rsidRPr="00FA683D" w:rsidRDefault="00FA683D" w:rsidP="00B34600">
      <w:pPr>
        <w:numPr>
          <w:ilvl w:val="1"/>
          <w:numId w:val="3"/>
        </w:numPr>
        <w:spacing w:after="120"/>
        <w:ind w:left="709" w:hanging="709"/>
        <w:jc w:val="both"/>
        <w:rPr>
          <w:rFonts w:ascii="Tahoma" w:eastAsia="Calibri" w:hAnsi="Tahoma" w:cs="Tahoma"/>
          <w:sz w:val="22"/>
          <w:szCs w:val="22"/>
        </w:rPr>
      </w:pPr>
      <w:r w:rsidRPr="00FA683D">
        <w:rPr>
          <w:rFonts w:ascii="Tahoma" w:eastAsia="Calibri" w:hAnsi="Tahoma" w:cs="Tahoma"/>
          <w:sz w:val="22"/>
          <w:szCs w:val="22"/>
        </w:rPr>
        <w:t xml:space="preserve">Заявка на участие в </w:t>
      </w:r>
      <w:r w:rsidRPr="00FA683D">
        <w:rPr>
          <w:rFonts w:ascii="Tahoma" w:hAnsi="Tahoma" w:cs="Tahoma"/>
          <w:sz w:val="22"/>
          <w:szCs w:val="22"/>
        </w:rPr>
        <w:t>конкурсе</w:t>
      </w:r>
      <w:r w:rsidRPr="00FA683D">
        <w:rPr>
          <w:rFonts w:ascii="Tahoma" w:eastAsia="Calibri" w:hAnsi="Tahoma" w:cs="Tahoma"/>
          <w:sz w:val="22"/>
          <w:szCs w:val="22"/>
        </w:rPr>
        <w:t xml:space="preserve"> в электронной форме подается Претендентом единовременно со всеми приложениями к ней в формате скан-копий (электронных образов). Подаваемый пакет документов должен быть подписан электронной подписью участника торгов в электронной форме. </w:t>
      </w:r>
    </w:p>
    <w:p w14:paraId="48561B99" w14:textId="77777777" w:rsidR="00FA683D" w:rsidRPr="00FA683D" w:rsidRDefault="00FA683D" w:rsidP="00B34600">
      <w:pPr>
        <w:numPr>
          <w:ilvl w:val="1"/>
          <w:numId w:val="3"/>
        </w:numPr>
        <w:autoSpaceDE w:val="0"/>
        <w:autoSpaceDN w:val="0"/>
        <w:adjustRightInd w:val="0"/>
        <w:spacing w:before="283"/>
        <w:ind w:left="709" w:hanging="709"/>
        <w:jc w:val="both"/>
        <w:rPr>
          <w:rFonts w:ascii="Tahoma" w:eastAsia="Calibri" w:hAnsi="Tahoma" w:cs="Tahoma"/>
          <w:sz w:val="22"/>
          <w:szCs w:val="22"/>
        </w:rPr>
      </w:pPr>
      <w:r w:rsidRPr="00FA683D">
        <w:rPr>
          <w:rFonts w:ascii="Tahoma" w:eastAsia="Calibri" w:hAnsi="Tahoma" w:cs="Tahoma"/>
          <w:sz w:val="22"/>
          <w:szCs w:val="22"/>
        </w:rPr>
        <w:t xml:space="preserve">Электронный документ, подписанный электронной подписью (далее – ЭП), имеет такую же юридическую силу, как и подписанный собственноручно документ на бумажном носителе, и влечет предусмотренные для данного документа правовые последствия. </w:t>
      </w:r>
    </w:p>
    <w:p w14:paraId="2A6DA3C3" w14:textId="77777777" w:rsidR="00FA683D" w:rsidRPr="00FA683D" w:rsidRDefault="00FA683D" w:rsidP="00B34600">
      <w:pPr>
        <w:numPr>
          <w:ilvl w:val="1"/>
          <w:numId w:val="3"/>
        </w:numPr>
        <w:spacing w:after="120"/>
        <w:ind w:left="709" w:hanging="709"/>
        <w:jc w:val="both"/>
        <w:rPr>
          <w:rFonts w:ascii="Tahoma" w:eastAsia="Calibri" w:hAnsi="Tahoma" w:cs="Tahoma"/>
          <w:sz w:val="22"/>
          <w:szCs w:val="22"/>
        </w:rPr>
      </w:pPr>
      <w:r w:rsidRPr="00FA683D">
        <w:rPr>
          <w:rFonts w:ascii="Tahoma" w:eastAsia="Calibri" w:hAnsi="Tahoma" w:cs="Tahoma"/>
          <w:sz w:val="22"/>
          <w:szCs w:val="22"/>
        </w:rPr>
        <w:t>Заявка и прилагаемые к ней документы в части их оформления и содержания должны соответствовать требованиям, указанным в Извещении, и требованиям законодательства Российской Федерации.</w:t>
      </w:r>
    </w:p>
    <w:p w14:paraId="4B3027E3"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Сведения, содержащиеся в заявке и прилагаемых документах, не должны допускать двусмысленного толкования.</w:t>
      </w:r>
    </w:p>
    <w:p w14:paraId="11770436"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Документы, имеющие подчистки и исправления, не принимаются, за исключением случаев, когда исправления парафированы уполномоченными лицами. Все экземпляры документов должны иметь четкую печать текстов.</w:t>
      </w:r>
    </w:p>
    <w:p w14:paraId="1DE94FCE"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Один Претендент имеет право подать только одну заявку.</w:t>
      </w:r>
    </w:p>
    <w:p w14:paraId="1AA7508E"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При приеме заявок от Претендентов оператор электронной площадки обеспечивает:</w:t>
      </w:r>
    </w:p>
    <w:p w14:paraId="1FCA0C56" w14:textId="77777777" w:rsidR="00FA683D" w:rsidRPr="00FA683D" w:rsidRDefault="00FA683D" w:rsidP="00B34600">
      <w:pPr>
        <w:numPr>
          <w:ilvl w:val="2"/>
          <w:numId w:val="3"/>
        </w:numPr>
        <w:spacing w:after="120"/>
        <w:ind w:left="1701" w:hanging="850"/>
        <w:jc w:val="both"/>
        <w:rPr>
          <w:rFonts w:ascii="Tahoma" w:hAnsi="Tahoma" w:cs="Tahoma"/>
          <w:sz w:val="22"/>
          <w:szCs w:val="22"/>
        </w:rPr>
      </w:pPr>
      <w:r w:rsidRPr="00FA683D">
        <w:rPr>
          <w:rFonts w:ascii="Tahoma" w:hAnsi="Tahoma" w:cs="Tahoma"/>
          <w:sz w:val="22"/>
          <w:szCs w:val="22"/>
        </w:rPr>
        <w:t>Регистрацию заявок и прилагаемых к ним документов в журнале приема заявок. Каждой заявке присваивается номер с указанием даты и времени приема.</w:t>
      </w:r>
    </w:p>
    <w:p w14:paraId="2548144A" w14:textId="77777777" w:rsidR="00FA683D" w:rsidRPr="00FA683D" w:rsidRDefault="00FA683D" w:rsidP="00B34600">
      <w:pPr>
        <w:numPr>
          <w:ilvl w:val="2"/>
          <w:numId w:val="3"/>
        </w:numPr>
        <w:spacing w:after="120"/>
        <w:ind w:left="1701" w:hanging="850"/>
        <w:jc w:val="both"/>
        <w:rPr>
          <w:rFonts w:ascii="Tahoma" w:hAnsi="Tahoma" w:cs="Tahoma"/>
          <w:sz w:val="22"/>
          <w:szCs w:val="22"/>
        </w:rPr>
      </w:pPr>
      <w:r w:rsidRPr="00FA683D">
        <w:rPr>
          <w:rFonts w:ascii="Tahoma" w:hAnsi="Tahoma" w:cs="Tahoma"/>
          <w:sz w:val="22"/>
          <w:szCs w:val="22"/>
        </w:rPr>
        <w:t>Конфиденциальность данных о Претендентах и участниках, за исключением случая направления электронных документов Продавцу в порядке, установленном действующим законодательством.</w:t>
      </w:r>
    </w:p>
    <w:p w14:paraId="593F1494" w14:textId="41E6ABC0" w:rsidR="00FA683D" w:rsidRPr="00FA683D" w:rsidRDefault="00BF411F" w:rsidP="00B34600">
      <w:pPr>
        <w:numPr>
          <w:ilvl w:val="1"/>
          <w:numId w:val="3"/>
        </w:numPr>
        <w:spacing w:after="120"/>
        <w:ind w:left="709" w:hanging="709"/>
        <w:jc w:val="both"/>
        <w:rPr>
          <w:rFonts w:ascii="Tahoma" w:hAnsi="Tahoma" w:cs="Tahoma"/>
          <w:sz w:val="22"/>
          <w:szCs w:val="22"/>
        </w:rPr>
      </w:pPr>
      <w:r w:rsidRPr="00BF411F">
        <w:rPr>
          <w:rFonts w:ascii="Tahoma" w:hAnsi="Tahoma" w:cs="Tahoma"/>
          <w:sz w:val="22"/>
          <w:szCs w:val="22"/>
        </w:rPr>
        <w:t xml:space="preserve">В соответствии с регламентом оператора электронной площадки до признания Претендента участником </w:t>
      </w:r>
      <w:r>
        <w:rPr>
          <w:rFonts w:ascii="Tahoma" w:hAnsi="Tahoma" w:cs="Tahoma"/>
          <w:sz w:val="22"/>
          <w:szCs w:val="22"/>
        </w:rPr>
        <w:t>конкурса</w:t>
      </w:r>
      <w:r w:rsidRPr="00BF411F">
        <w:rPr>
          <w:rFonts w:ascii="Tahoma" w:hAnsi="Tahoma" w:cs="Tahoma"/>
          <w:sz w:val="22"/>
          <w:szCs w:val="22"/>
        </w:rPr>
        <w:t xml:space="preserve"> Претендент вправе отозвать заявку посредством штатного интерфейса электронной площадки</w:t>
      </w:r>
      <w:r w:rsidR="00FA683D" w:rsidRPr="00FA683D">
        <w:rPr>
          <w:rFonts w:ascii="Tahoma" w:hAnsi="Tahoma" w:cs="Tahoma"/>
          <w:sz w:val="22"/>
          <w:szCs w:val="22"/>
        </w:rPr>
        <w:t>.</w:t>
      </w:r>
    </w:p>
    <w:p w14:paraId="39691409"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Предложение о цене Имущества подается участником конкурса в день проведения конкурса, указанный в Извещении, посредством функционала электронной площадки и подписывается электронной подписью Претендента или лица, имеющего право действовать от имени Претендента. Одно лицо имеет право подать только одну заявку, а также заявить только одно предложение о цене Имущества.</w:t>
      </w:r>
    </w:p>
    <w:p w14:paraId="0F32643B"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sz w:val="22"/>
          <w:szCs w:val="22"/>
        </w:rPr>
        <w:t>Порядок ознакомления с документами</w:t>
      </w:r>
    </w:p>
    <w:p w14:paraId="1B3BDF70"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Настоящее Извещение, копии правоустанавливающих документов на Имущество размещены на официальном сайте АО «ДОМ.РФ», на сайте электронной площадки, а также на официальном сайте Российской Федерации для размещения информации о проведении торгов в сети Интернет torgi.gov.ru (далее – сайт torgi.gov.ru).</w:t>
      </w:r>
    </w:p>
    <w:p w14:paraId="62F78169"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 xml:space="preserve">С даты опубликования Извещения и до даты окончания срока приема заявок </w:t>
      </w:r>
      <w:r w:rsidRPr="00FA683D">
        <w:rPr>
          <w:rFonts w:ascii="Tahoma" w:hAnsi="Tahoma" w:cs="Tahoma"/>
          <w:sz w:val="22"/>
          <w:szCs w:val="22"/>
        </w:rPr>
        <w:br/>
        <w:t>лицо, желающее участвовать в конкурсе, вправе посредством функционала электронной площадки направить запрос на получение Извещения и копий правоустанавливающих документов.</w:t>
      </w:r>
    </w:p>
    <w:p w14:paraId="4C2C7C0D"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Получение лицом, желающим участвовать в конкурсе, Извещения и копий правоустанавливающих документов регистрируется в журнале получения Извещения и документов на Имущество.</w:t>
      </w:r>
    </w:p>
    <w:p w14:paraId="619FCF92"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sz w:val="22"/>
          <w:szCs w:val="22"/>
        </w:rPr>
        <w:t>Разъяснение положений Извещения</w:t>
      </w:r>
    </w:p>
    <w:p w14:paraId="4AEAED81"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Любое лицо вправе не позднее чем за 3 (три) рабочих дня до окончания срока подачи заявок направить запрос на разъяснение положений Извещения посредством функционала электронной площадки или на адрес электронной почты АО «ДОМ.РФ», указанный в Извещении.</w:t>
      </w:r>
    </w:p>
    <w:p w14:paraId="31A6430F"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Запрос на разъяснение, направленный посредством функционала электронной площадки, в режиме реального времени направляется оператором электронной площадки в личный кабинет АО «ДОМ.РФ».</w:t>
      </w:r>
    </w:p>
    <w:p w14:paraId="52675E14"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 xml:space="preserve">В течение 2 (двух) рабочих дней со дня поступления в АО «ДОМ.РФ» запроса любым </w:t>
      </w:r>
      <w:r w:rsidRPr="00FA683D">
        <w:rPr>
          <w:rFonts w:ascii="Tahoma" w:hAnsi="Tahoma" w:cs="Tahoma"/>
          <w:sz w:val="22"/>
          <w:szCs w:val="22"/>
        </w:rPr>
        <w:br/>
        <w:t>из способов, указанных в пункте 3.1 конкурсной документации, АО «ДОМ.РФ» предоставляет оператору электронной площадки для размещения в открытом доступе разъяснение с указанием предмета запроса, но без указания лица, от которого поступил запрос, а также размещает указанное разъяснение на сайте АО «ДОМ.РФ» и на сайте torgi.gov.ru.</w:t>
      </w:r>
    </w:p>
    <w:p w14:paraId="629117FB"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Разъяснение положений Извещения иных документов, имеющих отношение к конкурсу,</w:t>
      </w:r>
      <w:r w:rsidRPr="00FA683D">
        <w:rPr>
          <w:rFonts w:ascii="Tahoma" w:hAnsi="Tahoma" w:cs="Tahoma"/>
          <w:sz w:val="22"/>
          <w:szCs w:val="22"/>
        </w:rPr>
        <w:br/>
        <w:t xml:space="preserve"> не должно изменять их сути.</w:t>
      </w:r>
    </w:p>
    <w:p w14:paraId="7351D58B"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sz w:val="22"/>
          <w:szCs w:val="22"/>
        </w:rPr>
        <w:t>Отказ в проведении конкурса, внесение изменений в Извещение</w:t>
      </w:r>
    </w:p>
    <w:p w14:paraId="257A1BC6" w14:textId="77777777" w:rsidR="00FA683D" w:rsidRPr="00FA683D" w:rsidRDefault="00FA683D" w:rsidP="00B34600">
      <w:pPr>
        <w:numPr>
          <w:ilvl w:val="1"/>
          <w:numId w:val="3"/>
        </w:numPr>
        <w:spacing w:after="120"/>
        <w:ind w:left="709" w:hanging="709"/>
        <w:jc w:val="both"/>
        <w:rPr>
          <w:rFonts w:ascii="Tahoma" w:hAnsi="Tahoma" w:cs="Tahoma"/>
          <w:sz w:val="22"/>
          <w:szCs w:val="22"/>
          <w:lang w:eastAsia="en-US"/>
        </w:rPr>
      </w:pPr>
      <w:r w:rsidRPr="00FA683D">
        <w:rPr>
          <w:rFonts w:ascii="Tahoma" w:hAnsi="Tahoma" w:cs="Tahoma"/>
          <w:sz w:val="22"/>
          <w:szCs w:val="22"/>
          <w:lang w:eastAsia="en-US"/>
        </w:rPr>
        <w:t xml:space="preserve">В </w:t>
      </w:r>
      <w:r w:rsidRPr="00FA683D">
        <w:rPr>
          <w:rFonts w:ascii="Tahoma" w:hAnsi="Tahoma" w:cs="Tahoma"/>
          <w:sz w:val="22"/>
          <w:szCs w:val="22"/>
        </w:rPr>
        <w:t>случае, если до даты проведения конкурса, включая эту дату, будут выявлены обстоятельства, в соответствии с которыми Объект недвижимого имущества и/или Земельный участок, находящиеся в федеральной собственности в соответствии с действующим законодательством Российской Федерации, не могут быть предметом конкурса, АО «ДОМ.РФ» вправе принять решение об отказе в проведении конкурса</w:t>
      </w:r>
      <w:r w:rsidRPr="00FA683D">
        <w:rPr>
          <w:rFonts w:ascii="Tahoma" w:hAnsi="Tahoma" w:cs="Tahoma"/>
          <w:sz w:val="22"/>
          <w:szCs w:val="22"/>
          <w:lang w:eastAsia="en-US"/>
        </w:rPr>
        <w:t>.</w:t>
      </w:r>
    </w:p>
    <w:p w14:paraId="58885285" w14:textId="77777777" w:rsidR="00FA683D" w:rsidRPr="00FA683D" w:rsidRDefault="00FA683D" w:rsidP="00B34600">
      <w:pPr>
        <w:numPr>
          <w:ilvl w:val="1"/>
          <w:numId w:val="3"/>
        </w:numPr>
        <w:spacing w:after="120"/>
        <w:ind w:left="709" w:hanging="709"/>
        <w:jc w:val="both"/>
        <w:rPr>
          <w:rFonts w:ascii="Tahoma" w:eastAsia="Calibri" w:hAnsi="Tahoma" w:cs="Tahoma"/>
          <w:sz w:val="22"/>
          <w:szCs w:val="22"/>
          <w:lang w:eastAsia="en-US"/>
        </w:rPr>
      </w:pPr>
      <w:r w:rsidRPr="00FA683D">
        <w:rPr>
          <w:rFonts w:ascii="Tahoma" w:hAnsi="Tahoma" w:cs="Tahoma"/>
          <w:bCs/>
          <w:sz w:val="22"/>
          <w:szCs w:val="22"/>
        </w:rPr>
        <w:t xml:space="preserve">Извещение об отказе в проведении </w:t>
      </w:r>
      <w:r w:rsidRPr="00FA683D">
        <w:rPr>
          <w:rFonts w:ascii="Tahoma" w:hAnsi="Tahoma" w:cs="Tahoma"/>
          <w:sz w:val="22"/>
          <w:szCs w:val="22"/>
        </w:rPr>
        <w:t>конкурса</w:t>
      </w:r>
      <w:r w:rsidRPr="00FA683D">
        <w:rPr>
          <w:rFonts w:ascii="Tahoma" w:hAnsi="Tahoma" w:cs="Tahoma"/>
          <w:bCs/>
          <w:sz w:val="22"/>
          <w:szCs w:val="22"/>
        </w:rPr>
        <w:t xml:space="preserve"> размещается на официальном сайте </w:t>
      </w:r>
      <w:r w:rsidRPr="00FA683D">
        <w:rPr>
          <w:rFonts w:ascii="Tahoma" w:hAnsi="Tahoma" w:cs="Tahoma"/>
          <w:bCs/>
          <w:sz w:val="22"/>
          <w:szCs w:val="22"/>
        </w:rPr>
        <w:br/>
      </w:r>
      <w:r w:rsidRPr="00FA683D">
        <w:rPr>
          <w:rFonts w:ascii="Tahoma" w:hAnsi="Tahoma" w:cs="Tahoma"/>
          <w:sz w:val="22"/>
          <w:szCs w:val="22"/>
        </w:rPr>
        <w:t>АО «ДОМ.РФ</w:t>
      </w:r>
      <w:r w:rsidRPr="00FA683D">
        <w:rPr>
          <w:rFonts w:ascii="Tahoma" w:hAnsi="Tahoma" w:cs="Tahoma"/>
          <w:sz w:val="22"/>
          <w:szCs w:val="22"/>
          <w:lang w:eastAsia="en-US"/>
        </w:rPr>
        <w:t>»,</w:t>
      </w:r>
      <w:r w:rsidRPr="00FA683D">
        <w:rPr>
          <w:rFonts w:ascii="Tahoma" w:hAnsi="Tahoma" w:cs="Tahoma"/>
          <w:sz w:val="22"/>
          <w:szCs w:val="22"/>
        </w:rPr>
        <w:t xml:space="preserve"> сайте электронной площадки, а также на сайте torgi.gov.ru </w:t>
      </w:r>
      <w:r w:rsidRPr="00FA683D">
        <w:rPr>
          <w:rFonts w:ascii="Tahoma" w:hAnsi="Tahoma" w:cs="Tahoma"/>
          <w:sz w:val="22"/>
          <w:szCs w:val="22"/>
          <w:lang w:eastAsia="en-US"/>
        </w:rPr>
        <w:t>не позднее 1 (</w:t>
      </w:r>
      <w:r w:rsidRPr="00FA683D">
        <w:rPr>
          <w:rFonts w:ascii="Tahoma" w:hAnsi="Tahoma" w:cs="Tahoma"/>
          <w:bCs/>
          <w:sz w:val="22"/>
          <w:szCs w:val="22"/>
          <w:lang w:eastAsia="en-US"/>
        </w:rPr>
        <w:t>одного) рабочего дня,</w:t>
      </w:r>
      <w:r w:rsidRPr="00FA683D">
        <w:rPr>
          <w:rFonts w:ascii="Tahoma" w:hAnsi="Tahoma" w:cs="Tahoma"/>
          <w:bCs/>
          <w:sz w:val="22"/>
          <w:szCs w:val="22"/>
        </w:rPr>
        <w:t xml:space="preserve"> следующего за днем принятия решения об отказе в проведении </w:t>
      </w:r>
      <w:r w:rsidRPr="00FA683D">
        <w:rPr>
          <w:rFonts w:ascii="Tahoma" w:hAnsi="Tahoma" w:cs="Tahoma"/>
          <w:sz w:val="22"/>
          <w:szCs w:val="22"/>
        </w:rPr>
        <w:t>конкурса</w:t>
      </w:r>
      <w:r w:rsidRPr="00FA683D">
        <w:rPr>
          <w:rFonts w:ascii="Tahoma" w:hAnsi="Tahoma" w:cs="Tahoma"/>
          <w:bCs/>
          <w:sz w:val="22"/>
          <w:szCs w:val="22"/>
        </w:rPr>
        <w:t>.</w:t>
      </w:r>
    </w:p>
    <w:p w14:paraId="00D29F1F"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АО «ДОМ.РФ» вправе принять решение о внесении изменений в Извещение не позднее чем за 3 (три) дня до даты окончания срока приема заявок. При этом срок приема заявок на участие в конкурсе продлевается таким образом, чтобы срок с даты размещения на сайте АО «ДОМ.РФ» внесенных изменений до даты окончания подачи заявок составлял не менее 25 (двадцати пяти) дней, а до даты проведения конкурса – не менее 30 (тридцати) дней.</w:t>
      </w:r>
    </w:p>
    <w:p w14:paraId="2B2F23D5"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Извещение о внесении изменений в Извещение и измененные документы размещаются на сайте АО «ДОМ.РФ», сайте электронной площадки, а также на сайте torgi.gov.ru не позднее 1 (</w:t>
      </w:r>
      <w:r w:rsidRPr="00FA683D">
        <w:rPr>
          <w:rFonts w:ascii="Tahoma" w:hAnsi="Tahoma" w:cs="Tahoma"/>
          <w:bCs/>
          <w:sz w:val="22"/>
          <w:szCs w:val="22"/>
        </w:rPr>
        <w:t>одного) рабочего дня, следующего за днем принятия соответствующего решения.</w:t>
      </w:r>
    </w:p>
    <w:p w14:paraId="4A7E655E"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Извещения об отказе в проведении конкурса, о внесении изменений в Извещение размещаются на официальном сайте АО «ДОМ.РФ», на сайте оператора электронной площадки, а также на сайте torgi.gov.ru.</w:t>
      </w:r>
    </w:p>
    <w:p w14:paraId="6E0394F6" w14:textId="77777777" w:rsidR="00FA683D" w:rsidRP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Уведомления об отказе в проведении конкурса, о внесении изменений в Извещение направляются участникам конкурса посредством функционала электронной площадки.</w:t>
      </w:r>
    </w:p>
    <w:p w14:paraId="1A768061" w14:textId="77777777" w:rsidR="00FA683D" w:rsidRPr="00FA683D" w:rsidRDefault="00FA683D" w:rsidP="00B34600">
      <w:pPr>
        <w:numPr>
          <w:ilvl w:val="1"/>
          <w:numId w:val="3"/>
        </w:numPr>
        <w:spacing w:after="120"/>
        <w:ind w:left="709" w:hanging="709"/>
        <w:jc w:val="both"/>
        <w:rPr>
          <w:rFonts w:ascii="Tahoma" w:eastAsia="Calibri" w:hAnsi="Tahoma" w:cs="Tahoma"/>
          <w:sz w:val="22"/>
          <w:szCs w:val="22"/>
          <w:lang w:eastAsia="en-US"/>
        </w:rPr>
      </w:pPr>
      <w:r w:rsidRPr="00FA683D">
        <w:rPr>
          <w:rFonts w:ascii="Tahoma" w:hAnsi="Tahoma" w:cs="Tahoma"/>
          <w:sz w:val="22"/>
          <w:szCs w:val="22"/>
        </w:rPr>
        <w:t>Лица, желающие участвовать в конкурсе, до даты подачи заявки на участие в конкурсе отслеживают возможные изменения, внесенные в Извещение, иные документы, размещенные на сайте АО «</w:t>
      </w:r>
      <w:r w:rsidRPr="00FA683D">
        <w:rPr>
          <w:rFonts w:ascii="Tahoma" w:eastAsia="Calibri" w:hAnsi="Tahoma" w:cs="Tahoma"/>
          <w:sz w:val="22"/>
          <w:szCs w:val="22"/>
          <w:lang w:eastAsia="en-US"/>
        </w:rPr>
        <w:t>ДОМ.РФ</w:t>
      </w:r>
      <w:r w:rsidRPr="00FA683D">
        <w:rPr>
          <w:rFonts w:ascii="Tahoma" w:eastAsia="Calibri" w:hAnsi="Tahoma" w:cs="Tahoma"/>
          <w:bCs/>
          <w:sz w:val="22"/>
          <w:szCs w:val="22"/>
          <w:lang w:eastAsia="en-US"/>
        </w:rPr>
        <w:t>», сайте оператора электронной площадки</w:t>
      </w:r>
      <w:r w:rsidRPr="00FA683D">
        <w:rPr>
          <w:rFonts w:ascii="Tahoma" w:eastAsia="Calibri" w:hAnsi="Tahoma" w:cs="Tahoma"/>
          <w:sz w:val="22"/>
          <w:szCs w:val="22"/>
          <w:lang w:eastAsia="en-US"/>
        </w:rPr>
        <w:t>,</w:t>
      </w:r>
      <w:r w:rsidRPr="00FA683D">
        <w:rPr>
          <w:rFonts w:ascii="Tahoma" w:eastAsia="Calibri" w:hAnsi="Tahoma" w:cs="Tahoma"/>
          <w:bCs/>
          <w:sz w:val="22"/>
          <w:szCs w:val="22"/>
          <w:lang w:eastAsia="en-US"/>
        </w:rPr>
        <w:t xml:space="preserve"> </w:t>
      </w:r>
      <w:r w:rsidRPr="00FA683D">
        <w:rPr>
          <w:rFonts w:ascii="Tahoma" w:hAnsi="Tahoma" w:cs="Tahoma"/>
          <w:sz w:val="22"/>
          <w:szCs w:val="22"/>
        </w:rPr>
        <w:t>а также на сайте torgi.gov.ru,</w:t>
      </w:r>
      <w:r w:rsidRPr="00FA683D">
        <w:rPr>
          <w:rFonts w:ascii="Tahoma" w:eastAsia="Calibri" w:hAnsi="Tahoma" w:cs="Tahoma"/>
          <w:bCs/>
          <w:sz w:val="22"/>
          <w:szCs w:val="22"/>
          <w:lang w:eastAsia="en-US"/>
        </w:rPr>
        <w:t xml:space="preserve"> самостоятельно</w:t>
      </w:r>
      <w:r w:rsidRPr="00FA683D">
        <w:rPr>
          <w:rFonts w:ascii="Tahoma" w:eastAsia="Calibri" w:hAnsi="Tahoma" w:cs="Tahoma"/>
          <w:sz w:val="22"/>
          <w:szCs w:val="22"/>
          <w:lang w:eastAsia="en-US"/>
        </w:rPr>
        <w:t>.</w:t>
      </w:r>
    </w:p>
    <w:p w14:paraId="4F27C900" w14:textId="786666A9" w:rsidR="00FA683D" w:rsidRDefault="00FA683D" w:rsidP="00B34600">
      <w:pPr>
        <w:numPr>
          <w:ilvl w:val="1"/>
          <w:numId w:val="3"/>
        </w:numPr>
        <w:spacing w:after="120"/>
        <w:ind w:left="709" w:hanging="709"/>
        <w:jc w:val="both"/>
        <w:rPr>
          <w:rFonts w:ascii="Tahoma" w:hAnsi="Tahoma" w:cs="Tahoma"/>
          <w:sz w:val="22"/>
          <w:szCs w:val="22"/>
        </w:rPr>
      </w:pPr>
      <w:r w:rsidRPr="00FA683D">
        <w:rPr>
          <w:rFonts w:ascii="Tahoma" w:hAnsi="Tahoma" w:cs="Tahoma"/>
          <w:sz w:val="22"/>
          <w:szCs w:val="22"/>
        </w:rPr>
        <w:t>АО «ДОМ.РФ» не несет ответственности в случае, если лицо, желающее участвовать в конкурсе, не ознакомилось с изменениями, внесенными в Извещение, размещенными на сайте АО «ДОМ.РФ», сайте оператора электронной площадки, а также на сайте torgi.gov.ru.</w:t>
      </w:r>
    </w:p>
    <w:p w14:paraId="0B7D5D68" w14:textId="5052F75D" w:rsidR="00FA683D" w:rsidRPr="00FA683D" w:rsidRDefault="00FA683D" w:rsidP="00BA4742">
      <w:pPr>
        <w:spacing w:after="120"/>
        <w:ind w:left="709"/>
        <w:jc w:val="both"/>
        <w:rPr>
          <w:rFonts w:ascii="Tahoma" w:hAnsi="Tahoma" w:cs="Tahoma"/>
          <w:sz w:val="22"/>
          <w:szCs w:val="22"/>
        </w:rPr>
      </w:pPr>
    </w:p>
    <w:p w14:paraId="4456F4F1"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sz w:val="22"/>
          <w:szCs w:val="22"/>
        </w:rPr>
        <w:t>Порядок осмотра Имущества</w:t>
      </w:r>
    </w:p>
    <w:p w14:paraId="56FFA9A0" w14:textId="77777777" w:rsidR="00FA683D" w:rsidRPr="00FA683D" w:rsidRDefault="00FA683D" w:rsidP="00B34600">
      <w:pPr>
        <w:numPr>
          <w:ilvl w:val="1"/>
          <w:numId w:val="4"/>
        </w:numPr>
        <w:spacing w:after="120"/>
        <w:ind w:left="709" w:right="34" w:hanging="709"/>
        <w:jc w:val="both"/>
        <w:rPr>
          <w:rFonts w:ascii="Tahoma" w:eastAsia="Calibri" w:hAnsi="Tahoma" w:cs="Tahoma"/>
          <w:sz w:val="22"/>
          <w:szCs w:val="22"/>
          <w:lang w:eastAsia="en-US"/>
        </w:rPr>
      </w:pPr>
      <w:r w:rsidRPr="00FA683D">
        <w:rPr>
          <w:rFonts w:ascii="Tahoma" w:eastAsia="Calibri" w:hAnsi="Tahoma" w:cs="Tahoma"/>
          <w:sz w:val="22"/>
          <w:szCs w:val="22"/>
          <w:lang w:eastAsia="en-US"/>
        </w:rPr>
        <w:t xml:space="preserve">С даты опубликования Извещения и не позднее чем за 3 (три) рабочих дня до окончания срока подачи заявок любое лицо вправе направить запрос об осмотре Имущества посредством функционала электронной площадки или на адрес электронной почты </w:t>
      </w:r>
      <w:r w:rsidRPr="00FA683D">
        <w:rPr>
          <w:rFonts w:ascii="Tahoma" w:eastAsia="Calibri" w:hAnsi="Tahoma" w:cs="Tahoma"/>
          <w:sz w:val="22"/>
          <w:szCs w:val="22"/>
          <w:lang w:eastAsia="en-US"/>
        </w:rPr>
        <w:br/>
        <w:t>АО «ДОМ.РФ», указанный в Извещении.</w:t>
      </w:r>
    </w:p>
    <w:p w14:paraId="291B446E" w14:textId="77777777" w:rsidR="00FA683D" w:rsidRPr="00FA683D" w:rsidRDefault="00FA683D" w:rsidP="00B34600">
      <w:pPr>
        <w:numPr>
          <w:ilvl w:val="1"/>
          <w:numId w:val="4"/>
        </w:numPr>
        <w:spacing w:after="120"/>
        <w:ind w:left="709" w:right="34" w:hanging="709"/>
        <w:jc w:val="both"/>
        <w:rPr>
          <w:rFonts w:ascii="Tahoma" w:eastAsia="Calibri" w:hAnsi="Tahoma" w:cs="Tahoma"/>
          <w:sz w:val="22"/>
          <w:szCs w:val="22"/>
          <w:lang w:eastAsia="en-US"/>
        </w:rPr>
      </w:pPr>
      <w:r w:rsidRPr="00FA683D">
        <w:rPr>
          <w:rFonts w:ascii="Tahoma" w:eastAsia="Calibri" w:hAnsi="Tahoma" w:cs="Tahoma"/>
          <w:sz w:val="22"/>
          <w:szCs w:val="22"/>
          <w:lang w:eastAsia="en-US"/>
        </w:rPr>
        <w:t>Такое лицо вправе осмотреть Имущество самостоятельно или при содействии представителя АО «ДОМ.РФ» (в случае, если доступ к Имуществу ограничен).</w:t>
      </w:r>
    </w:p>
    <w:p w14:paraId="161CF99E" w14:textId="77777777" w:rsidR="00FA683D" w:rsidRPr="00FA683D" w:rsidRDefault="00FA683D" w:rsidP="00B34600">
      <w:pPr>
        <w:numPr>
          <w:ilvl w:val="1"/>
          <w:numId w:val="4"/>
        </w:numPr>
        <w:spacing w:after="120"/>
        <w:ind w:left="709" w:right="34" w:hanging="709"/>
        <w:jc w:val="both"/>
        <w:rPr>
          <w:rFonts w:ascii="Tahoma" w:eastAsia="Calibri" w:hAnsi="Tahoma" w:cs="Tahoma"/>
          <w:sz w:val="22"/>
          <w:szCs w:val="22"/>
          <w:lang w:eastAsia="en-US"/>
        </w:rPr>
      </w:pPr>
      <w:r w:rsidRPr="00FA683D">
        <w:rPr>
          <w:rFonts w:ascii="Tahoma" w:eastAsia="Calibri" w:hAnsi="Tahoma" w:cs="Tahoma"/>
          <w:sz w:val="22"/>
          <w:szCs w:val="22"/>
          <w:lang w:eastAsia="en-US"/>
        </w:rPr>
        <w:t>Запрос об осмотре, направленный посредством функционала электронной площадки, в режиме реального времени направляется оператором электронной площадки в личный кабинет АО «ДОМ.РФ».</w:t>
      </w:r>
    </w:p>
    <w:p w14:paraId="70A0EB14" w14:textId="77777777" w:rsidR="00FA683D" w:rsidRPr="00FA683D" w:rsidRDefault="00FA683D" w:rsidP="00B34600">
      <w:pPr>
        <w:numPr>
          <w:ilvl w:val="1"/>
          <w:numId w:val="4"/>
        </w:numPr>
        <w:spacing w:after="120"/>
        <w:ind w:left="709" w:right="34" w:hanging="709"/>
        <w:jc w:val="both"/>
        <w:rPr>
          <w:rFonts w:ascii="Tahoma" w:eastAsia="Calibri" w:hAnsi="Tahoma" w:cs="Tahoma"/>
          <w:sz w:val="22"/>
          <w:szCs w:val="22"/>
          <w:lang w:eastAsia="en-US"/>
        </w:rPr>
      </w:pPr>
      <w:r w:rsidRPr="00FA683D">
        <w:rPr>
          <w:rFonts w:ascii="Tahoma" w:eastAsia="Calibri" w:hAnsi="Tahoma" w:cs="Tahoma"/>
          <w:sz w:val="22"/>
          <w:szCs w:val="22"/>
          <w:lang w:eastAsia="en-US"/>
        </w:rPr>
        <w:t>Не позднее 1 (одного) рабочего дня с даты получения запроса о дате и времени осмотра АО «ДОМ.РФ» через сервис «Личный кабинет» предоставляет оператору электронной площадки ответ о дате и времени осмотра для направления его в личный кабинет лица, направившего запрос, или с электронной почты, указанной в Извещении, уведомляет направившее запрос лицо о дате и времени осмотра по адресу, указанному таким лицом в запросе.</w:t>
      </w:r>
    </w:p>
    <w:p w14:paraId="68673F72"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sz w:val="22"/>
          <w:szCs w:val="22"/>
        </w:rPr>
        <w:t>Порядок внесения и возврата задатка</w:t>
      </w:r>
    </w:p>
    <w:p w14:paraId="5BF9E8E1" w14:textId="77777777"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Для участия в конкурсе Претендент вносит задаток в соответствии с Извещением. Оплата задатка осуществляется путем блокирования денежных средств в сумме задатка на лицевом счете Претендента на универсальной торговой площадке в соответствии с регламентом оператора электронной площадки.</w:t>
      </w:r>
    </w:p>
    <w:p w14:paraId="1D67F23B" w14:textId="77777777"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Размер задатка указан в Извещении.</w:t>
      </w:r>
    </w:p>
    <w:p w14:paraId="37C489E4" w14:textId="77777777" w:rsidR="00FA683D" w:rsidRPr="00FA683D" w:rsidRDefault="00FA683D" w:rsidP="00B34600">
      <w:pPr>
        <w:numPr>
          <w:ilvl w:val="1"/>
          <w:numId w:val="3"/>
        </w:numPr>
        <w:spacing w:after="120"/>
        <w:ind w:hanging="792"/>
        <w:jc w:val="both"/>
        <w:rPr>
          <w:rFonts w:ascii="Tahoma" w:eastAsia="Calibri" w:hAnsi="Tahoma" w:cs="Tahoma"/>
          <w:b/>
          <w:sz w:val="22"/>
          <w:szCs w:val="22"/>
          <w:lang w:eastAsia="en-US"/>
        </w:rPr>
      </w:pPr>
      <w:r w:rsidRPr="00FA683D">
        <w:rPr>
          <w:rFonts w:ascii="Tahoma" w:eastAsia="Calibri" w:hAnsi="Tahoma" w:cs="Tahoma"/>
          <w:sz w:val="22"/>
          <w:szCs w:val="22"/>
          <w:lang w:eastAsia="en-US"/>
        </w:rPr>
        <w:t xml:space="preserve">Задаток считается внесенным с момента </w:t>
      </w:r>
      <w:r w:rsidRPr="00FA683D">
        <w:rPr>
          <w:rFonts w:ascii="Tahoma" w:hAnsi="Tahoma" w:cs="Tahoma"/>
          <w:sz w:val="22"/>
          <w:szCs w:val="22"/>
        </w:rPr>
        <w:t>блокирования денежных средств в сумме задатка на лицевом счете Претендента на универсальной торговой площадке</w:t>
      </w:r>
      <w:r w:rsidRPr="00FA683D">
        <w:rPr>
          <w:rFonts w:ascii="Tahoma" w:eastAsia="Calibri" w:hAnsi="Tahoma" w:cs="Tahoma"/>
          <w:sz w:val="22"/>
          <w:szCs w:val="22"/>
          <w:lang w:eastAsia="en-US"/>
        </w:rPr>
        <w:t>.</w:t>
      </w:r>
    </w:p>
    <w:p w14:paraId="09EABC1C" w14:textId="080F578F" w:rsidR="00FA683D" w:rsidRPr="00FA683D" w:rsidRDefault="0057495B" w:rsidP="00B34600">
      <w:pPr>
        <w:numPr>
          <w:ilvl w:val="1"/>
          <w:numId w:val="3"/>
        </w:numPr>
        <w:spacing w:after="120"/>
        <w:ind w:right="34" w:hanging="792"/>
        <w:jc w:val="both"/>
        <w:rPr>
          <w:rFonts w:ascii="Tahoma" w:eastAsia="Calibri" w:hAnsi="Tahoma" w:cs="Tahoma"/>
          <w:sz w:val="22"/>
          <w:szCs w:val="22"/>
          <w:lang w:eastAsia="en-US"/>
        </w:rPr>
      </w:pPr>
      <w:r w:rsidRPr="0057495B">
        <w:rPr>
          <w:rFonts w:ascii="Tahoma" w:eastAsia="Calibri" w:hAnsi="Tahoma" w:cs="Tahoma"/>
          <w:sz w:val="22"/>
          <w:szCs w:val="22"/>
          <w:lang w:eastAsia="en-US"/>
        </w:rPr>
        <w:t>Денежные средства в сумме задатка должны быть зачислены на лицевой счет Претендента на электронной площадке не позднее 00 часов 00 минут (время московское) дня определения участников торгов, указанного в Извещении</w:t>
      </w:r>
      <w:r w:rsidR="00FA683D" w:rsidRPr="00FA683D">
        <w:rPr>
          <w:rFonts w:ascii="Tahoma" w:eastAsia="Calibri" w:hAnsi="Tahoma" w:cs="Tahoma"/>
          <w:sz w:val="22"/>
          <w:szCs w:val="22"/>
          <w:lang w:eastAsia="en-US"/>
        </w:rPr>
        <w:t xml:space="preserve">. </w:t>
      </w:r>
    </w:p>
    <w:p w14:paraId="0D3F2E34"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Оператор электронной площадки прекращает блокирование денежной суммы в размере задатка на лицевом счете Претендента в течение одного дня, следующего за днем наступления одного из событий:</w:t>
      </w:r>
    </w:p>
    <w:p w14:paraId="4BDC44ED" w14:textId="77777777" w:rsidR="00FA683D" w:rsidRPr="00FA683D" w:rsidRDefault="00FA683D" w:rsidP="00B34600">
      <w:pPr>
        <w:numPr>
          <w:ilvl w:val="2"/>
          <w:numId w:val="3"/>
        </w:numPr>
        <w:spacing w:after="120"/>
        <w:ind w:left="1701" w:hanging="850"/>
        <w:jc w:val="both"/>
        <w:rPr>
          <w:rFonts w:ascii="Tahoma" w:hAnsi="Tahoma" w:cs="Tahoma"/>
          <w:sz w:val="22"/>
          <w:szCs w:val="22"/>
        </w:rPr>
      </w:pPr>
      <w:r w:rsidRPr="00FA683D">
        <w:rPr>
          <w:rFonts w:ascii="Tahoma" w:hAnsi="Tahoma" w:cs="Tahoma"/>
          <w:sz w:val="22"/>
          <w:szCs w:val="22"/>
        </w:rPr>
        <w:t>Отмена конкурса.</w:t>
      </w:r>
    </w:p>
    <w:p w14:paraId="5C4D0F3D" w14:textId="77777777" w:rsidR="00FA683D" w:rsidRPr="00FA683D" w:rsidRDefault="00FA683D" w:rsidP="00B34600">
      <w:pPr>
        <w:numPr>
          <w:ilvl w:val="2"/>
          <w:numId w:val="3"/>
        </w:numPr>
        <w:spacing w:after="120"/>
        <w:ind w:left="1701" w:hanging="850"/>
        <w:jc w:val="both"/>
        <w:rPr>
          <w:rFonts w:ascii="Tahoma" w:hAnsi="Tahoma" w:cs="Tahoma"/>
          <w:sz w:val="22"/>
          <w:szCs w:val="22"/>
        </w:rPr>
      </w:pPr>
      <w:r w:rsidRPr="00FA683D">
        <w:rPr>
          <w:rFonts w:ascii="Tahoma" w:hAnsi="Tahoma" w:cs="Tahoma"/>
          <w:sz w:val="22"/>
          <w:szCs w:val="22"/>
        </w:rPr>
        <w:t>Отзыв заявки Претендентом до окончания срока подачи заявок.</w:t>
      </w:r>
    </w:p>
    <w:p w14:paraId="134E7A85" w14:textId="77777777" w:rsidR="00FA683D" w:rsidRPr="00FA683D" w:rsidRDefault="00FA683D" w:rsidP="00B34600">
      <w:pPr>
        <w:numPr>
          <w:ilvl w:val="2"/>
          <w:numId w:val="3"/>
        </w:numPr>
        <w:spacing w:after="120"/>
        <w:ind w:left="1701" w:hanging="850"/>
        <w:jc w:val="both"/>
        <w:rPr>
          <w:rFonts w:ascii="Tahoma" w:hAnsi="Tahoma" w:cs="Tahoma"/>
          <w:sz w:val="22"/>
          <w:szCs w:val="22"/>
        </w:rPr>
      </w:pPr>
      <w:r w:rsidRPr="00FA683D">
        <w:rPr>
          <w:rFonts w:ascii="Tahoma" w:hAnsi="Tahoma" w:cs="Tahoma"/>
          <w:sz w:val="22"/>
          <w:szCs w:val="22"/>
        </w:rPr>
        <w:t>Отказ Претенденту в допуске к участию в конкурсе.</w:t>
      </w:r>
    </w:p>
    <w:p w14:paraId="44BEEE3F" w14:textId="77777777" w:rsidR="00FA683D" w:rsidRPr="00FA683D" w:rsidRDefault="00FA683D" w:rsidP="00B34600">
      <w:pPr>
        <w:numPr>
          <w:ilvl w:val="2"/>
          <w:numId w:val="3"/>
        </w:numPr>
        <w:spacing w:after="120"/>
        <w:ind w:left="1701" w:hanging="850"/>
        <w:jc w:val="both"/>
        <w:rPr>
          <w:rFonts w:ascii="Tahoma" w:hAnsi="Tahoma" w:cs="Tahoma"/>
          <w:sz w:val="22"/>
          <w:szCs w:val="22"/>
        </w:rPr>
      </w:pPr>
      <w:r w:rsidRPr="00FA683D">
        <w:rPr>
          <w:rFonts w:ascii="Tahoma" w:hAnsi="Tahoma" w:cs="Tahoma"/>
          <w:sz w:val="22"/>
          <w:szCs w:val="22"/>
        </w:rPr>
        <w:t>Отсутствие предложений Претендента о цене предмета конкурса.</w:t>
      </w:r>
    </w:p>
    <w:p w14:paraId="6BC6CDFC" w14:textId="77777777" w:rsidR="00FA683D" w:rsidRPr="00FA683D" w:rsidRDefault="00FA683D" w:rsidP="00B34600">
      <w:pPr>
        <w:numPr>
          <w:ilvl w:val="2"/>
          <w:numId w:val="3"/>
        </w:numPr>
        <w:spacing w:after="120"/>
        <w:ind w:left="1701" w:hanging="850"/>
        <w:jc w:val="both"/>
        <w:rPr>
          <w:rFonts w:ascii="Tahoma" w:hAnsi="Tahoma" w:cs="Tahoma"/>
          <w:sz w:val="22"/>
          <w:szCs w:val="22"/>
        </w:rPr>
      </w:pPr>
      <w:r w:rsidRPr="00FA683D">
        <w:rPr>
          <w:rFonts w:ascii="Tahoma" w:hAnsi="Tahoma" w:cs="Tahoma"/>
          <w:sz w:val="22"/>
          <w:szCs w:val="22"/>
        </w:rPr>
        <w:t>Публикация протокола об итогах проведения конкурса (в случае, если Претендент не признан победителем конкурса).</w:t>
      </w:r>
    </w:p>
    <w:p w14:paraId="44D93A5A" w14:textId="730BDBCD"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АО «ДОМ.РФ» посредством функционала электронной площадки формирует поручение оператору электронной площадки о перечислении задатка победителя на указанные в поручении банковские реквизиты.</w:t>
      </w:r>
    </w:p>
    <w:p w14:paraId="5CA067A2"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sz w:val="22"/>
          <w:szCs w:val="22"/>
        </w:rPr>
        <w:t>Рассмотрение заявок</w:t>
      </w:r>
    </w:p>
    <w:p w14:paraId="10B4A2FF"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 xml:space="preserve">В день определения участников </w:t>
      </w:r>
      <w:r w:rsidRPr="00FA683D">
        <w:rPr>
          <w:rFonts w:ascii="Tahoma" w:hAnsi="Tahoma" w:cs="Tahoma"/>
          <w:sz w:val="22"/>
          <w:szCs w:val="22"/>
        </w:rPr>
        <w:t>конкурса</w:t>
      </w:r>
      <w:r w:rsidRPr="00FA683D">
        <w:rPr>
          <w:rFonts w:ascii="Tahoma" w:eastAsia="Calibri" w:hAnsi="Tahoma" w:cs="Tahoma"/>
          <w:sz w:val="22"/>
          <w:szCs w:val="22"/>
          <w:lang w:eastAsia="en-US"/>
        </w:rPr>
        <w:t>, указанный в Извещении, оператор электронной площадки через личный кабинет АО «ДОМ.РФ» обеспечивает доступ АО «ДОМ.РФ» к поданным Претендентами заявкам и документам, а также к журналу приема заявок.</w:t>
      </w:r>
    </w:p>
    <w:p w14:paraId="7CDDCEC0"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 xml:space="preserve">Решение о признании Претендентов участниками </w:t>
      </w:r>
      <w:r w:rsidRPr="00FA683D">
        <w:rPr>
          <w:rFonts w:ascii="Tahoma" w:hAnsi="Tahoma" w:cs="Tahoma"/>
          <w:sz w:val="22"/>
          <w:szCs w:val="22"/>
        </w:rPr>
        <w:t>конкурса</w:t>
      </w:r>
      <w:r w:rsidRPr="00FA683D">
        <w:rPr>
          <w:rFonts w:ascii="Tahoma" w:eastAsia="Calibri" w:hAnsi="Tahoma" w:cs="Tahoma"/>
          <w:sz w:val="22"/>
          <w:szCs w:val="22"/>
          <w:lang w:eastAsia="en-US"/>
        </w:rPr>
        <w:t xml:space="preserve"> (далее – участник, участники) или об отказе в допуске к участию в </w:t>
      </w:r>
      <w:r w:rsidRPr="00FA683D">
        <w:rPr>
          <w:rFonts w:ascii="Tahoma" w:hAnsi="Tahoma" w:cs="Tahoma"/>
          <w:sz w:val="22"/>
          <w:szCs w:val="22"/>
        </w:rPr>
        <w:t>конкурсе</w:t>
      </w:r>
      <w:r w:rsidRPr="00FA683D">
        <w:rPr>
          <w:rFonts w:ascii="Tahoma" w:eastAsia="Calibri" w:hAnsi="Tahoma" w:cs="Tahoma"/>
          <w:sz w:val="22"/>
          <w:szCs w:val="22"/>
          <w:lang w:eastAsia="en-US"/>
        </w:rPr>
        <w:t xml:space="preserve"> принимается Комиссией по проведению торгов АО «ДОМ.РФ» (далее – Комиссия).</w:t>
      </w:r>
    </w:p>
    <w:p w14:paraId="64518BD7"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 xml:space="preserve">Комиссия в день рассмотрения заявок и документов Претендентов и установления факта поступления задатка подписывает протокол о признании Претендентов участниками, в котором приводятся перечень принятых заявок (с указанием имен (наименований) Претендентов), перечень отозванных заявок, имена (наименования) Претендентов, признанных участниками, а также имена (наименования) Претендентов, которым было отказано в допуске к участию в </w:t>
      </w:r>
      <w:r w:rsidRPr="00FA683D">
        <w:rPr>
          <w:rFonts w:ascii="Tahoma" w:hAnsi="Tahoma" w:cs="Tahoma"/>
          <w:sz w:val="22"/>
          <w:szCs w:val="22"/>
        </w:rPr>
        <w:t>конкурсе</w:t>
      </w:r>
      <w:r w:rsidRPr="00FA683D">
        <w:rPr>
          <w:rFonts w:ascii="Tahoma" w:eastAsia="Calibri" w:hAnsi="Tahoma" w:cs="Tahoma"/>
          <w:sz w:val="22"/>
          <w:szCs w:val="22"/>
          <w:lang w:eastAsia="en-US"/>
        </w:rPr>
        <w:t>, с указанием оснований такого отказа.</w:t>
      </w:r>
    </w:p>
    <w:p w14:paraId="276EAD1F"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 xml:space="preserve">Не позднее следующего рабочего дня после дня подписания протокола о признании Претендентов участниками всем Претендентам, подавшим заявки, оператором электронной площадки направляется уведомление о признании их участниками </w:t>
      </w:r>
      <w:r w:rsidRPr="00FA683D">
        <w:rPr>
          <w:rFonts w:ascii="Tahoma" w:hAnsi="Tahoma" w:cs="Tahoma"/>
          <w:sz w:val="22"/>
          <w:szCs w:val="22"/>
        </w:rPr>
        <w:t>конкурса</w:t>
      </w:r>
      <w:r w:rsidRPr="00FA683D">
        <w:rPr>
          <w:rFonts w:ascii="Tahoma" w:eastAsia="Calibri" w:hAnsi="Tahoma" w:cs="Tahoma"/>
          <w:sz w:val="22"/>
          <w:szCs w:val="22"/>
          <w:lang w:eastAsia="en-US"/>
        </w:rPr>
        <w:t xml:space="preserve"> или об отказе в признании участниками </w:t>
      </w:r>
      <w:r w:rsidRPr="00FA683D">
        <w:rPr>
          <w:rFonts w:ascii="Tahoma" w:hAnsi="Tahoma" w:cs="Tahoma"/>
          <w:sz w:val="22"/>
          <w:szCs w:val="22"/>
        </w:rPr>
        <w:t>конкурса</w:t>
      </w:r>
      <w:r w:rsidRPr="00FA683D">
        <w:rPr>
          <w:rFonts w:ascii="Tahoma" w:eastAsia="Calibri" w:hAnsi="Tahoma" w:cs="Tahoma"/>
          <w:sz w:val="22"/>
          <w:szCs w:val="22"/>
          <w:lang w:eastAsia="en-US"/>
        </w:rPr>
        <w:t xml:space="preserve"> с указанием оснований отказа. </w:t>
      </w:r>
    </w:p>
    <w:p w14:paraId="5BF434F5"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 xml:space="preserve">Информация о Претендентах, не допущенных к участию в </w:t>
      </w:r>
      <w:r w:rsidRPr="00FA683D">
        <w:rPr>
          <w:rFonts w:ascii="Tahoma" w:hAnsi="Tahoma" w:cs="Tahoma"/>
          <w:sz w:val="22"/>
          <w:szCs w:val="22"/>
        </w:rPr>
        <w:t>конкурсе</w:t>
      </w:r>
      <w:r w:rsidRPr="00FA683D">
        <w:rPr>
          <w:rFonts w:ascii="Tahoma" w:eastAsia="Calibri" w:hAnsi="Tahoma" w:cs="Tahoma"/>
          <w:sz w:val="22"/>
          <w:szCs w:val="22"/>
          <w:lang w:eastAsia="en-US"/>
        </w:rPr>
        <w:t xml:space="preserve">, размещается в открытой части электронной площадки и на сайте АО «ДОМ.РФ, </w:t>
      </w:r>
      <w:r w:rsidRPr="00FA683D">
        <w:rPr>
          <w:rFonts w:ascii="Tahoma" w:hAnsi="Tahoma" w:cs="Tahoma"/>
          <w:sz w:val="22"/>
          <w:szCs w:val="22"/>
        </w:rPr>
        <w:t xml:space="preserve">а также на сайте </w:t>
      </w:r>
      <w:r w:rsidRPr="00FA683D">
        <w:rPr>
          <w:rFonts w:ascii="Tahoma" w:eastAsia="Calibri" w:hAnsi="Tahoma" w:cs="Tahoma"/>
          <w:sz w:val="22"/>
          <w:szCs w:val="22"/>
          <w:lang w:val="en-US"/>
        </w:rPr>
        <w:t>torgi</w:t>
      </w:r>
      <w:r w:rsidRPr="00FA683D">
        <w:rPr>
          <w:rFonts w:ascii="Tahoma" w:eastAsia="Calibri" w:hAnsi="Tahoma" w:cs="Tahoma"/>
          <w:sz w:val="22"/>
          <w:szCs w:val="22"/>
        </w:rPr>
        <w:t>.</w:t>
      </w:r>
      <w:r w:rsidRPr="00FA683D">
        <w:rPr>
          <w:rFonts w:ascii="Tahoma" w:eastAsia="Calibri" w:hAnsi="Tahoma" w:cs="Tahoma"/>
          <w:sz w:val="22"/>
          <w:szCs w:val="22"/>
          <w:lang w:val="en-US"/>
        </w:rPr>
        <w:t>gov</w:t>
      </w:r>
      <w:r w:rsidRPr="00FA683D">
        <w:rPr>
          <w:rFonts w:ascii="Tahoma" w:eastAsia="Calibri" w:hAnsi="Tahoma" w:cs="Tahoma"/>
          <w:sz w:val="22"/>
          <w:szCs w:val="22"/>
        </w:rPr>
        <w:t>.</w:t>
      </w:r>
      <w:r w:rsidRPr="00FA683D">
        <w:rPr>
          <w:rFonts w:ascii="Tahoma" w:eastAsia="Calibri" w:hAnsi="Tahoma" w:cs="Tahoma"/>
          <w:sz w:val="22"/>
          <w:szCs w:val="22"/>
          <w:lang w:val="en-US"/>
        </w:rPr>
        <w:t>ru</w:t>
      </w:r>
      <w:r w:rsidRPr="00FA683D">
        <w:rPr>
          <w:rFonts w:ascii="Tahoma" w:eastAsia="Calibri" w:hAnsi="Tahoma" w:cs="Tahoma"/>
          <w:sz w:val="22"/>
          <w:szCs w:val="22"/>
          <w:lang w:eastAsia="en-US"/>
        </w:rPr>
        <w:t xml:space="preserve"> в срок не позднее рабочего дня, следующего за днем принятия указанного решения.</w:t>
      </w:r>
    </w:p>
    <w:p w14:paraId="42A08BC5"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 xml:space="preserve">Претендент приобретает статус участника </w:t>
      </w:r>
      <w:r w:rsidRPr="00FA683D">
        <w:rPr>
          <w:rFonts w:ascii="Tahoma" w:hAnsi="Tahoma" w:cs="Tahoma"/>
          <w:sz w:val="22"/>
          <w:szCs w:val="22"/>
        </w:rPr>
        <w:t>конкурса</w:t>
      </w:r>
      <w:r w:rsidRPr="00FA683D">
        <w:rPr>
          <w:rFonts w:ascii="Tahoma" w:eastAsia="Calibri" w:hAnsi="Tahoma" w:cs="Tahoma"/>
          <w:sz w:val="22"/>
          <w:szCs w:val="22"/>
          <w:lang w:eastAsia="en-US"/>
        </w:rPr>
        <w:t xml:space="preserve"> с момента подписания протокола о признании Претендентов участниками </w:t>
      </w:r>
      <w:r w:rsidRPr="00FA683D">
        <w:rPr>
          <w:rFonts w:ascii="Tahoma" w:hAnsi="Tahoma" w:cs="Tahoma"/>
          <w:sz w:val="22"/>
          <w:szCs w:val="22"/>
        </w:rPr>
        <w:t>конкурса</w:t>
      </w:r>
      <w:r w:rsidRPr="00FA683D">
        <w:rPr>
          <w:rFonts w:ascii="Tahoma" w:eastAsia="Calibri" w:hAnsi="Tahoma" w:cs="Tahoma"/>
          <w:sz w:val="22"/>
          <w:szCs w:val="22"/>
          <w:lang w:eastAsia="en-US"/>
        </w:rPr>
        <w:t>.</w:t>
      </w:r>
    </w:p>
    <w:p w14:paraId="241EEC92"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Претендент не допускается к участию в конкурсе по следующим основаниям:</w:t>
      </w:r>
    </w:p>
    <w:p w14:paraId="51665502" w14:textId="77777777" w:rsidR="00FA683D" w:rsidRPr="00FA683D" w:rsidRDefault="00FA683D" w:rsidP="00B34600">
      <w:pPr>
        <w:numPr>
          <w:ilvl w:val="2"/>
          <w:numId w:val="3"/>
        </w:numPr>
        <w:spacing w:after="120"/>
        <w:ind w:left="1418" w:hanging="698"/>
        <w:jc w:val="both"/>
        <w:rPr>
          <w:rFonts w:ascii="Tahoma" w:hAnsi="Tahoma" w:cs="Tahoma"/>
          <w:sz w:val="22"/>
          <w:szCs w:val="22"/>
        </w:rPr>
      </w:pPr>
      <w:r w:rsidRPr="00FA683D">
        <w:rPr>
          <w:rFonts w:ascii="Tahoma" w:hAnsi="Tahoma" w:cs="Tahoma"/>
          <w:sz w:val="22"/>
          <w:szCs w:val="22"/>
        </w:rPr>
        <w:t>Представленные документы не подтверждают право Претендента быть покупателем Имущества в соответствии с законодательством Российской Федерации.</w:t>
      </w:r>
    </w:p>
    <w:p w14:paraId="5DD821DD" w14:textId="77777777" w:rsidR="00FA683D" w:rsidRPr="00FA683D" w:rsidRDefault="00FA683D" w:rsidP="00B34600">
      <w:pPr>
        <w:numPr>
          <w:ilvl w:val="2"/>
          <w:numId w:val="3"/>
        </w:numPr>
        <w:spacing w:after="120"/>
        <w:ind w:left="1418" w:hanging="698"/>
        <w:jc w:val="both"/>
        <w:rPr>
          <w:rFonts w:ascii="Tahoma" w:hAnsi="Tahoma" w:cs="Tahoma"/>
          <w:sz w:val="22"/>
          <w:szCs w:val="22"/>
        </w:rPr>
      </w:pPr>
      <w:r w:rsidRPr="00FA683D">
        <w:rPr>
          <w:rFonts w:ascii="Tahoma" w:hAnsi="Tahoma" w:cs="Tahoma"/>
          <w:sz w:val="22"/>
          <w:szCs w:val="22"/>
        </w:rPr>
        <w:t>Представлены не все документы в соответствии с перечнем, указанным в Извещении, или оформление указанных документов не соответствует законодательству Российской Федерации.</w:t>
      </w:r>
    </w:p>
    <w:p w14:paraId="479809F4" w14:textId="77777777" w:rsidR="00FA683D" w:rsidRPr="00FA683D" w:rsidRDefault="00FA683D" w:rsidP="00B34600">
      <w:pPr>
        <w:numPr>
          <w:ilvl w:val="2"/>
          <w:numId w:val="3"/>
        </w:numPr>
        <w:spacing w:after="120"/>
        <w:ind w:left="1418" w:hanging="698"/>
        <w:jc w:val="both"/>
        <w:rPr>
          <w:rFonts w:ascii="Tahoma" w:hAnsi="Tahoma" w:cs="Tahoma"/>
          <w:sz w:val="22"/>
          <w:szCs w:val="22"/>
        </w:rPr>
      </w:pPr>
      <w:r w:rsidRPr="00FA683D">
        <w:rPr>
          <w:rFonts w:ascii="Tahoma" w:hAnsi="Tahoma" w:cs="Tahoma"/>
          <w:sz w:val="22"/>
          <w:szCs w:val="22"/>
        </w:rPr>
        <w:t>Заявка подана лицом, не уполномоченным Претендентом на осуществление таких действий.</w:t>
      </w:r>
    </w:p>
    <w:p w14:paraId="2EC2BA58" w14:textId="77777777" w:rsidR="00FA683D" w:rsidRPr="00FA683D" w:rsidRDefault="00FA683D" w:rsidP="00B34600">
      <w:pPr>
        <w:numPr>
          <w:ilvl w:val="2"/>
          <w:numId w:val="3"/>
        </w:numPr>
        <w:spacing w:after="120"/>
        <w:ind w:left="1418" w:hanging="698"/>
        <w:jc w:val="both"/>
        <w:rPr>
          <w:rFonts w:ascii="Tahoma" w:hAnsi="Tahoma" w:cs="Tahoma"/>
          <w:sz w:val="22"/>
          <w:szCs w:val="22"/>
        </w:rPr>
      </w:pPr>
      <w:r w:rsidRPr="00FA683D">
        <w:rPr>
          <w:rFonts w:ascii="Tahoma" w:hAnsi="Tahoma" w:cs="Tahoma"/>
          <w:sz w:val="22"/>
          <w:szCs w:val="22"/>
        </w:rPr>
        <w:t>Не подтверждено поступление задатка в установленные дату, время и на счет, указанный в Извещении.</w:t>
      </w:r>
    </w:p>
    <w:p w14:paraId="7F73A09A"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sz w:val="22"/>
          <w:szCs w:val="22"/>
        </w:rPr>
        <w:t>Порядок проведения конкурса</w:t>
      </w:r>
    </w:p>
    <w:p w14:paraId="11E51D99" w14:textId="77777777"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Подведение итогов конкурса проводится Комиссией по указанному в Извещении адресу в соответствующие день и час.</w:t>
      </w:r>
    </w:p>
    <w:p w14:paraId="1DAD2E8E" w14:textId="77777777"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Оператор электронной площадки в день проведения конкурса до истечения времени, указанного в Извещении, обеспечивает участникам, допущенным к конкурсу, возможность направления предложения о цене Имущества посредством штатного интерфейса торговой секции.</w:t>
      </w:r>
    </w:p>
    <w:p w14:paraId="17DFCB5D" w14:textId="77777777"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В день проведения конкурса после истечения времени, предусмотренного для направления предложений о цене Имущества, Оператор электронной площадки обеспечивает в личном кабинете АО «ДОМ.РФ» доступ к предложениям участников о цене Имущества.</w:t>
      </w:r>
    </w:p>
    <w:p w14:paraId="7F897716" w14:textId="4EA58900"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Победителем конкурса признается участник, предложивший наиболее высокую цену Имущества.</w:t>
      </w:r>
    </w:p>
    <w:p w14:paraId="57AA920F" w14:textId="77777777"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При равенстве двух и более предложений о цене Имущества победителем признается тот участник, чья заявка была подана раньше других заявок.</w:t>
      </w:r>
    </w:p>
    <w:p w14:paraId="45B22815" w14:textId="77777777"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Результаты конкурса оформляются протоколом об итогах конкурса, который подписывается Комиссией в день подведения итогов конкурса, после чего конкурс считается завершенным.</w:t>
      </w:r>
    </w:p>
    <w:p w14:paraId="5EB89747" w14:textId="77777777" w:rsidR="00FA683D" w:rsidRPr="00FA683D" w:rsidRDefault="00FA683D" w:rsidP="00B34600">
      <w:pPr>
        <w:numPr>
          <w:ilvl w:val="1"/>
          <w:numId w:val="3"/>
        </w:numPr>
        <w:spacing w:after="120"/>
        <w:ind w:hanging="792"/>
        <w:jc w:val="both"/>
        <w:rPr>
          <w:rFonts w:ascii="Tahoma" w:eastAsia="Calibri" w:hAnsi="Tahoma" w:cs="Tahoma"/>
          <w:sz w:val="22"/>
          <w:szCs w:val="22"/>
          <w:lang w:eastAsia="en-US"/>
        </w:rPr>
      </w:pPr>
      <w:r w:rsidRPr="00FA683D">
        <w:rPr>
          <w:rFonts w:ascii="Tahoma" w:hAnsi="Tahoma" w:cs="Tahoma"/>
          <w:sz w:val="22"/>
          <w:szCs w:val="22"/>
        </w:rPr>
        <w:t>Протокол об</w:t>
      </w:r>
      <w:r w:rsidRPr="00FA683D">
        <w:rPr>
          <w:rFonts w:ascii="Tahoma" w:eastAsia="Calibri" w:hAnsi="Tahoma" w:cs="Tahoma"/>
          <w:sz w:val="22"/>
          <w:szCs w:val="22"/>
          <w:lang w:eastAsia="en-US"/>
        </w:rPr>
        <w:t xml:space="preserve"> итогах </w:t>
      </w:r>
      <w:r w:rsidRPr="00FA683D">
        <w:rPr>
          <w:rFonts w:ascii="Tahoma" w:hAnsi="Tahoma" w:cs="Tahoma"/>
          <w:sz w:val="22"/>
          <w:szCs w:val="22"/>
        </w:rPr>
        <w:t>конкурса</w:t>
      </w:r>
      <w:r w:rsidRPr="00FA683D">
        <w:rPr>
          <w:rFonts w:ascii="Tahoma" w:eastAsia="Calibri" w:hAnsi="Tahoma" w:cs="Tahoma"/>
          <w:sz w:val="22"/>
          <w:szCs w:val="22"/>
          <w:lang w:eastAsia="en-US"/>
        </w:rPr>
        <w:t xml:space="preserve"> должен содержать фамилию, имя, отчество или наименование юридического лица – победителя </w:t>
      </w:r>
      <w:r w:rsidRPr="00FA683D">
        <w:rPr>
          <w:rFonts w:ascii="Tahoma" w:hAnsi="Tahoma" w:cs="Tahoma"/>
          <w:sz w:val="22"/>
          <w:szCs w:val="22"/>
        </w:rPr>
        <w:t>конкурса</w:t>
      </w:r>
      <w:r w:rsidRPr="00FA683D">
        <w:rPr>
          <w:rFonts w:ascii="Tahoma" w:eastAsia="Calibri" w:hAnsi="Tahoma" w:cs="Tahoma"/>
          <w:sz w:val="22"/>
          <w:szCs w:val="22"/>
          <w:lang w:eastAsia="en-US"/>
        </w:rPr>
        <w:t xml:space="preserve">, цену Имущества, предложенную победителем, фамилию, имя, отчество или наименование юридического лица – участника </w:t>
      </w:r>
      <w:r w:rsidRPr="00FA683D">
        <w:rPr>
          <w:rFonts w:ascii="Tahoma" w:hAnsi="Tahoma" w:cs="Tahoma"/>
          <w:sz w:val="22"/>
          <w:szCs w:val="22"/>
        </w:rPr>
        <w:t>конкурса</w:t>
      </w:r>
      <w:r w:rsidRPr="00FA683D">
        <w:rPr>
          <w:rFonts w:ascii="Tahoma" w:eastAsia="Calibri" w:hAnsi="Tahoma" w:cs="Tahoma"/>
          <w:sz w:val="22"/>
          <w:szCs w:val="22"/>
          <w:lang w:eastAsia="en-US"/>
        </w:rPr>
        <w:t xml:space="preserve">, который сделал предпоследнее предложение о цене такого Имущества в ходе </w:t>
      </w:r>
      <w:r w:rsidRPr="00FA683D">
        <w:rPr>
          <w:rFonts w:ascii="Tahoma" w:hAnsi="Tahoma" w:cs="Tahoma"/>
          <w:sz w:val="22"/>
          <w:szCs w:val="22"/>
        </w:rPr>
        <w:t>конкурса</w:t>
      </w:r>
      <w:r w:rsidRPr="00FA683D">
        <w:rPr>
          <w:rFonts w:ascii="Tahoma" w:eastAsia="Calibri" w:hAnsi="Tahoma" w:cs="Tahoma"/>
          <w:sz w:val="22"/>
          <w:szCs w:val="22"/>
          <w:lang w:eastAsia="en-US"/>
        </w:rPr>
        <w:t>.</w:t>
      </w:r>
    </w:p>
    <w:p w14:paraId="6A905CFA"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Протокол об итогах конкурса подписывается Комиссией в течение одного часа с момента получения электронного журнала, но не позднее рабочего дня, следующего за днем подведения итогов конкурса.</w:t>
      </w:r>
    </w:p>
    <w:p w14:paraId="3F4BC906"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Протокол об итогах конкурса является документом, удостоверяющим право победителя на заключение договора.</w:t>
      </w:r>
    </w:p>
    <w:p w14:paraId="596BBBBA" w14:textId="77777777" w:rsidR="00FA683D" w:rsidRPr="00FA683D" w:rsidRDefault="00FA683D" w:rsidP="00B34600">
      <w:pPr>
        <w:numPr>
          <w:ilvl w:val="1"/>
          <w:numId w:val="3"/>
        </w:numPr>
        <w:spacing w:after="120"/>
        <w:ind w:right="34" w:hanging="792"/>
        <w:jc w:val="both"/>
        <w:rPr>
          <w:rFonts w:ascii="Tahoma" w:eastAsia="Calibri" w:hAnsi="Tahoma" w:cs="Tahoma"/>
          <w:sz w:val="22"/>
          <w:szCs w:val="22"/>
          <w:lang w:eastAsia="en-US"/>
        </w:rPr>
      </w:pPr>
      <w:r w:rsidRPr="00FA683D">
        <w:rPr>
          <w:rFonts w:ascii="Tahoma" w:eastAsia="Calibri" w:hAnsi="Tahoma" w:cs="Tahoma"/>
          <w:sz w:val="22"/>
          <w:szCs w:val="22"/>
          <w:lang w:eastAsia="en-US"/>
        </w:rPr>
        <w:t xml:space="preserve">В течение одного часа со времени подписания протокола об итогах </w:t>
      </w:r>
      <w:r w:rsidRPr="00FA683D">
        <w:rPr>
          <w:rFonts w:ascii="Tahoma" w:hAnsi="Tahoma" w:cs="Tahoma"/>
          <w:sz w:val="22"/>
          <w:szCs w:val="22"/>
        </w:rPr>
        <w:t>конкурса</w:t>
      </w:r>
      <w:r w:rsidRPr="00FA683D">
        <w:rPr>
          <w:rFonts w:ascii="Tahoma" w:eastAsia="Calibri" w:hAnsi="Tahoma" w:cs="Tahoma"/>
          <w:sz w:val="22"/>
          <w:szCs w:val="22"/>
          <w:lang w:eastAsia="en-US"/>
        </w:rPr>
        <w:t xml:space="preserve"> </w:t>
      </w:r>
      <w:r w:rsidRPr="00FA683D">
        <w:rPr>
          <w:rFonts w:ascii="Tahoma" w:eastAsia="Calibri" w:hAnsi="Tahoma" w:cs="Tahoma"/>
          <w:sz w:val="22"/>
          <w:szCs w:val="22"/>
          <w:lang w:eastAsia="en-US"/>
        </w:rPr>
        <w:br/>
        <w:t>победителю направляется уведомление о признании его победителем с приложением этого протокола, а также в открытой части электронной площадки размещается следующая информация:</w:t>
      </w:r>
    </w:p>
    <w:p w14:paraId="150DB287" w14:textId="77777777" w:rsidR="00FA683D" w:rsidRPr="00FA683D" w:rsidRDefault="00FA683D" w:rsidP="00B34600">
      <w:pPr>
        <w:numPr>
          <w:ilvl w:val="2"/>
          <w:numId w:val="3"/>
        </w:numPr>
        <w:tabs>
          <w:tab w:val="left" w:pos="851"/>
          <w:tab w:val="left" w:pos="1418"/>
        </w:tabs>
        <w:ind w:left="1701" w:hanging="850"/>
        <w:jc w:val="both"/>
        <w:rPr>
          <w:rFonts w:ascii="Tahoma" w:hAnsi="Tahoma" w:cs="Tahoma"/>
          <w:sz w:val="22"/>
          <w:szCs w:val="22"/>
        </w:rPr>
      </w:pPr>
      <w:r w:rsidRPr="00FA683D">
        <w:rPr>
          <w:rFonts w:ascii="Tahoma" w:hAnsi="Tahoma" w:cs="Tahoma"/>
          <w:sz w:val="22"/>
          <w:szCs w:val="22"/>
        </w:rPr>
        <w:t>Наименование Имущества и иные сведения, позволяющие его индивидуализировать.</w:t>
      </w:r>
    </w:p>
    <w:p w14:paraId="4986A45B" w14:textId="77777777" w:rsidR="00FA683D" w:rsidRPr="00FA683D" w:rsidRDefault="00FA683D" w:rsidP="00B34600">
      <w:pPr>
        <w:numPr>
          <w:ilvl w:val="2"/>
          <w:numId w:val="3"/>
        </w:numPr>
        <w:tabs>
          <w:tab w:val="left" w:pos="851"/>
          <w:tab w:val="left" w:pos="1418"/>
        </w:tabs>
        <w:ind w:left="1701" w:hanging="850"/>
        <w:jc w:val="both"/>
        <w:rPr>
          <w:rFonts w:ascii="Tahoma" w:hAnsi="Tahoma" w:cs="Tahoma"/>
          <w:sz w:val="22"/>
          <w:szCs w:val="22"/>
        </w:rPr>
      </w:pPr>
      <w:r w:rsidRPr="00FA683D">
        <w:rPr>
          <w:rFonts w:ascii="Tahoma" w:hAnsi="Tahoma" w:cs="Tahoma"/>
          <w:sz w:val="22"/>
          <w:szCs w:val="22"/>
        </w:rPr>
        <w:t>Цена сделки.</w:t>
      </w:r>
    </w:p>
    <w:p w14:paraId="4D5C238E" w14:textId="77777777" w:rsidR="00FA683D" w:rsidRPr="00FA683D" w:rsidRDefault="00FA683D" w:rsidP="00B34600">
      <w:pPr>
        <w:numPr>
          <w:ilvl w:val="2"/>
          <w:numId w:val="3"/>
        </w:numPr>
        <w:tabs>
          <w:tab w:val="left" w:pos="851"/>
          <w:tab w:val="left" w:pos="1418"/>
        </w:tabs>
        <w:ind w:left="1701" w:hanging="850"/>
        <w:jc w:val="both"/>
        <w:rPr>
          <w:rFonts w:ascii="Tahoma" w:hAnsi="Tahoma" w:cs="Tahoma"/>
          <w:sz w:val="22"/>
          <w:szCs w:val="22"/>
        </w:rPr>
      </w:pPr>
      <w:r w:rsidRPr="00FA683D">
        <w:rPr>
          <w:rFonts w:ascii="Tahoma" w:hAnsi="Tahoma" w:cs="Tahoma"/>
          <w:sz w:val="22"/>
          <w:szCs w:val="22"/>
        </w:rPr>
        <w:t>Фамилия, имя, отчество физического лица или наименование юридического лица – победителя конкурса в электронной форме.</w:t>
      </w:r>
    </w:p>
    <w:p w14:paraId="62CCD906"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sz w:val="22"/>
          <w:szCs w:val="22"/>
        </w:rPr>
        <w:t>Признание конкурса несостоявшимся</w:t>
      </w:r>
    </w:p>
    <w:p w14:paraId="67AE9E3C" w14:textId="77777777" w:rsidR="00FA683D" w:rsidRPr="00FA683D" w:rsidRDefault="00FA683D" w:rsidP="00B34600">
      <w:pPr>
        <w:numPr>
          <w:ilvl w:val="1"/>
          <w:numId w:val="3"/>
        </w:numPr>
        <w:ind w:hanging="792"/>
        <w:jc w:val="both"/>
        <w:rPr>
          <w:rFonts w:ascii="Tahoma" w:hAnsi="Tahoma" w:cs="Tahoma"/>
          <w:sz w:val="22"/>
          <w:szCs w:val="22"/>
        </w:rPr>
      </w:pPr>
      <w:r w:rsidRPr="00FA683D">
        <w:rPr>
          <w:rFonts w:ascii="Tahoma" w:hAnsi="Tahoma" w:cs="Tahoma"/>
          <w:sz w:val="22"/>
          <w:szCs w:val="22"/>
        </w:rPr>
        <w:t>Конкурс признается несостоявшимся в случаях, если:</w:t>
      </w:r>
    </w:p>
    <w:p w14:paraId="30F94295" w14:textId="77777777" w:rsidR="00FA683D" w:rsidRPr="00FA683D" w:rsidRDefault="00FA683D" w:rsidP="00B34600">
      <w:pPr>
        <w:numPr>
          <w:ilvl w:val="2"/>
          <w:numId w:val="3"/>
        </w:numPr>
        <w:tabs>
          <w:tab w:val="left" w:pos="851"/>
        </w:tabs>
        <w:ind w:left="1701" w:hanging="850"/>
        <w:jc w:val="both"/>
        <w:rPr>
          <w:rFonts w:ascii="Tahoma" w:hAnsi="Tahoma" w:cs="Tahoma"/>
          <w:sz w:val="22"/>
          <w:szCs w:val="22"/>
        </w:rPr>
      </w:pPr>
      <w:r w:rsidRPr="00FA683D">
        <w:rPr>
          <w:rFonts w:ascii="Tahoma" w:hAnsi="Tahoma" w:cs="Tahoma"/>
          <w:sz w:val="22"/>
          <w:szCs w:val="22"/>
        </w:rPr>
        <w:t>Не было подано ни одной заявки на участие либо ни один из Претендентов не признан участником.</w:t>
      </w:r>
    </w:p>
    <w:p w14:paraId="657C1F59" w14:textId="7595D9FD" w:rsidR="00FA683D" w:rsidRPr="00FA683D" w:rsidRDefault="00E6228A" w:rsidP="00B34600">
      <w:pPr>
        <w:numPr>
          <w:ilvl w:val="2"/>
          <w:numId w:val="3"/>
        </w:numPr>
        <w:tabs>
          <w:tab w:val="left" w:pos="851"/>
        </w:tabs>
        <w:ind w:hanging="373"/>
        <w:jc w:val="both"/>
        <w:rPr>
          <w:rFonts w:ascii="Tahoma" w:hAnsi="Tahoma" w:cs="Tahoma"/>
          <w:sz w:val="22"/>
          <w:szCs w:val="22"/>
        </w:rPr>
      </w:pPr>
      <w:r>
        <w:rPr>
          <w:rFonts w:ascii="Tahoma" w:hAnsi="Tahoma" w:cs="Tahoma"/>
          <w:sz w:val="22"/>
          <w:szCs w:val="22"/>
        </w:rPr>
        <w:t xml:space="preserve"> </w:t>
      </w:r>
      <w:r w:rsidR="00FA683D" w:rsidRPr="00FA683D">
        <w:rPr>
          <w:rFonts w:ascii="Tahoma" w:hAnsi="Tahoma" w:cs="Tahoma"/>
          <w:sz w:val="22"/>
          <w:szCs w:val="22"/>
        </w:rPr>
        <w:t>Принято решение о признании только одного Претендента участником.</w:t>
      </w:r>
    </w:p>
    <w:p w14:paraId="65CB95A3" w14:textId="3FB52D88" w:rsidR="00FA683D" w:rsidRPr="00FA683D" w:rsidRDefault="00FA683D" w:rsidP="00B34600">
      <w:pPr>
        <w:numPr>
          <w:ilvl w:val="2"/>
          <w:numId w:val="3"/>
        </w:numPr>
        <w:tabs>
          <w:tab w:val="left" w:pos="851"/>
        </w:tabs>
        <w:ind w:left="1701" w:hanging="850"/>
        <w:jc w:val="both"/>
        <w:rPr>
          <w:rFonts w:ascii="Tahoma" w:hAnsi="Tahoma" w:cs="Tahoma"/>
          <w:sz w:val="22"/>
          <w:szCs w:val="22"/>
        </w:rPr>
      </w:pPr>
      <w:r w:rsidRPr="00FA683D">
        <w:rPr>
          <w:rFonts w:ascii="Tahoma" w:hAnsi="Tahoma" w:cs="Tahoma"/>
          <w:sz w:val="22"/>
          <w:szCs w:val="22"/>
        </w:rPr>
        <w:t xml:space="preserve">Ни один из участников не сделал предложение о начальной цене Имущества. </w:t>
      </w:r>
    </w:p>
    <w:p w14:paraId="4E38752A" w14:textId="77777777"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При наличии указанных в пункте 9.1.1. – 9.1.2 настоящей конкурсной документации оснований для признания конкурса несостоявшимся Комиссия в день рассмотрения заявок принимает соответствующее решение, которое оформляется протоколом рассмотрения заявок.</w:t>
      </w:r>
    </w:p>
    <w:p w14:paraId="66F3BC20" w14:textId="0C984927" w:rsidR="00FA683D" w:rsidRPr="00FA683D" w:rsidRDefault="00FA683D" w:rsidP="00B34600">
      <w:pPr>
        <w:numPr>
          <w:ilvl w:val="1"/>
          <w:numId w:val="3"/>
        </w:numPr>
        <w:spacing w:after="120"/>
        <w:ind w:hanging="792"/>
        <w:jc w:val="both"/>
        <w:rPr>
          <w:rFonts w:ascii="Tahoma" w:hAnsi="Tahoma" w:cs="Tahoma"/>
          <w:bCs/>
          <w:sz w:val="22"/>
          <w:szCs w:val="22"/>
        </w:rPr>
      </w:pPr>
      <w:r w:rsidRPr="00FA683D">
        <w:rPr>
          <w:rFonts w:ascii="Tahoma" w:hAnsi="Tahoma" w:cs="Tahoma"/>
          <w:sz w:val="22"/>
          <w:szCs w:val="22"/>
        </w:rPr>
        <w:t>При наличии указанных в пункте 9.1.3 настоящ</w:t>
      </w:r>
      <w:r w:rsidR="008A7345">
        <w:rPr>
          <w:rFonts w:ascii="Tahoma" w:hAnsi="Tahoma" w:cs="Tahoma"/>
          <w:sz w:val="22"/>
          <w:szCs w:val="22"/>
        </w:rPr>
        <w:t>его</w:t>
      </w:r>
      <w:r w:rsidRPr="00FA683D">
        <w:rPr>
          <w:rFonts w:ascii="Tahoma" w:hAnsi="Tahoma" w:cs="Tahoma"/>
          <w:sz w:val="22"/>
          <w:szCs w:val="22"/>
        </w:rPr>
        <w:t xml:space="preserve"> </w:t>
      </w:r>
      <w:r w:rsidR="008A7345">
        <w:rPr>
          <w:rFonts w:ascii="Tahoma" w:hAnsi="Tahoma" w:cs="Tahoma"/>
          <w:sz w:val="22"/>
          <w:szCs w:val="22"/>
        </w:rPr>
        <w:t>раздела</w:t>
      </w:r>
      <w:r w:rsidRPr="00FA683D">
        <w:rPr>
          <w:rFonts w:ascii="Tahoma" w:hAnsi="Tahoma" w:cs="Tahoma"/>
          <w:sz w:val="22"/>
          <w:szCs w:val="22"/>
        </w:rPr>
        <w:t xml:space="preserve"> оснований для признания конкурса несостоявшимся Комиссия в день проведения конкурса принимает соответствующее</w:t>
      </w:r>
      <w:r w:rsidRPr="00FA683D">
        <w:rPr>
          <w:rFonts w:ascii="Tahoma" w:hAnsi="Tahoma" w:cs="Tahoma"/>
          <w:bCs/>
          <w:sz w:val="22"/>
          <w:szCs w:val="22"/>
        </w:rPr>
        <w:t xml:space="preserve"> решение, которое оформляется протоколом об итогах </w:t>
      </w:r>
      <w:r w:rsidRPr="00FA683D">
        <w:rPr>
          <w:rFonts w:ascii="Tahoma" w:hAnsi="Tahoma" w:cs="Tahoma"/>
          <w:sz w:val="22"/>
          <w:szCs w:val="22"/>
        </w:rPr>
        <w:t>конкурса.</w:t>
      </w:r>
    </w:p>
    <w:p w14:paraId="2F84F8BC" w14:textId="77777777" w:rsidR="00FA683D" w:rsidRPr="00FA683D" w:rsidRDefault="00FA683D" w:rsidP="00B34600">
      <w:pPr>
        <w:numPr>
          <w:ilvl w:val="0"/>
          <w:numId w:val="3"/>
        </w:numPr>
        <w:spacing w:after="120"/>
        <w:ind w:left="709" w:hanging="709"/>
        <w:jc w:val="both"/>
        <w:outlineLvl w:val="0"/>
        <w:rPr>
          <w:rFonts w:ascii="Tahoma" w:hAnsi="Tahoma" w:cs="Tahoma"/>
          <w:b/>
          <w:sz w:val="22"/>
          <w:szCs w:val="22"/>
        </w:rPr>
      </w:pPr>
      <w:r w:rsidRPr="00FA683D">
        <w:rPr>
          <w:rFonts w:ascii="Tahoma" w:hAnsi="Tahoma" w:cs="Tahoma"/>
          <w:b/>
          <w:bCs/>
          <w:sz w:val="22"/>
          <w:szCs w:val="22"/>
        </w:rPr>
        <w:t>Заключение договора купли-продажи по итогам проведения конкурса</w:t>
      </w:r>
    </w:p>
    <w:p w14:paraId="1B47075C" w14:textId="50524C5C" w:rsidR="00FA683D" w:rsidRDefault="0057495B" w:rsidP="00B34600">
      <w:pPr>
        <w:numPr>
          <w:ilvl w:val="1"/>
          <w:numId w:val="3"/>
        </w:numPr>
        <w:spacing w:after="120"/>
        <w:ind w:hanging="792"/>
        <w:jc w:val="both"/>
        <w:rPr>
          <w:rFonts w:ascii="Tahoma" w:hAnsi="Tahoma" w:cs="Tahoma"/>
          <w:sz w:val="22"/>
          <w:szCs w:val="22"/>
        </w:rPr>
      </w:pPr>
      <w:r w:rsidRPr="0057495B">
        <w:rPr>
          <w:rFonts w:ascii="Tahoma" w:hAnsi="Tahoma" w:cs="Tahoma"/>
          <w:sz w:val="22"/>
          <w:szCs w:val="22"/>
        </w:rPr>
        <w:t xml:space="preserve">Подписание с победителем </w:t>
      </w:r>
      <w:r w:rsidR="00D561FB">
        <w:rPr>
          <w:rFonts w:ascii="Tahoma" w:hAnsi="Tahoma" w:cs="Tahoma"/>
          <w:sz w:val="22"/>
          <w:szCs w:val="22"/>
        </w:rPr>
        <w:t>конкурса</w:t>
      </w:r>
      <w:r w:rsidRPr="0057495B">
        <w:rPr>
          <w:rFonts w:ascii="Tahoma" w:hAnsi="Tahoma" w:cs="Tahoma"/>
          <w:sz w:val="22"/>
          <w:szCs w:val="22"/>
        </w:rPr>
        <w:t xml:space="preserve"> договора купли-продажи по форме, являющейся приложением № 6 к Извещению, осуществляется в течение 5 (пяти) рабочих дней с</w:t>
      </w:r>
      <w:r w:rsidR="00D561FB">
        <w:rPr>
          <w:rFonts w:ascii="Tahoma" w:hAnsi="Tahoma" w:cs="Tahoma"/>
          <w:sz w:val="22"/>
          <w:szCs w:val="22"/>
        </w:rPr>
        <w:t xml:space="preserve"> даты подведения итогов конкурса</w:t>
      </w:r>
      <w:r w:rsidRPr="0057495B">
        <w:rPr>
          <w:rFonts w:ascii="Tahoma" w:hAnsi="Tahoma" w:cs="Tahoma"/>
          <w:sz w:val="22"/>
          <w:szCs w:val="22"/>
        </w:rPr>
        <w:t xml:space="preserve">, в форме электронного документа посредством штатного интерфейса электронной площадки, а также на бумажном носителе в </w:t>
      </w:r>
      <w:r w:rsidR="00721F79">
        <w:rPr>
          <w:rFonts w:ascii="Tahoma" w:hAnsi="Tahoma" w:cs="Tahoma"/>
          <w:sz w:val="22"/>
          <w:szCs w:val="22"/>
        </w:rPr>
        <w:t>2</w:t>
      </w:r>
      <w:r w:rsidR="00721F79" w:rsidRPr="0057495B">
        <w:rPr>
          <w:rFonts w:ascii="Tahoma" w:hAnsi="Tahoma" w:cs="Tahoma"/>
          <w:sz w:val="22"/>
          <w:szCs w:val="22"/>
        </w:rPr>
        <w:t xml:space="preserve"> </w:t>
      </w:r>
      <w:r w:rsidRPr="0057495B">
        <w:rPr>
          <w:rFonts w:ascii="Tahoma" w:hAnsi="Tahoma" w:cs="Tahoma"/>
          <w:sz w:val="22"/>
          <w:szCs w:val="22"/>
        </w:rPr>
        <w:t>(</w:t>
      </w:r>
      <w:r w:rsidR="00721F79">
        <w:rPr>
          <w:rFonts w:ascii="Tahoma" w:hAnsi="Tahoma" w:cs="Tahoma"/>
          <w:sz w:val="22"/>
          <w:szCs w:val="22"/>
        </w:rPr>
        <w:t>двух</w:t>
      </w:r>
      <w:r w:rsidRPr="0057495B">
        <w:rPr>
          <w:rFonts w:ascii="Tahoma" w:hAnsi="Tahoma" w:cs="Tahoma"/>
          <w:sz w:val="22"/>
          <w:szCs w:val="22"/>
        </w:rPr>
        <w:t>) экземплярах, каждый из которых обладает одинаковой юридической силой, по одному для каждой из Сторон</w:t>
      </w:r>
      <w:r w:rsidR="00FA683D" w:rsidRPr="00FA683D">
        <w:rPr>
          <w:rFonts w:ascii="Tahoma" w:hAnsi="Tahoma" w:cs="Tahoma"/>
          <w:sz w:val="22"/>
          <w:szCs w:val="22"/>
        </w:rPr>
        <w:t>.</w:t>
      </w:r>
    </w:p>
    <w:p w14:paraId="0C5547A2" w14:textId="3A16B951" w:rsidR="00F736DC" w:rsidRPr="00FA683D" w:rsidRDefault="00F736DC" w:rsidP="00B34600">
      <w:pPr>
        <w:numPr>
          <w:ilvl w:val="1"/>
          <w:numId w:val="3"/>
        </w:numPr>
        <w:spacing w:after="120"/>
        <w:ind w:hanging="792"/>
        <w:jc w:val="both"/>
        <w:rPr>
          <w:rFonts w:ascii="Tahoma" w:hAnsi="Tahoma" w:cs="Tahoma"/>
          <w:sz w:val="22"/>
          <w:szCs w:val="22"/>
        </w:rPr>
      </w:pPr>
      <w:r>
        <w:rPr>
          <w:rFonts w:ascii="Tahoma" w:hAnsi="Tahoma" w:cs="Tahoma"/>
          <w:sz w:val="22"/>
          <w:szCs w:val="22"/>
        </w:rPr>
        <w:t>В случае если заявка на участие в конкурсе подана от имени победителя представителем по доверенности, такая доверенность должна содержать полномочия представителя на заключение договора по итогам конкурса</w:t>
      </w:r>
      <w:r>
        <w:rPr>
          <w:rStyle w:val="af8"/>
          <w:rFonts w:ascii="Tahoma" w:hAnsi="Tahoma" w:cs="Tahoma"/>
          <w:sz w:val="22"/>
          <w:szCs w:val="22"/>
        </w:rPr>
        <w:footnoteReference w:id="8"/>
      </w:r>
      <w:r>
        <w:rPr>
          <w:rFonts w:ascii="Tahoma" w:hAnsi="Tahoma" w:cs="Tahoma"/>
          <w:sz w:val="22"/>
          <w:szCs w:val="22"/>
        </w:rPr>
        <w:t>.</w:t>
      </w:r>
    </w:p>
    <w:p w14:paraId="0EF21DB4" w14:textId="51F91A12"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Оплата приобретенного на конкурсе Имущества производится победителем конкурса в соответствии с договором купли-продажи.</w:t>
      </w:r>
    </w:p>
    <w:p w14:paraId="796A4E97" w14:textId="3596F6A3" w:rsidR="00FA683D" w:rsidRPr="00FA683D" w:rsidRDefault="00FA683D" w:rsidP="00B34600">
      <w:pPr>
        <w:numPr>
          <w:ilvl w:val="1"/>
          <w:numId w:val="3"/>
        </w:numPr>
        <w:spacing w:after="120"/>
        <w:ind w:hanging="792"/>
        <w:jc w:val="both"/>
        <w:rPr>
          <w:rFonts w:ascii="Tahoma" w:hAnsi="Tahoma" w:cs="Tahoma"/>
          <w:sz w:val="22"/>
          <w:szCs w:val="22"/>
        </w:rPr>
      </w:pPr>
      <w:r w:rsidRPr="00FA683D">
        <w:rPr>
          <w:rFonts w:ascii="Tahoma" w:hAnsi="Tahoma" w:cs="Tahoma"/>
          <w:sz w:val="22"/>
          <w:szCs w:val="22"/>
        </w:rPr>
        <w:t>Передача Имущества победителю конкурса осуществляется в течение 5 (пяти) рабочих дней со дня исполнения победителем конкурса обязательства по оплате Имущества в размере, определенном протоколом о результатах конкурса и договором купли-продажи.</w:t>
      </w:r>
    </w:p>
    <w:p w14:paraId="7E55ECA4" w14:textId="12EE9078" w:rsidR="00FA683D" w:rsidRPr="00FA683D" w:rsidRDefault="00FA683D" w:rsidP="00B34600">
      <w:pPr>
        <w:numPr>
          <w:ilvl w:val="1"/>
          <w:numId w:val="3"/>
        </w:numPr>
        <w:spacing w:after="120"/>
        <w:ind w:hanging="792"/>
        <w:jc w:val="both"/>
        <w:rPr>
          <w:rFonts w:ascii="Tahoma" w:hAnsi="Tahoma" w:cs="Tahoma"/>
          <w:sz w:val="22"/>
          <w:szCs w:val="16"/>
        </w:rPr>
      </w:pPr>
      <w:r w:rsidRPr="00FA683D">
        <w:rPr>
          <w:rFonts w:ascii="Tahoma" w:hAnsi="Tahoma" w:cs="Tahoma"/>
          <w:sz w:val="22"/>
          <w:szCs w:val="16"/>
        </w:rPr>
        <w:t>Победитель конкурса и АО «ДОМ.РФ» в срок, не превышающий 10 (десяти) календарных дней с даты подписания акта приема-передачи Имущества, обеспечивают представление в орган, осуществляющий государственный кадастровый учет и государственную регистрацию прав, необходимых документов для государственной регистрации перехода права собственности на Имущество к победителю конкурса в порядке, установленном законодательством Российской Федерации. Продавец по своему усмотрению выбирает и уведомляет победителя конкурса в разумный срок о месте расположения органа, осуществляющего государственный кадастровый учет и государственную регистрацию прав в целях подачи документов для государственной регистрации перехода права собственности на Имущество</w:t>
      </w:r>
    </w:p>
    <w:p w14:paraId="34057FB3" w14:textId="7E131B00" w:rsidR="00FA683D" w:rsidRDefault="00FA683D" w:rsidP="00B34600">
      <w:pPr>
        <w:numPr>
          <w:ilvl w:val="1"/>
          <w:numId w:val="3"/>
        </w:numPr>
        <w:spacing w:after="120"/>
        <w:ind w:hanging="792"/>
        <w:jc w:val="both"/>
        <w:rPr>
          <w:rFonts w:ascii="Tahoma" w:hAnsi="Tahoma" w:cs="Tahoma"/>
          <w:sz w:val="22"/>
          <w:szCs w:val="16"/>
        </w:rPr>
      </w:pPr>
      <w:r w:rsidRPr="00FA683D">
        <w:rPr>
          <w:rFonts w:ascii="Tahoma" w:hAnsi="Tahoma" w:cs="Tahoma"/>
          <w:sz w:val="22"/>
          <w:szCs w:val="16"/>
        </w:rPr>
        <w:t>Если победитель конкурса отказался или уклонился от подписания договора купли-продажи в установленный срок, победитель конкурса утрачивает право на заключение договора купли-продажи, а внесенный им задаток не возвращается.</w:t>
      </w:r>
    </w:p>
    <w:p w14:paraId="1B57A948" w14:textId="1114B724" w:rsidR="004A0F34" w:rsidRPr="004A0F34" w:rsidRDefault="00FA683D" w:rsidP="00B34600">
      <w:pPr>
        <w:numPr>
          <w:ilvl w:val="1"/>
          <w:numId w:val="3"/>
        </w:numPr>
        <w:spacing w:after="120"/>
        <w:ind w:hanging="792"/>
        <w:jc w:val="both"/>
        <w:rPr>
          <w:rFonts w:ascii="Tahoma" w:hAnsi="Tahoma" w:cs="Tahoma"/>
          <w:sz w:val="22"/>
          <w:szCs w:val="16"/>
        </w:rPr>
      </w:pPr>
      <w:r w:rsidRPr="00FA683D">
        <w:rPr>
          <w:rFonts w:ascii="Tahoma" w:hAnsi="Tahoma" w:cs="Tahoma"/>
          <w:sz w:val="22"/>
        </w:rPr>
        <w:t>В случае неисполнения победителем конкурса условий, а также ненадлежащего их исполнения, договор купли-продажи расторгается по соглашению сторон или в судебном порядке с одновременным взысканием с покупателя неустойки. Указанное Имущество подлежит возврату в собственность Российской Федерации без возмещения покупателю стоимости такого Имущества, включая неотделимые улучшения, и без компенсации расходов, связанных с исполнением договора купли-продажи.</w:t>
      </w:r>
    </w:p>
    <w:p w14:paraId="51583C54" w14:textId="312015E1" w:rsidR="004A0F34" w:rsidRPr="004141FE" w:rsidRDefault="004A0F34" w:rsidP="00B34600">
      <w:pPr>
        <w:numPr>
          <w:ilvl w:val="1"/>
          <w:numId w:val="3"/>
        </w:numPr>
        <w:spacing w:after="120"/>
        <w:ind w:hanging="792"/>
        <w:jc w:val="both"/>
        <w:rPr>
          <w:rFonts w:ascii="Tahoma" w:hAnsi="Tahoma" w:cs="Tahoma"/>
          <w:sz w:val="22"/>
        </w:rPr>
      </w:pPr>
      <w:r w:rsidRPr="004141FE">
        <w:rPr>
          <w:rFonts w:ascii="Tahoma" w:hAnsi="Tahoma" w:cs="Tahoma"/>
          <w:sz w:val="22"/>
        </w:rPr>
        <w:t>Победитель конкурса, отнесенный в соответствии с Указом Президента Российской Федерации от 01.03.2022 № 81 «О дополнительных временных мерах экономического характера по обеспечению финансовой стабильности Российской Федерации» к числу лиц иностранных государств, совершающих недружественные действия, для заключения договора купли-продажи по итогам проведения конкурса в течение 5 (пяти) рабочих дней с даты подведения итогов конкурса  обязан предоставить АО «ДОМ.РФ» разрешение на заключение (исполнение) договора купли-продажи по итогам конкурса, выданное Правительственной комиссией по контролю за осуществлением иностранных инвестиций в Российской Федерации. С победителем, указанным в настоящем пункте, не предоставившим соответствующее разрешение, договор купли-продажи по итогам конкурса не подлежит подписанию, что не является уклонением АО «ДОМ.РФ» от заключения договора купли-продажи по итогам конкурса.</w:t>
      </w:r>
    </w:p>
    <w:p w14:paraId="04648581" w14:textId="4F76CB07" w:rsidR="00793BF2" w:rsidRPr="00FA683D" w:rsidRDefault="00793BF2" w:rsidP="00B34600">
      <w:pPr>
        <w:numPr>
          <w:ilvl w:val="1"/>
          <w:numId w:val="8"/>
        </w:numPr>
        <w:spacing w:after="120"/>
        <w:ind w:hanging="792"/>
        <w:jc w:val="both"/>
        <w:rPr>
          <w:rFonts w:ascii="Tahoma" w:hAnsi="Tahoma" w:cs="Tahoma"/>
          <w:sz w:val="22"/>
          <w:szCs w:val="16"/>
        </w:rPr>
      </w:pPr>
      <w:r w:rsidRPr="00FA683D">
        <w:rPr>
          <w:rFonts w:ascii="Tahoma" w:hAnsi="Tahoma" w:cs="Tahoma"/>
          <w:bCs/>
          <w:sz w:val="32"/>
          <w:szCs w:val="22"/>
        </w:rPr>
        <w:br w:type="page"/>
      </w:r>
    </w:p>
    <w:p w14:paraId="65C9FCE6" w14:textId="235AEE85" w:rsidR="00A3174F" w:rsidRPr="00A63499" w:rsidRDefault="00A3174F" w:rsidP="00C31582">
      <w:pPr>
        <w:pStyle w:val="31"/>
        <w:spacing w:after="0"/>
        <w:ind w:left="709" w:firstLine="5812"/>
        <w:outlineLvl w:val="0"/>
        <w:rPr>
          <w:rFonts w:ascii="Tahoma" w:hAnsi="Tahoma" w:cs="Tahoma"/>
          <w:sz w:val="22"/>
          <w:szCs w:val="22"/>
        </w:rPr>
      </w:pPr>
      <w:r w:rsidRPr="00A63499">
        <w:rPr>
          <w:rFonts w:ascii="Tahoma" w:hAnsi="Tahoma" w:cs="Tahoma"/>
          <w:sz w:val="22"/>
          <w:szCs w:val="22"/>
        </w:rPr>
        <w:t xml:space="preserve">ПРИЛОЖЕНИЕ </w:t>
      </w:r>
      <w:r>
        <w:rPr>
          <w:rFonts w:ascii="Tahoma" w:hAnsi="Tahoma" w:cs="Tahoma"/>
          <w:sz w:val="22"/>
          <w:szCs w:val="22"/>
        </w:rPr>
        <w:t xml:space="preserve">№ </w:t>
      </w:r>
      <w:r w:rsidR="000A2846">
        <w:rPr>
          <w:rFonts w:ascii="Tahoma" w:hAnsi="Tahoma" w:cs="Tahoma"/>
          <w:sz w:val="22"/>
          <w:szCs w:val="22"/>
        </w:rPr>
        <w:t>2</w:t>
      </w:r>
    </w:p>
    <w:p w14:paraId="10F7E87C" w14:textId="77777777" w:rsidR="00A3174F" w:rsidRPr="00A63499" w:rsidRDefault="00A3174F" w:rsidP="00C31582">
      <w:pPr>
        <w:widowControl w:val="0"/>
        <w:autoSpaceDE w:val="0"/>
        <w:autoSpaceDN w:val="0"/>
        <w:adjustRightInd w:val="0"/>
        <w:ind w:left="6521"/>
        <w:rPr>
          <w:rFonts w:ascii="Tahoma" w:hAnsi="Tahoma" w:cs="Tahoma"/>
          <w:sz w:val="22"/>
          <w:szCs w:val="22"/>
        </w:rPr>
      </w:pPr>
      <w:r w:rsidRPr="00A63499">
        <w:rPr>
          <w:rFonts w:ascii="Tahoma" w:hAnsi="Tahoma" w:cs="Tahoma"/>
          <w:sz w:val="22"/>
          <w:szCs w:val="22"/>
        </w:rPr>
        <w:t xml:space="preserve">к Извещению </w:t>
      </w:r>
    </w:p>
    <w:p w14:paraId="119EAA3A" w14:textId="5F56687F" w:rsidR="00A3174F" w:rsidRDefault="00C31582" w:rsidP="00C31582">
      <w:pPr>
        <w:widowControl w:val="0"/>
        <w:autoSpaceDE w:val="0"/>
        <w:autoSpaceDN w:val="0"/>
        <w:adjustRightInd w:val="0"/>
        <w:jc w:val="center"/>
        <w:rPr>
          <w:rFonts w:ascii="Tahoma" w:hAnsi="Tahoma" w:cs="Tahoma"/>
          <w:sz w:val="22"/>
          <w:szCs w:val="22"/>
        </w:rPr>
      </w:pPr>
      <w:r>
        <w:rPr>
          <w:rFonts w:ascii="Tahoma" w:hAnsi="Tahoma" w:cs="Tahoma"/>
          <w:sz w:val="22"/>
          <w:szCs w:val="22"/>
        </w:rPr>
        <w:t>ФОРМА</w:t>
      </w:r>
    </w:p>
    <w:p w14:paraId="10F3BE49" w14:textId="77777777" w:rsidR="00C31582" w:rsidRPr="00A63499" w:rsidRDefault="00C31582" w:rsidP="00C31582">
      <w:pPr>
        <w:widowControl w:val="0"/>
        <w:autoSpaceDE w:val="0"/>
        <w:autoSpaceDN w:val="0"/>
        <w:adjustRightInd w:val="0"/>
        <w:jc w:val="center"/>
        <w:rPr>
          <w:rFonts w:ascii="Tahoma" w:hAnsi="Tahoma" w:cs="Tahoma"/>
          <w:sz w:val="22"/>
          <w:szCs w:val="22"/>
        </w:rPr>
      </w:pPr>
    </w:p>
    <w:p w14:paraId="0EF529FF" w14:textId="77777777" w:rsidR="00A3174F" w:rsidRPr="00A63499" w:rsidRDefault="00A3174F" w:rsidP="00A3174F">
      <w:pPr>
        <w:jc w:val="center"/>
        <w:rPr>
          <w:rFonts w:ascii="Tahoma" w:eastAsia="Calibri" w:hAnsi="Tahoma" w:cs="Tahoma"/>
          <w:b/>
          <w:sz w:val="22"/>
          <w:szCs w:val="22"/>
          <w:lang w:eastAsia="en-US"/>
        </w:rPr>
      </w:pPr>
      <w:r w:rsidRPr="00A63499">
        <w:rPr>
          <w:rFonts w:ascii="Tahoma" w:eastAsia="Calibri" w:hAnsi="Tahoma" w:cs="Tahoma"/>
          <w:b/>
          <w:sz w:val="22"/>
          <w:szCs w:val="22"/>
          <w:lang w:eastAsia="en-US"/>
        </w:rPr>
        <w:t>ОПИСЬ ДОКУМЕНТОВ,</w:t>
      </w:r>
    </w:p>
    <w:p w14:paraId="6E58D494" w14:textId="77777777" w:rsidR="00A3174F" w:rsidRPr="00A63499" w:rsidRDefault="00A3174F" w:rsidP="00A3174F">
      <w:pPr>
        <w:jc w:val="center"/>
        <w:rPr>
          <w:rFonts w:ascii="Tahoma" w:eastAsia="Calibri" w:hAnsi="Tahoma" w:cs="Tahoma"/>
          <w:b/>
          <w:sz w:val="22"/>
          <w:szCs w:val="22"/>
          <w:lang w:eastAsia="en-US"/>
        </w:rPr>
      </w:pPr>
      <w:r w:rsidRPr="00A63499">
        <w:rPr>
          <w:rFonts w:ascii="Tahoma" w:eastAsia="Calibri" w:hAnsi="Tahoma" w:cs="Tahoma"/>
          <w:b/>
          <w:spacing w:val="-4"/>
          <w:sz w:val="22"/>
          <w:szCs w:val="22"/>
          <w:lang w:eastAsia="en-US"/>
        </w:rPr>
        <w:t xml:space="preserve">представляемых для участия в </w:t>
      </w:r>
      <w:r>
        <w:rPr>
          <w:rFonts w:ascii="Tahoma" w:eastAsia="Calibri" w:hAnsi="Tahoma" w:cs="Tahoma"/>
          <w:b/>
          <w:bCs/>
          <w:sz w:val="22"/>
          <w:szCs w:val="22"/>
          <w:lang w:eastAsia="en-US"/>
        </w:rPr>
        <w:t>конкурс</w:t>
      </w:r>
      <w:r w:rsidRPr="00A63499">
        <w:rPr>
          <w:rFonts w:ascii="Tahoma" w:eastAsia="Calibri" w:hAnsi="Tahoma" w:cs="Tahoma"/>
          <w:b/>
          <w:bCs/>
          <w:sz w:val="22"/>
          <w:szCs w:val="22"/>
          <w:lang w:eastAsia="en-US"/>
        </w:rPr>
        <w:t xml:space="preserve">е № </w:t>
      </w:r>
      <w:r w:rsidRPr="00A63499">
        <w:rPr>
          <w:rFonts w:ascii="Tahoma" w:eastAsia="Calibri" w:hAnsi="Tahoma" w:cs="Tahoma"/>
          <w:b/>
          <w:color w:val="000000"/>
          <w:sz w:val="22"/>
          <w:szCs w:val="22"/>
          <w:lang w:eastAsia="en-US"/>
        </w:rPr>
        <w:t>__________</w:t>
      </w:r>
    </w:p>
    <w:p w14:paraId="60E033C4" w14:textId="77777777" w:rsidR="00A3174F" w:rsidRPr="00A63499" w:rsidRDefault="00A3174F" w:rsidP="00A3174F">
      <w:pPr>
        <w:spacing w:after="200"/>
        <w:ind w:firstLine="567"/>
        <w:rPr>
          <w:rFonts w:ascii="Tahoma" w:eastAsia="Calibri" w:hAnsi="Tahoma" w:cs="Tahoma"/>
          <w:sz w:val="22"/>
          <w:szCs w:val="22"/>
          <w:lang w:eastAsia="en-US"/>
        </w:rPr>
      </w:pPr>
    </w:p>
    <w:p w14:paraId="142EC5BD" w14:textId="77777777" w:rsidR="00A3174F" w:rsidRPr="00A63499" w:rsidRDefault="00A3174F" w:rsidP="00A3174F">
      <w:pPr>
        <w:jc w:val="both"/>
        <w:rPr>
          <w:rFonts w:ascii="Tahoma" w:eastAsia="Calibri" w:hAnsi="Tahoma" w:cs="Tahoma"/>
          <w:sz w:val="22"/>
          <w:szCs w:val="22"/>
          <w:u w:val="single"/>
          <w:lang w:eastAsia="en-US"/>
        </w:rPr>
      </w:pPr>
      <w:r w:rsidRPr="00A63499">
        <w:rPr>
          <w:rFonts w:ascii="Tahoma" w:eastAsia="Calibri" w:hAnsi="Tahoma" w:cs="Tahoma"/>
          <w:sz w:val="22"/>
          <w:szCs w:val="22"/>
          <w:lang w:eastAsia="en-US"/>
        </w:rPr>
        <w:t xml:space="preserve">Настоящим </w:t>
      </w:r>
      <w:r w:rsidRPr="00A63499">
        <w:rPr>
          <w:rFonts w:ascii="Tahoma" w:eastAsia="Calibri" w:hAnsi="Tahoma" w:cs="Tahoma"/>
          <w:sz w:val="22"/>
          <w:szCs w:val="22"/>
          <w:u w:val="single"/>
          <w:lang w:eastAsia="en-US"/>
        </w:rPr>
        <w:tab/>
      </w:r>
      <w:r w:rsidRPr="00A63499">
        <w:rPr>
          <w:rFonts w:ascii="Tahoma" w:eastAsia="Calibri" w:hAnsi="Tahoma" w:cs="Tahoma"/>
          <w:sz w:val="22"/>
          <w:szCs w:val="22"/>
          <w:u w:val="single"/>
          <w:lang w:eastAsia="en-US"/>
        </w:rPr>
        <w:tab/>
      </w:r>
      <w:r w:rsidRPr="00A63499">
        <w:rPr>
          <w:rFonts w:ascii="Tahoma" w:eastAsia="Calibri" w:hAnsi="Tahoma" w:cs="Tahoma"/>
          <w:sz w:val="22"/>
          <w:szCs w:val="22"/>
          <w:u w:val="single"/>
          <w:lang w:eastAsia="en-US"/>
        </w:rPr>
        <w:tab/>
      </w:r>
      <w:r w:rsidRPr="00A63499">
        <w:rPr>
          <w:rFonts w:ascii="Tahoma" w:eastAsia="Calibri" w:hAnsi="Tahoma" w:cs="Tahoma"/>
          <w:sz w:val="22"/>
          <w:szCs w:val="22"/>
          <w:u w:val="single"/>
          <w:lang w:eastAsia="en-US"/>
        </w:rPr>
        <w:tab/>
      </w:r>
      <w:r w:rsidRPr="00A63499">
        <w:rPr>
          <w:rFonts w:ascii="Tahoma" w:eastAsia="Calibri" w:hAnsi="Tahoma" w:cs="Tahoma"/>
          <w:sz w:val="22"/>
          <w:szCs w:val="22"/>
          <w:u w:val="single"/>
          <w:lang w:eastAsia="en-US"/>
        </w:rPr>
        <w:tab/>
        <w:t xml:space="preserve">       </w:t>
      </w:r>
      <w:r w:rsidRPr="00A63499">
        <w:rPr>
          <w:rFonts w:ascii="Tahoma" w:eastAsia="Calibri" w:hAnsi="Tahoma" w:cs="Tahoma"/>
          <w:sz w:val="22"/>
          <w:szCs w:val="22"/>
          <w:u w:val="single"/>
          <w:lang w:eastAsia="en-US"/>
        </w:rPr>
        <w:tab/>
      </w:r>
      <w:r w:rsidRPr="00A63499">
        <w:rPr>
          <w:rFonts w:ascii="Tahoma" w:eastAsia="Calibri" w:hAnsi="Tahoma" w:cs="Tahoma"/>
          <w:sz w:val="22"/>
          <w:szCs w:val="22"/>
          <w:u w:val="single"/>
          <w:lang w:eastAsia="en-US"/>
        </w:rPr>
        <w:tab/>
        <w:t>_________________</w:t>
      </w:r>
      <w:r w:rsidRPr="00A63499">
        <w:rPr>
          <w:rFonts w:ascii="Tahoma" w:eastAsia="Calibri" w:hAnsi="Tahoma" w:cs="Tahoma"/>
          <w:sz w:val="22"/>
          <w:szCs w:val="22"/>
          <w:u w:val="single"/>
          <w:lang w:eastAsia="en-US"/>
        </w:rPr>
        <w:tab/>
        <w:t xml:space="preserve">  </w:t>
      </w:r>
      <w:r>
        <w:rPr>
          <w:rFonts w:ascii="Tahoma" w:eastAsia="Calibri" w:hAnsi="Tahoma" w:cs="Tahoma"/>
          <w:sz w:val="22"/>
          <w:szCs w:val="22"/>
          <w:u w:val="single"/>
          <w:lang w:eastAsia="en-US"/>
        </w:rPr>
        <w:t xml:space="preserve">     </w:t>
      </w:r>
      <w:r>
        <w:rPr>
          <w:rFonts w:ascii="Tahoma" w:eastAsia="Calibri" w:hAnsi="Tahoma" w:cs="Tahoma"/>
          <w:sz w:val="22"/>
          <w:szCs w:val="22"/>
          <w:u w:val="single"/>
          <w:lang w:eastAsia="en-US"/>
        </w:rPr>
        <w:tab/>
        <w:t>____</w:t>
      </w:r>
      <w:r w:rsidRPr="00A63499">
        <w:rPr>
          <w:rFonts w:ascii="Tahoma" w:eastAsia="Calibri" w:hAnsi="Tahoma" w:cs="Tahoma"/>
          <w:sz w:val="22"/>
          <w:szCs w:val="22"/>
          <w:u w:val="single"/>
          <w:lang w:eastAsia="en-US"/>
        </w:rPr>
        <w:t>___</w:t>
      </w:r>
    </w:p>
    <w:p w14:paraId="6164ADD6" w14:textId="05C5D712" w:rsidR="00A3174F" w:rsidRPr="00A63499" w:rsidRDefault="00A3174F" w:rsidP="00A3174F">
      <w:pPr>
        <w:ind w:left="2124" w:firstLine="708"/>
        <w:jc w:val="both"/>
        <w:rPr>
          <w:rFonts w:ascii="Tahoma" w:eastAsia="Calibri" w:hAnsi="Tahoma" w:cs="Tahoma"/>
          <w:sz w:val="16"/>
          <w:szCs w:val="16"/>
          <w:lang w:eastAsia="en-US"/>
        </w:rPr>
      </w:pPr>
      <w:r w:rsidRPr="00A63499">
        <w:rPr>
          <w:rFonts w:ascii="Tahoma" w:eastAsia="Calibri" w:hAnsi="Tahoma" w:cs="Tahoma"/>
          <w:sz w:val="16"/>
          <w:szCs w:val="16"/>
          <w:lang w:eastAsia="en-US"/>
        </w:rPr>
        <w:t xml:space="preserve">(наименование </w:t>
      </w:r>
      <w:r>
        <w:rPr>
          <w:rFonts w:ascii="Tahoma" w:eastAsia="Calibri" w:hAnsi="Tahoma" w:cs="Tahoma"/>
          <w:sz w:val="16"/>
          <w:szCs w:val="16"/>
          <w:lang w:eastAsia="en-US"/>
        </w:rPr>
        <w:t>Претендента</w:t>
      </w:r>
      <w:r w:rsidRPr="00A63499">
        <w:rPr>
          <w:rFonts w:ascii="Tahoma" w:eastAsia="Calibri" w:hAnsi="Tahoma" w:cs="Tahoma"/>
          <w:sz w:val="16"/>
          <w:szCs w:val="16"/>
          <w:lang w:eastAsia="en-US"/>
        </w:rPr>
        <w:t>, его представителя)</w:t>
      </w:r>
    </w:p>
    <w:p w14:paraId="6E6DE433" w14:textId="77777777" w:rsidR="00A3174F" w:rsidRDefault="00A3174F" w:rsidP="00A3174F">
      <w:pPr>
        <w:rPr>
          <w:rFonts w:ascii="Tahoma" w:eastAsia="Calibri" w:hAnsi="Tahoma" w:cs="Tahoma"/>
          <w:color w:val="000000"/>
          <w:sz w:val="22"/>
          <w:szCs w:val="22"/>
          <w:lang w:eastAsia="en-US"/>
        </w:rPr>
      </w:pPr>
      <w:r w:rsidRPr="00A63499">
        <w:rPr>
          <w:rFonts w:ascii="Tahoma" w:eastAsia="Calibri" w:hAnsi="Tahoma" w:cs="Tahoma"/>
          <w:sz w:val="22"/>
          <w:szCs w:val="22"/>
          <w:lang w:eastAsia="en-US"/>
        </w:rPr>
        <w:t xml:space="preserve">подтверждает, что для участия в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 xml:space="preserve">е </w:t>
      </w:r>
      <w:r>
        <w:rPr>
          <w:rFonts w:ascii="Tahoma" w:eastAsia="Calibri" w:hAnsi="Tahoma" w:cs="Tahoma"/>
          <w:sz w:val="22"/>
          <w:szCs w:val="22"/>
          <w:lang w:eastAsia="en-US"/>
        </w:rPr>
        <w:br/>
      </w:r>
    </w:p>
    <w:p w14:paraId="08D8633B" w14:textId="77777777" w:rsidR="00A3174F" w:rsidRPr="00A63499" w:rsidRDefault="00A3174F" w:rsidP="00A3174F">
      <w:pPr>
        <w:jc w:val="both"/>
        <w:rPr>
          <w:rFonts w:ascii="Tahoma" w:eastAsia="Calibri" w:hAnsi="Tahoma" w:cs="Tahoma"/>
          <w:color w:val="000000"/>
          <w:sz w:val="22"/>
          <w:szCs w:val="22"/>
          <w:lang w:eastAsia="en-US"/>
        </w:rPr>
      </w:pPr>
      <w:r w:rsidRPr="00A63499">
        <w:rPr>
          <w:rFonts w:ascii="Tahoma" w:eastAsia="Calibri" w:hAnsi="Tahoma" w:cs="Tahoma"/>
          <w:color w:val="000000"/>
          <w:sz w:val="22"/>
          <w:szCs w:val="22"/>
          <w:lang w:eastAsia="en-US"/>
        </w:rPr>
        <w:t>№ _________________________________________</w:t>
      </w:r>
      <w:r>
        <w:rPr>
          <w:rFonts w:ascii="Tahoma" w:eastAsia="Calibri" w:hAnsi="Tahoma" w:cs="Tahoma"/>
          <w:color w:val="000000"/>
          <w:sz w:val="22"/>
          <w:szCs w:val="22"/>
          <w:lang w:eastAsia="en-US"/>
        </w:rPr>
        <w:t>__________________________________</w:t>
      </w:r>
    </w:p>
    <w:p w14:paraId="706374B8" w14:textId="77777777" w:rsidR="00A3174F" w:rsidRPr="00A63499" w:rsidRDefault="00A3174F" w:rsidP="00A3174F">
      <w:pPr>
        <w:ind w:left="2124" w:firstLine="708"/>
        <w:rPr>
          <w:rFonts w:ascii="Tahoma" w:eastAsia="Calibri" w:hAnsi="Tahoma" w:cs="Tahoma"/>
          <w:color w:val="000000"/>
          <w:sz w:val="22"/>
          <w:szCs w:val="22"/>
          <w:lang w:eastAsia="en-US"/>
        </w:rPr>
      </w:pPr>
      <w:r w:rsidRPr="00A63499">
        <w:rPr>
          <w:rFonts w:ascii="Tahoma" w:eastAsia="Calibri" w:hAnsi="Tahoma" w:cs="Tahoma"/>
          <w:i/>
          <w:iCs/>
          <w:sz w:val="16"/>
          <w:szCs w:val="16"/>
          <w:lang w:eastAsia="en-US"/>
        </w:rPr>
        <w:t xml:space="preserve">(номер </w:t>
      </w:r>
      <w:r>
        <w:rPr>
          <w:rFonts w:ascii="Tahoma" w:eastAsia="Calibri" w:hAnsi="Tahoma" w:cs="Tahoma"/>
          <w:i/>
          <w:iCs/>
          <w:sz w:val="16"/>
          <w:szCs w:val="16"/>
          <w:lang w:eastAsia="en-US"/>
        </w:rPr>
        <w:t>конкурс</w:t>
      </w:r>
      <w:r w:rsidRPr="00A63499">
        <w:rPr>
          <w:rFonts w:ascii="Tahoma" w:eastAsia="Calibri" w:hAnsi="Tahoma" w:cs="Tahoma"/>
          <w:i/>
          <w:iCs/>
          <w:sz w:val="16"/>
          <w:szCs w:val="16"/>
          <w:lang w:eastAsia="en-US"/>
        </w:rPr>
        <w:t xml:space="preserve">а указывается </w:t>
      </w:r>
      <w:r>
        <w:rPr>
          <w:rFonts w:ascii="Tahoma" w:eastAsia="Calibri" w:hAnsi="Tahoma" w:cs="Tahoma"/>
          <w:i/>
          <w:iCs/>
          <w:sz w:val="16"/>
          <w:szCs w:val="16"/>
          <w:lang w:eastAsia="en-US"/>
        </w:rPr>
        <w:t>Претендентом</w:t>
      </w:r>
      <w:r w:rsidRPr="00A63499">
        <w:rPr>
          <w:rFonts w:ascii="Tahoma" w:eastAsia="Calibri" w:hAnsi="Tahoma" w:cs="Tahoma"/>
          <w:i/>
          <w:iCs/>
          <w:sz w:val="16"/>
          <w:szCs w:val="16"/>
          <w:lang w:eastAsia="en-US"/>
        </w:rPr>
        <w:t>)</w:t>
      </w:r>
    </w:p>
    <w:p w14:paraId="3281B014" w14:textId="77777777" w:rsidR="00A3174F" w:rsidRDefault="00A3174F" w:rsidP="00A3174F">
      <w:pPr>
        <w:jc w:val="both"/>
        <w:rPr>
          <w:rFonts w:ascii="Tahoma" w:eastAsia="Calibri" w:hAnsi="Tahoma" w:cs="Tahoma"/>
          <w:color w:val="000000"/>
          <w:sz w:val="22"/>
          <w:szCs w:val="22"/>
          <w:lang w:eastAsia="en-US"/>
        </w:rPr>
      </w:pPr>
    </w:p>
    <w:p w14:paraId="344CC536" w14:textId="77777777" w:rsidR="00A3174F" w:rsidRPr="00A63499" w:rsidRDefault="00A3174F" w:rsidP="00A3174F">
      <w:pPr>
        <w:jc w:val="both"/>
        <w:rPr>
          <w:rFonts w:ascii="Tahoma" w:eastAsia="Calibri" w:hAnsi="Tahoma" w:cs="Tahoma"/>
          <w:color w:val="000000"/>
          <w:sz w:val="22"/>
          <w:szCs w:val="22"/>
          <w:lang w:eastAsia="en-US"/>
        </w:rPr>
      </w:pPr>
      <w:r>
        <w:rPr>
          <w:rFonts w:ascii="Tahoma" w:eastAsia="Calibri" w:hAnsi="Tahoma" w:cs="Tahoma"/>
          <w:color w:val="000000"/>
          <w:sz w:val="22"/>
          <w:szCs w:val="22"/>
          <w:lang w:eastAsia="en-US"/>
        </w:rPr>
        <w:t xml:space="preserve">на право заключения договора </w:t>
      </w:r>
      <w:r w:rsidRPr="00A63499">
        <w:rPr>
          <w:rFonts w:ascii="Tahoma" w:eastAsia="Calibri" w:hAnsi="Tahoma" w:cs="Tahoma"/>
          <w:color w:val="000000"/>
          <w:sz w:val="22"/>
          <w:szCs w:val="22"/>
          <w:lang w:eastAsia="en-US"/>
        </w:rPr>
        <w:t>_______________</w:t>
      </w:r>
      <w:r>
        <w:rPr>
          <w:rFonts w:ascii="Tahoma" w:eastAsia="Calibri" w:hAnsi="Tahoma" w:cs="Tahoma"/>
          <w:color w:val="000000"/>
          <w:sz w:val="22"/>
          <w:szCs w:val="22"/>
          <w:lang w:eastAsia="en-US"/>
        </w:rPr>
        <w:t>____________________________________</w:t>
      </w:r>
    </w:p>
    <w:p w14:paraId="00366936" w14:textId="77777777" w:rsidR="00A3174F" w:rsidRPr="00A63499" w:rsidRDefault="00A3174F" w:rsidP="00A3174F">
      <w:pPr>
        <w:jc w:val="center"/>
        <w:rPr>
          <w:rFonts w:ascii="Tahoma" w:eastAsia="Calibri" w:hAnsi="Tahoma" w:cs="Tahoma"/>
          <w:i/>
          <w:iCs/>
          <w:sz w:val="16"/>
          <w:szCs w:val="16"/>
          <w:lang w:eastAsia="en-US"/>
        </w:rPr>
      </w:pPr>
      <w:r w:rsidRPr="00A63499">
        <w:rPr>
          <w:rFonts w:ascii="Tahoma" w:eastAsia="Calibri" w:hAnsi="Tahoma" w:cs="Tahoma"/>
          <w:i/>
          <w:iCs/>
          <w:sz w:val="16"/>
          <w:szCs w:val="16"/>
          <w:lang w:eastAsia="en-US"/>
        </w:rPr>
        <w:t xml:space="preserve">(заполняется </w:t>
      </w:r>
      <w:r>
        <w:rPr>
          <w:rFonts w:ascii="Tahoma" w:eastAsia="Calibri" w:hAnsi="Tahoma" w:cs="Tahoma"/>
          <w:i/>
          <w:iCs/>
          <w:sz w:val="16"/>
          <w:szCs w:val="16"/>
          <w:lang w:eastAsia="en-US"/>
        </w:rPr>
        <w:t>претендентом</w:t>
      </w:r>
      <w:r w:rsidRPr="00A63499">
        <w:rPr>
          <w:rFonts w:ascii="Tahoma" w:eastAsia="Calibri" w:hAnsi="Tahoma" w:cs="Tahoma"/>
          <w:i/>
          <w:iCs/>
          <w:sz w:val="16"/>
          <w:szCs w:val="16"/>
          <w:lang w:eastAsia="en-US"/>
        </w:rPr>
        <w:t xml:space="preserve"> в соответствии с предметом </w:t>
      </w:r>
      <w:r>
        <w:rPr>
          <w:rFonts w:ascii="Tahoma" w:eastAsia="Calibri" w:hAnsi="Tahoma" w:cs="Tahoma"/>
          <w:i/>
          <w:iCs/>
          <w:sz w:val="16"/>
          <w:szCs w:val="16"/>
          <w:lang w:eastAsia="en-US"/>
        </w:rPr>
        <w:t>конкурс</w:t>
      </w:r>
      <w:r w:rsidRPr="00A63499">
        <w:rPr>
          <w:rFonts w:ascii="Tahoma" w:eastAsia="Calibri" w:hAnsi="Tahoma" w:cs="Tahoma"/>
          <w:i/>
          <w:iCs/>
          <w:sz w:val="16"/>
          <w:szCs w:val="16"/>
          <w:lang w:eastAsia="en-US"/>
        </w:rPr>
        <w:t xml:space="preserve">а, указанного в пункте 4 </w:t>
      </w:r>
      <w:r>
        <w:rPr>
          <w:rFonts w:ascii="Tahoma" w:eastAsia="Calibri" w:hAnsi="Tahoma" w:cs="Tahoma"/>
          <w:i/>
          <w:iCs/>
          <w:sz w:val="16"/>
          <w:szCs w:val="16"/>
          <w:lang w:eastAsia="en-US"/>
        </w:rPr>
        <w:t>И</w:t>
      </w:r>
      <w:r w:rsidRPr="00A63499">
        <w:rPr>
          <w:rFonts w:ascii="Tahoma" w:eastAsia="Calibri" w:hAnsi="Tahoma" w:cs="Tahoma"/>
          <w:i/>
          <w:iCs/>
          <w:sz w:val="16"/>
          <w:szCs w:val="16"/>
          <w:lang w:eastAsia="en-US"/>
        </w:rPr>
        <w:t>звещения)</w:t>
      </w:r>
    </w:p>
    <w:p w14:paraId="426EDFC2" w14:textId="77777777" w:rsidR="00A3174F" w:rsidRPr="00A63499" w:rsidRDefault="00A3174F" w:rsidP="00A3174F">
      <w:pPr>
        <w:jc w:val="both"/>
        <w:rPr>
          <w:rFonts w:ascii="Tahoma" w:eastAsia="Calibri" w:hAnsi="Tahoma" w:cs="Tahoma"/>
          <w:color w:val="000000"/>
          <w:sz w:val="22"/>
          <w:szCs w:val="22"/>
          <w:lang w:eastAsia="en-US"/>
        </w:rPr>
      </w:pPr>
      <w:r w:rsidRPr="00A63499">
        <w:rPr>
          <w:rFonts w:ascii="Tahoma" w:eastAsia="Calibri" w:hAnsi="Tahoma" w:cs="Tahoma"/>
          <w:i/>
          <w:iCs/>
          <w:sz w:val="16"/>
          <w:szCs w:val="16"/>
          <w:lang w:eastAsia="en-US"/>
        </w:rPr>
        <w:t>______________________________________________________________________________</w:t>
      </w:r>
      <w:r>
        <w:rPr>
          <w:rFonts w:ascii="Tahoma" w:eastAsia="Calibri" w:hAnsi="Tahoma" w:cs="Tahoma"/>
          <w:i/>
          <w:iCs/>
          <w:sz w:val="16"/>
          <w:szCs w:val="16"/>
          <w:lang w:eastAsia="en-US"/>
        </w:rPr>
        <w:t>_____________________________</w:t>
      </w:r>
    </w:p>
    <w:p w14:paraId="328AF696" w14:textId="77777777" w:rsidR="00A3174F" w:rsidRPr="00A63499" w:rsidRDefault="00A3174F" w:rsidP="00A3174F">
      <w:pPr>
        <w:jc w:val="both"/>
        <w:rPr>
          <w:rFonts w:ascii="Tahoma" w:eastAsia="Calibri" w:hAnsi="Tahoma" w:cs="Tahoma"/>
          <w:color w:val="000000"/>
          <w:sz w:val="22"/>
          <w:szCs w:val="22"/>
          <w:lang w:eastAsia="en-US"/>
        </w:rPr>
      </w:pPr>
      <w:r w:rsidRPr="00A63499">
        <w:rPr>
          <w:rFonts w:ascii="Tahoma" w:eastAsia="Calibri" w:hAnsi="Tahoma" w:cs="Tahoma"/>
          <w:i/>
          <w:iCs/>
          <w:sz w:val="16"/>
          <w:szCs w:val="16"/>
          <w:lang w:eastAsia="en-US"/>
        </w:rPr>
        <w:t>______________________________________________________________________________</w:t>
      </w:r>
      <w:r>
        <w:rPr>
          <w:rFonts w:ascii="Tahoma" w:eastAsia="Calibri" w:hAnsi="Tahoma" w:cs="Tahoma"/>
          <w:i/>
          <w:iCs/>
          <w:sz w:val="16"/>
          <w:szCs w:val="16"/>
          <w:lang w:eastAsia="en-US"/>
        </w:rPr>
        <w:t>_____________________________</w:t>
      </w:r>
    </w:p>
    <w:p w14:paraId="1822A9F1" w14:textId="77777777" w:rsidR="00A3174F" w:rsidRPr="00A63499" w:rsidRDefault="00A3174F" w:rsidP="00A3174F">
      <w:pPr>
        <w:jc w:val="both"/>
        <w:rPr>
          <w:rFonts w:ascii="Tahoma" w:eastAsia="Calibri" w:hAnsi="Tahoma" w:cs="Tahoma"/>
          <w:color w:val="000000"/>
          <w:sz w:val="22"/>
          <w:szCs w:val="22"/>
          <w:lang w:eastAsia="en-US"/>
        </w:rPr>
      </w:pPr>
      <w:r w:rsidRPr="00A63499">
        <w:rPr>
          <w:rFonts w:ascii="Tahoma" w:eastAsia="Calibri" w:hAnsi="Tahoma" w:cs="Tahoma"/>
          <w:i/>
          <w:iCs/>
          <w:sz w:val="16"/>
          <w:szCs w:val="16"/>
          <w:lang w:eastAsia="en-US"/>
        </w:rPr>
        <w:t>______________________________________________________________________________</w:t>
      </w:r>
      <w:r>
        <w:rPr>
          <w:rFonts w:ascii="Tahoma" w:eastAsia="Calibri" w:hAnsi="Tahoma" w:cs="Tahoma"/>
          <w:i/>
          <w:iCs/>
          <w:sz w:val="16"/>
          <w:szCs w:val="16"/>
          <w:lang w:eastAsia="en-US"/>
        </w:rPr>
        <w:t>_____________________________</w:t>
      </w:r>
    </w:p>
    <w:p w14:paraId="04DE470A" w14:textId="77777777" w:rsidR="00A3174F" w:rsidRPr="00A63499" w:rsidRDefault="00A3174F" w:rsidP="00A3174F">
      <w:pPr>
        <w:jc w:val="both"/>
        <w:rPr>
          <w:rFonts w:ascii="Tahoma" w:eastAsia="Calibri" w:hAnsi="Tahoma" w:cs="Tahoma"/>
          <w:color w:val="000000"/>
          <w:sz w:val="22"/>
          <w:szCs w:val="22"/>
          <w:lang w:eastAsia="en-US"/>
        </w:rPr>
      </w:pPr>
    </w:p>
    <w:p w14:paraId="5E57FEDB" w14:textId="77777777" w:rsidR="00A3174F" w:rsidRPr="00A63499" w:rsidRDefault="00A3174F" w:rsidP="00A3174F">
      <w:pPr>
        <w:jc w:val="both"/>
        <w:rPr>
          <w:rFonts w:ascii="Tahoma" w:eastAsia="Calibri" w:hAnsi="Tahoma" w:cs="Tahoma"/>
          <w:sz w:val="22"/>
          <w:szCs w:val="22"/>
          <w:lang w:eastAsia="en-US"/>
        </w:rPr>
      </w:pPr>
      <w:r w:rsidRPr="00A63499">
        <w:rPr>
          <w:rFonts w:ascii="Tahoma" w:eastAsia="Calibri" w:hAnsi="Tahoma" w:cs="Tahoma"/>
          <w:color w:val="000000"/>
          <w:sz w:val="22"/>
          <w:szCs w:val="22"/>
          <w:lang w:eastAsia="en-US"/>
        </w:rPr>
        <w:t xml:space="preserve">представляются следующие </w:t>
      </w:r>
      <w:r w:rsidRPr="00A63499">
        <w:rPr>
          <w:rFonts w:ascii="Tahoma" w:eastAsia="Calibri" w:hAnsi="Tahoma" w:cs="Tahoma"/>
          <w:sz w:val="22"/>
          <w:szCs w:val="22"/>
          <w:lang w:eastAsia="en-US"/>
        </w:rPr>
        <w:t xml:space="preserve">документы: </w:t>
      </w:r>
    </w:p>
    <w:p w14:paraId="70D9088C" w14:textId="77777777" w:rsidR="00A3174F" w:rsidRPr="00A63499" w:rsidRDefault="00A3174F" w:rsidP="00A3174F">
      <w:pPr>
        <w:rPr>
          <w:rFonts w:ascii="Tahoma" w:eastAsia="Calibri" w:hAnsi="Tahoma" w:cs="Tahoma"/>
          <w:sz w:val="22"/>
          <w:szCs w:val="22"/>
          <w:lang w:eastAsia="en-US"/>
        </w:rPr>
      </w:pPr>
    </w:p>
    <w:tbl>
      <w:tblPr>
        <w:tblW w:w="9243"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ook w:val="0000" w:firstRow="0" w:lastRow="0" w:firstColumn="0" w:lastColumn="0" w:noHBand="0" w:noVBand="0"/>
      </w:tblPr>
      <w:tblGrid>
        <w:gridCol w:w="628"/>
        <w:gridCol w:w="5660"/>
        <w:gridCol w:w="2955"/>
      </w:tblGrid>
      <w:tr w:rsidR="00A3174F" w:rsidRPr="00A63499" w14:paraId="07896ABB" w14:textId="77777777" w:rsidTr="000A2846">
        <w:trPr>
          <w:tblHeader/>
        </w:trPr>
        <w:tc>
          <w:tcPr>
            <w:tcW w:w="0" w:type="auto"/>
            <w:shd w:val="clear" w:color="000000" w:fill="auto"/>
            <w:vAlign w:val="center"/>
          </w:tcPr>
          <w:p w14:paraId="5129DFC4" w14:textId="77777777" w:rsidR="00A3174F" w:rsidRPr="00A63499" w:rsidRDefault="00A3174F" w:rsidP="000A2846">
            <w:pPr>
              <w:rPr>
                <w:rFonts w:ascii="Tahoma" w:eastAsia="Calibri" w:hAnsi="Tahoma" w:cs="Tahoma"/>
                <w:b/>
                <w:sz w:val="22"/>
                <w:szCs w:val="22"/>
                <w:lang w:eastAsia="en-US"/>
              </w:rPr>
            </w:pPr>
            <w:r w:rsidRPr="00A63499">
              <w:rPr>
                <w:rFonts w:ascii="Tahoma" w:eastAsia="Calibri" w:hAnsi="Tahoma" w:cs="Tahoma"/>
                <w:b/>
                <w:sz w:val="22"/>
                <w:szCs w:val="22"/>
                <w:lang w:eastAsia="en-US"/>
              </w:rPr>
              <w:t>№</w:t>
            </w:r>
          </w:p>
          <w:p w14:paraId="4E7A3440" w14:textId="77777777" w:rsidR="00A3174F" w:rsidRPr="00A63499" w:rsidRDefault="00A3174F" w:rsidP="000A2846">
            <w:pPr>
              <w:rPr>
                <w:rFonts w:ascii="Tahoma" w:eastAsia="Calibri" w:hAnsi="Tahoma" w:cs="Tahoma"/>
                <w:b/>
                <w:sz w:val="22"/>
                <w:szCs w:val="22"/>
                <w:lang w:eastAsia="en-US"/>
              </w:rPr>
            </w:pPr>
            <w:r w:rsidRPr="00A63499">
              <w:rPr>
                <w:rFonts w:ascii="Tahoma" w:eastAsia="Calibri" w:hAnsi="Tahoma" w:cs="Tahoma"/>
                <w:b/>
                <w:sz w:val="22"/>
                <w:szCs w:val="22"/>
                <w:lang w:eastAsia="en-US"/>
              </w:rPr>
              <w:t>п/п</w:t>
            </w:r>
          </w:p>
        </w:tc>
        <w:tc>
          <w:tcPr>
            <w:tcW w:w="0" w:type="auto"/>
            <w:shd w:val="clear" w:color="000000" w:fill="auto"/>
            <w:vAlign w:val="center"/>
          </w:tcPr>
          <w:p w14:paraId="4133511E" w14:textId="77777777" w:rsidR="00A3174F" w:rsidRPr="00A63499" w:rsidRDefault="00A3174F" w:rsidP="000A2846">
            <w:pPr>
              <w:jc w:val="center"/>
              <w:rPr>
                <w:rFonts w:ascii="Tahoma" w:eastAsia="Calibri" w:hAnsi="Tahoma" w:cs="Tahoma"/>
                <w:b/>
                <w:sz w:val="22"/>
                <w:szCs w:val="22"/>
                <w:lang w:eastAsia="en-US"/>
              </w:rPr>
            </w:pPr>
            <w:r w:rsidRPr="00A63499">
              <w:rPr>
                <w:rFonts w:ascii="Tahoma" w:eastAsia="Calibri" w:hAnsi="Tahoma" w:cs="Tahoma"/>
                <w:b/>
                <w:sz w:val="22"/>
                <w:szCs w:val="22"/>
                <w:lang w:eastAsia="en-US"/>
              </w:rPr>
              <w:t>Наименование документов</w:t>
            </w:r>
          </w:p>
        </w:tc>
        <w:tc>
          <w:tcPr>
            <w:tcW w:w="2955" w:type="dxa"/>
            <w:shd w:val="clear" w:color="000000" w:fill="auto"/>
            <w:vAlign w:val="center"/>
          </w:tcPr>
          <w:p w14:paraId="68BBCBE1" w14:textId="77777777" w:rsidR="00A3174F" w:rsidRPr="00A63499" w:rsidRDefault="00A3174F" w:rsidP="000A2846">
            <w:pPr>
              <w:rPr>
                <w:rFonts w:ascii="Tahoma" w:eastAsia="Calibri" w:hAnsi="Tahoma" w:cs="Tahoma"/>
                <w:b/>
                <w:sz w:val="22"/>
                <w:szCs w:val="22"/>
                <w:lang w:eastAsia="en-US"/>
              </w:rPr>
            </w:pPr>
            <w:r w:rsidRPr="00A63499">
              <w:rPr>
                <w:rFonts w:ascii="Tahoma" w:eastAsia="Calibri" w:hAnsi="Tahoma" w:cs="Tahoma"/>
                <w:b/>
                <w:sz w:val="22"/>
                <w:szCs w:val="22"/>
                <w:lang w:eastAsia="en-US"/>
              </w:rPr>
              <w:t xml:space="preserve">Кол-во листов </w:t>
            </w:r>
          </w:p>
        </w:tc>
      </w:tr>
      <w:tr w:rsidR="00A3174F" w:rsidRPr="00A63499" w14:paraId="4CA03F61" w14:textId="77777777" w:rsidTr="000A2846">
        <w:tc>
          <w:tcPr>
            <w:tcW w:w="0" w:type="auto"/>
          </w:tcPr>
          <w:p w14:paraId="3DD0424E" w14:textId="77777777" w:rsidR="00A3174F" w:rsidRPr="00A63499" w:rsidRDefault="00A3174F" w:rsidP="000A2846">
            <w:pPr>
              <w:tabs>
                <w:tab w:val="left" w:pos="127"/>
              </w:tabs>
              <w:jc w:val="center"/>
              <w:rPr>
                <w:rFonts w:ascii="Tahoma" w:eastAsia="Calibri" w:hAnsi="Tahoma" w:cs="Tahoma"/>
                <w:sz w:val="22"/>
                <w:szCs w:val="22"/>
                <w:lang w:eastAsia="en-US"/>
              </w:rPr>
            </w:pPr>
            <w:r w:rsidRPr="00A63499">
              <w:rPr>
                <w:rFonts w:ascii="Tahoma" w:eastAsia="Calibri" w:hAnsi="Tahoma" w:cs="Tahoma"/>
                <w:sz w:val="22"/>
                <w:szCs w:val="22"/>
                <w:lang w:eastAsia="en-US"/>
              </w:rPr>
              <w:t>1</w:t>
            </w:r>
          </w:p>
        </w:tc>
        <w:tc>
          <w:tcPr>
            <w:tcW w:w="0" w:type="auto"/>
          </w:tcPr>
          <w:p w14:paraId="798C70EA" w14:textId="77777777" w:rsidR="00A3174F" w:rsidRPr="00A63499" w:rsidRDefault="00A3174F" w:rsidP="000A2846">
            <w:pPr>
              <w:jc w:val="both"/>
              <w:rPr>
                <w:rFonts w:ascii="Tahoma" w:eastAsia="Calibri" w:hAnsi="Tahoma" w:cs="Tahoma"/>
                <w:sz w:val="22"/>
                <w:szCs w:val="22"/>
                <w:lang w:eastAsia="en-US"/>
              </w:rPr>
            </w:pPr>
            <w:r w:rsidRPr="00A63499">
              <w:rPr>
                <w:rFonts w:ascii="Tahoma" w:eastAsia="Calibri" w:hAnsi="Tahoma" w:cs="Tahoma"/>
                <w:sz w:val="22"/>
                <w:szCs w:val="22"/>
                <w:lang w:eastAsia="en-US"/>
              </w:rPr>
              <w:t xml:space="preserve">Заявка на участие в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е</w:t>
            </w:r>
          </w:p>
        </w:tc>
        <w:tc>
          <w:tcPr>
            <w:tcW w:w="2955" w:type="dxa"/>
          </w:tcPr>
          <w:p w14:paraId="1BD4C542" w14:textId="77777777" w:rsidR="00A3174F" w:rsidRPr="00A63499" w:rsidRDefault="00A3174F" w:rsidP="000A2846">
            <w:pPr>
              <w:rPr>
                <w:rFonts w:ascii="Tahoma" w:eastAsia="Calibri" w:hAnsi="Tahoma" w:cs="Tahoma"/>
                <w:sz w:val="22"/>
                <w:szCs w:val="22"/>
                <w:lang w:eastAsia="en-US"/>
              </w:rPr>
            </w:pPr>
          </w:p>
        </w:tc>
      </w:tr>
      <w:tr w:rsidR="00A3174F" w:rsidRPr="00A63499" w14:paraId="341D7051" w14:textId="77777777" w:rsidTr="000A2846">
        <w:tc>
          <w:tcPr>
            <w:tcW w:w="0" w:type="auto"/>
          </w:tcPr>
          <w:p w14:paraId="3AAC543D" w14:textId="77777777" w:rsidR="00A3174F" w:rsidRPr="00A63499" w:rsidRDefault="00A3174F" w:rsidP="000A2846">
            <w:pPr>
              <w:contextualSpacing/>
              <w:jc w:val="center"/>
              <w:rPr>
                <w:rFonts w:ascii="Tahoma" w:eastAsia="Calibri" w:hAnsi="Tahoma" w:cs="Tahoma"/>
                <w:sz w:val="22"/>
                <w:szCs w:val="22"/>
                <w:lang w:eastAsia="en-US"/>
              </w:rPr>
            </w:pPr>
            <w:r w:rsidRPr="00A63499">
              <w:rPr>
                <w:rFonts w:ascii="Tahoma" w:eastAsia="Calibri" w:hAnsi="Tahoma" w:cs="Tahoma"/>
                <w:sz w:val="22"/>
                <w:szCs w:val="22"/>
                <w:lang w:eastAsia="en-US"/>
              </w:rPr>
              <w:t>2</w:t>
            </w:r>
          </w:p>
        </w:tc>
        <w:tc>
          <w:tcPr>
            <w:tcW w:w="0" w:type="auto"/>
          </w:tcPr>
          <w:p w14:paraId="00288680" w14:textId="77777777" w:rsidR="00A3174F" w:rsidRPr="00A63499" w:rsidRDefault="00A3174F" w:rsidP="000A2846">
            <w:pPr>
              <w:tabs>
                <w:tab w:val="left" w:pos="1418"/>
              </w:tabs>
              <w:autoSpaceDE w:val="0"/>
              <w:autoSpaceDN w:val="0"/>
              <w:adjustRightInd w:val="0"/>
              <w:contextualSpacing/>
              <w:jc w:val="both"/>
              <w:rPr>
                <w:rFonts w:ascii="Tahoma" w:hAnsi="Tahoma" w:cs="Tahoma"/>
                <w:sz w:val="22"/>
                <w:szCs w:val="22"/>
              </w:rPr>
            </w:pPr>
            <w:r w:rsidRPr="00A63499">
              <w:rPr>
                <w:rFonts w:ascii="Tahoma" w:eastAsia="Calibri" w:hAnsi="Tahoma" w:cs="Tahoma"/>
                <w:i/>
                <w:sz w:val="22"/>
                <w:szCs w:val="22"/>
                <w:lang w:eastAsia="en-US"/>
              </w:rPr>
              <w:t xml:space="preserve">Далее указываются иные документы, поданные </w:t>
            </w:r>
            <w:r>
              <w:rPr>
                <w:rFonts w:ascii="Tahoma" w:eastAsia="Calibri" w:hAnsi="Tahoma" w:cs="Tahoma"/>
                <w:i/>
                <w:sz w:val="22"/>
                <w:szCs w:val="22"/>
                <w:lang w:eastAsia="en-US"/>
              </w:rPr>
              <w:t>Претендентом</w:t>
            </w:r>
          </w:p>
        </w:tc>
        <w:tc>
          <w:tcPr>
            <w:tcW w:w="2955" w:type="dxa"/>
          </w:tcPr>
          <w:p w14:paraId="2DBC83EA" w14:textId="77777777" w:rsidR="00A3174F" w:rsidRPr="00A63499" w:rsidRDefault="00A3174F" w:rsidP="000A2846">
            <w:pPr>
              <w:rPr>
                <w:rFonts w:ascii="Tahoma" w:eastAsia="Calibri" w:hAnsi="Tahoma" w:cs="Tahoma"/>
                <w:sz w:val="22"/>
                <w:szCs w:val="22"/>
                <w:lang w:eastAsia="en-US"/>
              </w:rPr>
            </w:pPr>
          </w:p>
        </w:tc>
      </w:tr>
      <w:tr w:rsidR="00A3174F" w:rsidRPr="00A63499" w14:paraId="7580EA71" w14:textId="77777777" w:rsidTr="000A2846">
        <w:tc>
          <w:tcPr>
            <w:tcW w:w="0" w:type="auto"/>
          </w:tcPr>
          <w:p w14:paraId="686AA026" w14:textId="77777777" w:rsidR="00A3174F" w:rsidRPr="00A63499" w:rsidRDefault="00A3174F" w:rsidP="000A2846">
            <w:pPr>
              <w:contextualSpacing/>
              <w:jc w:val="center"/>
              <w:rPr>
                <w:rFonts w:ascii="Tahoma" w:eastAsia="Calibri" w:hAnsi="Tahoma" w:cs="Tahoma"/>
                <w:sz w:val="22"/>
                <w:szCs w:val="22"/>
                <w:lang w:eastAsia="en-US"/>
              </w:rPr>
            </w:pPr>
            <w:r w:rsidRPr="00A63499">
              <w:rPr>
                <w:rFonts w:ascii="Tahoma" w:eastAsia="Calibri" w:hAnsi="Tahoma" w:cs="Tahoma"/>
                <w:sz w:val="22"/>
                <w:szCs w:val="22"/>
                <w:lang w:eastAsia="en-US"/>
              </w:rPr>
              <w:t>3</w:t>
            </w:r>
          </w:p>
        </w:tc>
        <w:tc>
          <w:tcPr>
            <w:tcW w:w="0" w:type="auto"/>
          </w:tcPr>
          <w:p w14:paraId="5D8ED201" w14:textId="77777777" w:rsidR="00A3174F" w:rsidRPr="00A63499" w:rsidRDefault="00A3174F" w:rsidP="000A2846">
            <w:pPr>
              <w:tabs>
                <w:tab w:val="left" w:pos="1418"/>
              </w:tabs>
              <w:autoSpaceDE w:val="0"/>
              <w:autoSpaceDN w:val="0"/>
              <w:adjustRightInd w:val="0"/>
              <w:contextualSpacing/>
              <w:jc w:val="both"/>
              <w:rPr>
                <w:rFonts w:ascii="Tahoma" w:hAnsi="Tahoma" w:cs="Tahoma"/>
                <w:sz w:val="22"/>
                <w:szCs w:val="22"/>
              </w:rPr>
            </w:pPr>
          </w:p>
        </w:tc>
        <w:tc>
          <w:tcPr>
            <w:tcW w:w="2955" w:type="dxa"/>
          </w:tcPr>
          <w:p w14:paraId="4B1B6866" w14:textId="77777777" w:rsidR="00A3174F" w:rsidRPr="00A63499" w:rsidRDefault="00A3174F" w:rsidP="000A2846">
            <w:pPr>
              <w:rPr>
                <w:rFonts w:ascii="Tahoma" w:eastAsia="Calibri" w:hAnsi="Tahoma" w:cs="Tahoma"/>
                <w:sz w:val="22"/>
                <w:szCs w:val="22"/>
                <w:lang w:eastAsia="en-US"/>
              </w:rPr>
            </w:pPr>
          </w:p>
        </w:tc>
      </w:tr>
      <w:tr w:rsidR="00A3174F" w:rsidRPr="00A63499" w14:paraId="0C740A51" w14:textId="77777777" w:rsidTr="000A2846">
        <w:tc>
          <w:tcPr>
            <w:tcW w:w="0" w:type="auto"/>
          </w:tcPr>
          <w:p w14:paraId="6DAEE5A3" w14:textId="77777777" w:rsidR="00A3174F" w:rsidRPr="00A63499" w:rsidRDefault="00A3174F" w:rsidP="000A2846">
            <w:pPr>
              <w:contextualSpacing/>
              <w:jc w:val="center"/>
              <w:rPr>
                <w:rFonts w:ascii="Tahoma" w:eastAsia="Calibri" w:hAnsi="Tahoma" w:cs="Tahoma"/>
                <w:sz w:val="22"/>
                <w:szCs w:val="22"/>
                <w:lang w:eastAsia="en-US"/>
              </w:rPr>
            </w:pPr>
            <w:r w:rsidRPr="00A63499">
              <w:rPr>
                <w:rFonts w:ascii="Tahoma" w:eastAsia="Calibri" w:hAnsi="Tahoma" w:cs="Tahoma"/>
                <w:sz w:val="22"/>
                <w:szCs w:val="22"/>
                <w:lang w:eastAsia="en-US"/>
              </w:rPr>
              <w:t>4</w:t>
            </w:r>
          </w:p>
        </w:tc>
        <w:tc>
          <w:tcPr>
            <w:tcW w:w="0" w:type="auto"/>
          </w:tcPr>
          <w:p w14:paraId="69AC9054" w14:textId="77777777" w:rsidR="00A3174F" w:rsidRPr="00A63499" w:rsidRDefault="00A3174F" w:rsidP="000A2846">
            <w:pPr>
              <w:tabs>
                <w:tab w:val="left" w:pos="1418"/>
              </w:tabs>
              <w:autoSpaceDE w:val="0"/>
              <w:autoSpaceDN w:val="0"/>
              <w:adjustRightInd w:val="0"/>
              <w:contextualSpacing/>
              <w:jc w:val="both"/>
              <w:rPr>
                <w:rFonts w:ascii="Tahoma" w:hAnsi="Tahoma" w:cs="Tahoma"/>
                <w:sz w:val="22"/>
                <w:szCs w:val="22"/>
              </w:rPr>
            </w:pPr>
          </w:p>
        </w:tc>
        <w:tc>
          <w:tcPr>
            <w:tcW w:w="2955" w:type="dxa"/>
          </w:tcPr>
          <w:p w14:paraId="1C29D8EF" w14:textId="77777777" w:rsidR="00A3174F" w:rsidRPr="00A63499" w:rsidRDefault="00A3174F" w:rsidP="000A2846">
            <w:pPr>
              <w:rPr>
                <w:rFonts w:ascii="Tahoma" w:eastAsia="Calibri" w:hAnsi="Tahoma" w:cs="Tahoma"/>
                <w:sz w:val="22"/>
                <w:szCs w:val="22"/>
                <w:lang w:eastAsia="en-US"/>
              </w:rPr>
            </w:pPr>
          </w:p>
        </w:tc>
      </w:tr>
      <w:tr w:rsidR="00A3174F" w:rsidRPr="00A63499" w14:paraId="35259690" w14:textId="77777777" w:rsidTr="000A2846">
        <w:trPr>
          <w:trHeight w:val="389"/>
        </w:trPr>
        <w:tc>
          <w:tcPr>
            <w:tcW w:w="0" w:type="auto"/>
          </w:tcPr>
          <w:p w14:paraId="5ABC6F76" w14:textId="77777777" w:rsidR="00A3174F" w:rsidRPr="00A63499" w:rsidRDefault="00A3174F" w:rsidP="000A2846">
            <w:pPr>
              <w:jc w:val="center"/>
              <w:rPr>
                <w:rFonts w:ascii="Tahoma" w:eastAsia="Calibri" w:hAnsi="Tahoma" w:cs="Tahoma"/>
                <w:sz w:val="22"/>
                <w:szCs w:val="22"/>
                <w:lang w:eastAsia="en-US"/>
              </w:rPr>
            </w:pPr>
            <w:r w:rsidRPr="00A63499">
              <w:rPr>
                <w:rFonts w:ascii="Tahoma" w:eastAsia="Calibri" w:hAnsi="Tahoma" w:cs="Tahoma"/>
                <w:sz w:val="22"/>
                <w:szCs w:val="22"/>
                <w:lang w:eastAsia="en-US"/>
              </w:rPr>
              <w:t>5</w:t>
            </w:r>
          </w:p>
        </w:tc>
        <w:tc>
          <w:tcPr>
            <w:tcW w:w="0" w:type="auto"/>
          </w:tcPr>
          <w:p w14:paraId="0A0CD7E3" w14:textId="77777777" w:rsidR="00A3174F" w:rsidRPr="00A63499" w:rsidRDefault="00A3174F" w:rsidP="000A2846">
            <w:pPr>
              <w:jc w:val="both"/>
              <w:rPr>
                <w:rFonts w:ascii="Tahoma" w:eastAsia="Calibri" w:hAnsi="Tahoma" w:cs="Tahoma"/>
                <w:sz w:val="22"/>
                <w:szCs w:val="22"/>
                <w:lang w:eastAsia="en-US"/>
              </w:rPr>
            </w:pPr>
          </w:p>
        </w:tc>
        <w:tc>
          <w:tcPr>
            <w:tcW w:w="2955" w:type="dxa"/>
          </w:tcPr>
          <w:p w14:paraId="29C2E706" w14:textId="77777777" w:rsidR="00A3174F" w:rsidRPr="00A63499" w:rsidRDefault="00A3174F" w:rsidP="000A2846">
            <w:pPr>
              <w:rPr>
                <w:rFonts w:ascii="Tahoma" w:eastAsia="Calibri" w:hAnsi="Tahoma" w:cs="Tahoma"/>
                <w:sz w:val="22"/>
                <w:szCs w:val="22"/>
                <w:lang w:eastAsia="en-US"/>
              </w:rPr>
            </w:pPr>
          </w:p>
        </w:tc>
      </w:tr>
      <w:tr w:rsidR="00A3174F" w:rsidRPr="00A63499" w14:paraId="757E451E" w14:textId="77777777" w:rsidTr="000A2846">
        <w:trPr>
          <w:trHeight w:val="389"/>
        </w:trPr>
        <w:tc>
          <w:tcPr>
            <w:tcW w:w="0" w:type="auto"/>
          </w:tcPr>
          <w:p w14:paraId="7E0DF3CA" w14:textId="77777777" w:rsidR="00A3174F" w:rsidRPr="00A63499" w:rsidRDefault="00A3174F" w:rsidP="000A2846">
            <w:pPr>
              <w:jc w:val="center"/>
              <w:rPr>
                <w:rFonts w:ascii="Tahoma" w:eastAsia="Calibri" w:hAnsi="Tahoma" w:cs="Tahoma"/>
                <w:sz w:val="22"/>
                <w:szCs w:val="22"/>
                <w:lang w:eastAsia="en-US"/>
              </w:rPr>
            </w:pPr>
            <w:r w:rsidRPr="00A63499">
              <w:rPr>
                <w:rFonts w:ascii="Tahoma" w:eastAsia="Calibri" w:hAnsi="Tahoma" w:cs="Tahoma"/>
                <w:sz w:val="22"/>
                <w:szCs w:val="22"/>
                <w:lang w:eastAsia="en-US"/>
              </w:rPr>
              <w:t>6</w:t>
            </w:r>
          </w:p>
        </w:tc>
        <w:tc>
          <w:tcPr>
            <w:tcW w:w="0" w:type="auto"/>
          </w:tcPr>
          <w:p w14:paraId="784E98A5" w14:textId="77777777" w:rsidR="00A3174F" w:rsidRPr="00A63499" w:rsidRDefault="00A3174F" w:rsidP="000A2846">
            <w:pPr>
              <w:tabs>
                <w:tab w:val="left" w:pos="1418"/>
              </w:tabs>
              <w:autoSpaceDE w:val="0"/>
              <w:autoSpaceDN w:val="0"/>
              <w:adjustRightInd w:val="0"/>
              <w:contextualSpacing/>
              <w:jc w:val="both"/>
              <w:rPr>
                <w:rFonts w:ascii="Tahoma" w:hAnsi="Tahoma" w:cs="Tahoma"/>
                <w:sz w:val="22"/>
                <w:szCs w:val="22"/>
              </w:rPr>
            </w:pPr>
          </w:p>
        </w:tc>
        <w:tc>
          <w:tcPr>
            <w:tcW w:w="2955" w:type="dxa"/>
          </w:tcPr>
          <w:p w14:paraId="7A42F357" w14:textId="77777777" w:rsidR="00A3174F" w:rsidRPr="00A63499" w:rsidRDefault="00A3174F" w:rsidP="000A2846">
            <w:pPr>
              <w:rPr>
                <w:rFonts w:ascii="Tahoma" w:eastAsia="Calibri" w:hAnsi="Tahoma" w:cs="Tahoma"/>
                <w:sz w:val="22"/>
                <w:szCs w:val="22"/>
                <w:lang w:eastAsia="en-US"/>
              </w:rPr>
            </w:pPr>
          </w:p>
        </w:tc>
      </w:tr>
      <w:tr w:rsidR="00A3174F" w:rsidRPr="00A63499" w14:paraId="2FE70D60" w14:textId="77777777" w:rsidTr="000A2846">
        <w:trPr>
          <w:trHeight w:val="389"/>
        </w:trPr>
        <w:tc>
          <w:tcPr>
            <w:tcW w:w="0" w:type="auto"/>
          </w:tcPr>
          <w:p w14:paraId="082E7B20" w14:textId="77777777" w:rsidR="00A3174F" w:rsidRPr="00A63499" w:rsidRDefault="00A3174F" w:rsidP="000A2846">
            <w:pPr>
              <w:jc w:val="center"/>
              <w:rPr>
                <w:rFonts w:ascii="Tahoma" w:eastAsia="Calibri" w:hAnsi="Tahoma" w:cs="Tahoma"/>
                <w:sz w:val="22"/>
                <w:szCs w:val="22"/>
                <w:lang w:eastAsia="en-US"/>
              </w:rPr>
            </w:pPr>
            <w:r w:rsidRPr="00A63499">
              <w:rPr>
                <w:rFonts w:ascii="Tahoma" w:eastAsia="Calibri" w:hAnsi="Tahoma" w:cs="Tahoma"/>
                <w:sz w:val="22"/>
                <w:szCs w:val="22"/>
                <w:lang w:eastAsia="en-US"/>
              </w:rPr>
              <w:t>7</w:t>
            </w:r>
          </w:p>
        </w:tc>
        <w:tc>
          <w:tcPr>
            <w:tcW w:w="0" w:type="auto"/>
          </w:tcPr>
          <w:p w14:paraId="7A362B66" w14:textId="77777777" w:rsidR="00A3174F" w:rsidRPr="00A63499" w:rsidRDefault="00A3174F" w:rsidP="000A2846">
            <w:pPr>
              <w:tabs>
                <w:tab w:val="left" w:pos="1418"/>
              </w:tabs>
              <w:autoSpaceDE w:val="0"/>
              <w:autoSpaceDN w:val="0"/>
              <w:adjustRightInd w:val="0"/>
              <w:contextualSpacing/>
              <w:jc w:val="both"/>
              <w:rPr>
                <w:rFonts w:ascii="Tahoma" w:hAnsi="Tahoma" w:cs="Tahoma"/>
                <w:sz w:val="22"/>
                <w:szCs w:val="22"/>
              </w:rPr>
            </w:pPr>
          </w:p>
        </w:tc>
        <w:tc>
          <w:tcPr>
            <w:tcW w:w="2955" w:type="dxa"/>
          </w:tcPr>
          <w:p w14:paraId="0B2BF1C7" w14:textId="77777777" w:rsidR="00A3174F" w:rsidRPr="00A63499" w:rsidRDefault="00A3174F" w:rsidP="000A2846">
            <w:pPr>
              <w:rPr>
                <w:rFonts w:ascii="Tahoma" w:eastAsia="Calibri" w:hAnsi="Tahoma" w:cs="Tahoma"/>
                <w:sz w:val="22"/>
                <w:szCs w:val="22"/>
                <w:lang w:eastAsia="en-US"/>
              </w:rPr>
            </w:pPr>
          </w:p>
        </w:tc>
      </w:tr>
      <w:tr w:rsidR="00A3174F" w:rsidRPr="00A63499" w14:paraId="0A6B51F7" w14:textId="77777777" w:rsidTr="000A2846">
        <w:trPr>
          <w:trHeight w:val="389"/>
        </w:trPr>
        <w:tc>
          <w:tcPr>
            <w:tcW w:w="0" w:type="auto"/>
          </w:tcPr>
          <w:p w14:paraId="4DF8EA8D" w14:textId="77777777" w:rsidR="00A3174F" w:rsidRPr="00A63499" w:rsidRDefault="00A3174F" w:rsidP="000A2846">
            <w:pPr>
              <w:jc w:val="center"/>
              <w:rPr>
                <w:rFonts w:ascii="Tahoma" w:eastAsia="Calibri" w:hAnsi="Tahoma" w:cs="Tahoma"/>
                <w:sz w:val="22"/>
                <w:szCs w:val="22"/>
                <w:lang w:eastAsia="en-US"/>
              </w:rPr>
            </w:pPr>
            <w:r w:rsidRPr="00A63499">
              <w:rPr>
                <w:rFonts w:ascii="Tahoma" w:eastAsia="Calibri" w:hAnsi="Tahoma" w:cs="Tahoma"/>
                <w:sz w:val="22"/>
                <w:szCs w:val="22"/>
                <w:lang w:eastAsia="en-US"/>
              </w:rPr>
              <w:t>8</w:t>
            </w:r>
          </w:p>
        </w:tc>
        <w:tc>
          <w:tcPr>
            <w:tcW w:w="0" w:type="auto"/>
          </w:tcPr>
          <w:p w14:paraId="614AF26C" w14:textId="77777777" w:rsidR="00A3174F" w:rsidRPr="00A63499" w:rsidRDefault="00A3174F" w:rsidP="000A2846">
            <w:pPr>
              <w:jc w:val="both"/>
              <w:rPr>
                <w:rFonts w:ascii="Tahoma" w:eastAsia="Calibri" w:hAnsi="Tahoma" w:cs="Tahoma"/>
                <w:i/>
                <w:sz w:val="22"/>
                <w:szCs w:val="22"/>
                <w:lang w:eastAsia="en-US"/>
              </w:rPr>
            </w:pPr>
          </w:p>
        </w:tc>
        <w:tc>
          <w:tcPr>
            <w:tcW w:w="2955" w:type="dxa"/>
          </w:tcPr>
          <w:p w14:paraId="1342F2DA" w14:textId="77777777" w:rsidR="00A3174F" w:rsidRPr="00A63499" w:rsidRDefault="00A3174F" w:rsidP="000A2846">
            <w:pPr>
              <w:rPr>
                <w:rFonts w:ascii="Tahoma" w:eastAsia="Calibri" w:hAnsi="Tahoma" w:cs="Tahoma"/>
                <w:sz w:val="22"/>
                <w:szCs w:val="22"/>
                <w:lang w:eastAsia="en-US"/>
              </w:rPr>
            </w:pPr>
          </w:p>
        </w:tc>
      </w:tr>
      <w:tr w:rsidR="00A3174F" w:rsidRPr="00A63499" w14:paraId="0D9028E1" w14:textId="77777777" w:rsidTr="000A2846">
        <w:tc>
          <w:tcPr>
            <w:tcW w:w="0" w:type="auto"/>
            <w:tcBorders>
              <w:bottom w:val="single" w:sz="12" w:space="0" w:color="auto"/>
            </w:tcBorders>
          </w:tcPr>
          <w:p w14:paraId="5234301E" w14:textId="77777777" w:rsidR="00A3174F" w:rsidRPr="00A63499" w:rsidRDefault="00A3174F" w:rsidP="000A2846">
            <w:pPr>
              <w:rPr>
                <w:rFonts w:ascii="Tahoma" w:eastAsia="Calibri" w:hAnsi="Tahoma" w:cs="Tahoma"/>
                <w:sz w:val="22"/>
                <w:szCs w:val="22"/>
                <w:lang w:eastAsia="en-US"/>
              </w:rPr>
            </w:pPr>
          </w:p>
        </w:tc>
        <w:tc>
          <w:tcPr>
            <w:tcW w:w="0" w:type="auto"/>
            <w:tcBorders>
              <w:bottom w:val="single" w:sz="12" w:space="0" w:color="auto"/>
            </w:tcBorders>
          </w:tcPr>
          <w:p w14:paraId="3726E25D" w14:textId="77777777" w:rsidR="00A3174F" w:rsidRPr="00A63499" w:rsidRDefault="00A3174F" w:rsidP="000A2846">
            <w:pPr>
              <w:jc w:val="right"/>
              <w:rPr>
                <w:rFonts w:ascii="Tahoma" w:eastAsia="Calibri" w:hAnsi="Tahoma" w:cs="Tahoma"/>
                <w:sz w:val="22"/>
                <w:szCs w:val="22"/>
                <w:lang w:eastAsia="en-US"/>
              </w:rPr>
            </w:pPr>
            <w:r w:rsidRPr="00A63499">
              <w:rPr>
                <w:rFonts w:ascii="Tahoma" w:eastAsia="Calibri" w:hAnsi="Tahoma" w:cs="Tahoma"/>
                <w:b/>
                <w:sz w:val="22"/>
                <w:szCs w:val="22"/>
                <w:lang w:eastAsia="en-US"/>
              </w:rPr>
              <w:t>ВСЕГО листов:</w:t>
            </w:r>
          </w:p>
        </w:tc>
        <w:tc>
          <w:tcPr>
            <w:tcW w:w="2955" w:type="dxa"/>
            <w:tcBorders>
              <w:bottom w:val="single" w:sz="12" w:space="0" w:color="auto"/>
            </w:tcBorders>
          </w:tcPr>
          <w:p w14:paraId="69C6E01A" w14:textId="77777777" w:rsidR="00A3174F" w:rsidRPr="00A63499" w:rsidRDefault="00A3174F" w:rsidP="000A2846">
            <w:pPr>
              <w:rPr>
                <w:rFonts w:ascii="Tahoma" w:eastAsia="Calibri" w:hAnsi="Tahoma" w:cs="Tahoma"/>
                <w:sz w:val="22"/>
                <w:szCs w:val="22"/>
                <w:lang w:eastAsia="en-US"/>
              </w:rPr>
            </w:pPr>
          </w:p>
        </w:tc>
      </w:tr>
    </w:tbl>
    <w:p w14:paraId="6E7CF4A3" w14:textId="77777777" w:rsidR="00A3174F" w:rsidRPr="00A63499" w:rsidRDefault="00A3174F" w:rsidP="00A3174F">
      <w:pPr>
        <w:rPr>
          <w:rFonts w:ascii="Tahoma" w:eastAsia="Calibri" w:hAnsi="Tahoma" w:cs="Tahoma"/>
          <w:b/>
          <w:bCs/>
          <w:i/>
          <w:iCs/>
          <w:sz w:val="22"/>
          <w:szCs w:val="22"/>
          <w:lang w:eastAsia="en-US"/>
        </w:rPr>
      </w:pPr>
    </w:p>
    <w:p w14:paraId="4AC1F432" w14:textId="77777777" w:rsidR="00A3174F" w:rsidRPr="00A63499" w:rsidRDefault="00A3174F" w:rsidP="00A3174F">
      <w:pPr>
        <w:rPr>
          <w:rFonts w:ascii="Tahoma" w:eastAsia="Calibri" w:hAnsi="Tahoma" w:cs="Tahoma"/>
          <w:b/>
          <w:sz w:val="22"/>
          <w:szCs w:val="22"/>
          <w:lang w:eastAsia="en-US"/>
        </w:rPr>
      </w:pPr>
    </w:p>
    <w:p w14:paraId="0DC1FA0F" w14:textId="77777777" w:rsidR="00A3174F" w:rsidRPr="00A63499" w:rsidRDefault="00A3174F" w:rsidP="00A3174F">
      <w:pPr>
        <w:rPr>
          <w:rFonts w:ascii="Tahoma" w:eastAsia="Calibri" w:hAnsi="Tahoma" w:cs="Tahoma"/>
          <w:sz w:val="22"/>
          <w:szCs w:val="22"/>
          <w:lang w:eastAsia="en-US"/>
        </w:rPr>
      </w:pPr>
      <w:r>
        <w:rPr>
          <w:rFonts w:ascii="Tahoma" w:eastAsia="Calibri" w:hAnsi="Tahoma" w:cs="Tahoma"/>
          <w:b/>
          <w:sz w:val="22"/>
          <w:szCs w:val="22"/>
          <w:lang w:eastAsia="en-US"/>
        </w:rPr>
        <w:t>Претендент</w:t>
      </w:r>
      <w:r w:rsidRPr="00A63499">
        <w:rPr>
          <w:rFonts w:ascii="Tahoma" w:eastAsia="Calibri" w:hAnsi="Tahoma" w:cs="Tahoma"/>
          <w:b/>
          <w:sz w:val="22"/>
          <w:szCs w:val="22"/>
          <w:lang w:eastAsia="en-US"/>
        </w:rPr>
        <w:t>/ уполномоченный представитель</w:t>
      </w:r>
      <w:r w:rsidRPr="00A63499">
        <w:rPr>
          <w:rFonts w:ascii="Tahoma" w:eastAsia="Calibri" w:hAnsi="Tahoma" w:cs="Tahoma"/>
          <w:sz w:val="22"/>
          <w:szCs w:val="22"/>
          <w:lang w:eastAsia="en-US"/>
        </w:rPr>
        <w:tab/>
      </w:r>
      <w:r w:rsidRPr="00A63499">
        <w:rPr>
          <w:rFonts w:ascii="Tahoma" w:eastAsia="Calibri" w:hAnsi="Tahoma" w:cs="Tahoma"/>
          <w:sz w:val="22"/>
          <w:szCs w:val="22"/>
          <w:lang w:eastAsia="en-US"/>
        </w:rPr>
        <w:tab/>
        <w:t>_________________</w:t>
      </w:r>
    </w:p>
    <w:p w14:paraId="65A2C765" w14:textId="77777777" w:rsidR="00A3174F" w:rsidRPr="00A63499" w:rsidRDefault="00A3174F" w:rsidP="00A3174F">
      <w:pPr>
        <w:rPr>
          <w:rFonts w:ascii="Tahoma" w:eastAsia="Calibri" w:hAnsi="Tahoma" w:cs="Tahoma"/>
          <w:sz w:val="22"/>
          <w:szCs w:val="22"/>
          <w:vertAlign w:val="superscript"/>
          <w:lang w:eastAsia="en-US"/>
        </w:rPr>
      </w:pPr>
      <w:r w:rsidRPr="00A63499">
        <w:rPr>
          <w:rFonts w:ascii="Tahoma" w:eastAsia="Calibri" w:hAnsi="Tahoma" w:cs="Tahoma"/>
          <w:sz w:val="22"/>
          <w:szCs w:val="22"/>
          <w:vertAlign w:val="superscript"/>
          <w:lang w:eastAsia="en-US"/>
        </w:rPr>
        <w:t xml:space="preserve">                             </w:t>
      </w:r>
      <w:r w:rsidRPr="00A63499">
        <w:rPr>
          <w:rFonts w:ascii="Tahoma" w:eastAsia="Calibri" w:hAnsi="Tahoma" w:cs="Tahoma"/>
          <w:sz w:val="22"/>
          <w:szCs w:val="22"/>
          <w:vertAlign w:val="superscript"/>
          <w:lang w:eastAsia="en-US"/>
        </w:rPr>
        <w:tab/>
      </w:r>
      <w:r w:rsidRPr="00A63499">
        <w:rPr>
          <w:rFonts w:ascii="Tahoma" w:eastAsia="Calibri" w:hAnsi="Tahoma" w:cs="Tahoma"/>
          <w:sz w:val="22"/>
          <w:szCs w:val="22"/>
          <w:vertAlign w:val="superscript"/>
          <w:lang w:eastAsia="en-US"/>
        </w:rPr>
        <w:tab/>
      </w:r>
      <w:r w:rsidRPr="00A63499">
        <w:rPr>
          <w:rFonts w:ascii="Tahoma" w:eastAsia="Calibri" w:hAnsi="Tahoma" w:cs="Tahoma"/>
          <w:sz w:val="22"/>
          <w:szCs w:val="22"/>
          <w:vertAlign w:val="superscript"/>
          <w:lang w:eastAsia="en-US"/>
        </w:rPr>
        <w:tab/>
      </w:r>
      <w:r w:rsidRPr="00A63499">
        <w:rPr>
          <w:rFonts w:ascii="Tahoma" w:eastAsia="Calibri" w:hAnsi="Tahoma" w:cs="Tahoma"/>
          <w:sz w:val="22"/>
          <w:szCs w:val="22"/>
          <w:vertAlign w:val="superscript"/>
          <w:lang w:eastAsia="en-US"/>
        </w:rPr>
        <w:tab/>
      </w:r>
      <w:r w:rsidRPr="00A63499">
        <w:rPr>
          <w:rFonts w:ascii="Tahoma" w:eastAsia="Calibri" w:hAnsi="Tahoma" w:cs="Tahoma"/>
          <w:sz w:val="22"/>
          <w:szCs w:val="22"/>
          <w:vertAlign w:val="superscript"/>
          <w:lang w:eastAsia="en-US"/>
        </w:rPr>
        <w:tab/>
      </w:r>
      <w:r w:rsidRPr="00A63499">
        <w:rPr>
          <w:rFonts w:ascii="Tahoma" w:eastAsia="Calibri" w:hAnsi="Tahoma" w:cs="Tahoma"/>
          <w:sz w:val="22"/>
          <w:szCs w:val="22"/>
          <w:vertAlign w:val="superscript"/>
          <w:lang w:eastAsia="en-US"/>
        </w:rPr>
        <w:tab/>
      </w:r>
      <w:r w:rsidRPr="00A63499">
        <w:rPr>
          <w:rFonts w:ascii="Tahoma" w:eastAsia="Calibri" w:hAnsi="Tahoma" w:cs="Tahoma"/>
          <w:sz w:val="22"/>
          <w:szCs w:val="22"/>
          <w:vertAlign w:val="superscript"/>
          <w:lang w:eastAsia="en-US"/>
        </w:rPr>
        <w:tab/>
      </w:r>
      <w:r w:rsidRPr="00A63499">
        <w:rPr>
          <w:rFonts w:ascii="Tahoma" w:eastAsia="Calibri" w:hAnsi="Tahoma" w:cs="Tahoma"/>
          <w:sz w:val="22"/>
          <w:szCs w:val="22"/>
          <w:vertAlign w:val="superscript"/>
          <w:lang w:eastAsia="en-US"/>
        </w:rPr>
        <w:tab/>
      </w:r>
      <w:r w:rsidRPr="00A63499">
        <w:rPr>
          <w:rFonts w:ascii="Tahoma" w:eastAsia="Calibri" w:hAnsi="Tahoma" w:cs="Tahoma"/>
          <w:sz w:val="22"/>
          <w:szCs w:val="22"/>
          <w:vertAlign w:val="superscript"/>
          <w:lang w:eastAsia="en-US"/>
        </w:rPr>
        <w:tab/>
        <w:t xml:space="preserve"> (подпись)</w:t>
      </w:r>
    </w:p>
    <w:p w14:paraId="30C86581" w14:textId="77777777" w:rsidR="00A3174F" w:rsidRPr="00A63499" w:rsidRDefault="00A3174F" w:rsidP="00A3174F">
      <w:pPr>
        <w:jc w:val="both"/>
        <w:rPr>
          <w:rFonts w:ascii="Tahoma" w:eastAsia="Calibri" w:hAnsi="Tahoma" w:cs="Tahoma"/>
          <w:sz w:val="20"/>
          <w:szCs w:val="20"/>
          <w:lang w:eastAsia="en-US"/>
        </w:rPr>
      </w:pPr>
      <w:r w:rsidRPr="00A63499">
        <w:rPr>
          <w:rFonts w:ascii="Tahoma" w:eastAsia="Calibri" w:hAnsi="Tahoma" w:cs="Tahoma"/>
          <w:sz w:val="20"/>
          <w:szCs w:val="20"/>
          <w:lang w:eastAsia="en-US"/>
        </w:rPr>
        <w:t xml:space="preserve">(должность, Ф.И.О., основание и реквизиты документа, подтверждающего полномочия соответствующего лица на подписание заявки на участие в </w:t>
      </w:r>
      <w:r>
        <w:rPr>
          <w:rFonts w:ascii="Tahoma" w:eastAsia="Calibri" w:hAnsi="Tahoma" w:cs="Tahoma"/>
          <w:sz w:val="20"/>
          <w:szCs w:val="20"/>
          <w:lang w:eastAsia="en-US"/>
        </w:rPr>
        <w:t>конкурс</w:t>
      </w:r>
      <w:r w:rsidRPr="00A63499">
        <w:rPr>
          <w:rFonts w:ascii="Tahoma" w:eastAsia="Calibri" w:hAnsi="Tahoma" w:cs="Tahoma"/>
          <w:sz w:val="20"/>
          <w:szCs w:val="20"/>
          <w:lang w:eastAsia="en-US"/>
        </w:rPr>
        <w:t>е)</w:t>
      </w:r>
    </w:p>
    <w:p w14:paraId="12EACA5A" w14:textId="45E6A2D2" w:rsidR="00A3174F" w:rsidRPr="00A63499" w:rsidRDefault="00A3174F" w:rsidP="00C31582">
      <w:pPr>
        <w:pStyle w:val="31"/>
        <w:spacing w:after="0"/>
        <w:ind w:left="709" w:firstLine="5812"/>
        <w:outlineLvl w:val="0"/>
        <w:rPr>
          <w:rFonts w:ascii="Tahoma" w:hAnsi="Tahoma" w:cs="Tahoma"/>
          <w:sz w:val="22"/>
          <w:szCs w:val="22"/>
        </w:rPr>
      </w:pPr>
      <w:r w:rsidRPr="00A63499">
        <w:rPr>
          <w:rFonts w:ascii="Tahoma" w:hAnsi="Tahoma" w:cs="Tahoma"/>
          <w:sz w:val="22"/>
          <w:szCs w:val="22"/>
        </w:rPr>
        <w:br w:type="column"/>
        <w:t xml:space="preserve">ПРИЛОЖЕНИЕ </w:t>
      </w:r>
      <w:r>
        <w:rPr>
          <w:rFonts w:ascii="Tahoma" w:hAnsi="Tahoma" w:cs="Tahoma"/>
          <w:sz w:val="22"/>
          <w:szCs w:val="22"/>
        </w:rPr>
        <w:t xml:space="preserve">№ </w:t>
      </w:r>
      <w:r w:rsidR="000A2846">
        <w:rPr>
          <w:rFonts w:ascii="Tahoma" w:hAnsi="Tahoma" w:cs="Tahoma"/>
          <w:sz w:val="22"/>
          <w:szCs w:val="22"/>
        </w:rPr>
        <w:t>3</w:t>
      </w:r>
      <w:r>
        <w:rPr>
          <w:rFonts w:ascii="Tahoma" w:hAnsi="Tahoma" w:cs="Tahoma"/>
          <w:sz w:val="22"/>
          <w:szCs w:val="22"/>
        </w:rPr>
        <w:t>.1</w:t>
      </w:r>
    </w:p>
    <w:p w14:paraId="546192EB" w14:textId="77777777" w:rsidR="00A3174F" w:rsidRPr="00A63499" w:rsidRDefault="00A3174F" w:rsidP="00C31582">
      <w:pPr>
        <w:widowControl w:val="0"/>
        <w:autoSpaceDE w:val="0"/>
        <w:autoSpaceDN w:val="0"/>
        <w:adjustRightInd w:val="0"/>
        <w:ind w:left="6521"/>
        <w:rPr>
          <w:rFonts w:ascii="Tahoma" w:hAnsi="Tahoma" w:cs="Tahoma"/>
          <w:sz w:val="22"/>
          <w:szCs w:val="22"/>
        </w:rPr>
      </w:pPr>
      <w:r>
        <w:rPr>
          <w:rFonts w:ascii="Tahoma" w:hAnsi="Tahoma" w:cs="Tahoma"/>
          <w:sz w:val="22"/>
          <w:szCs w:val="22"/>
        </w:rPr>
        <w:t>к Извещению</w:t>
      </w:r>
    </w:p>
    <w:p w14:paraId="3E4E325D" w14:textId="36027670" w:rsidR="00A3174F" w:rsidRDefault="00A3174F" w:rsidP="00A3174F">
      <w:pPr>
        <w:autoSpaceDE w:val="0"/>
        <w:autoSpaceDN w:val="0"/>
        <w:adjustRightInd w:val="0"/>
        <w:jc w:val="center"/>
        <w:rPr>
          <w:rFonts w:ascii="Tahoma" w:hAnsi="Tahoma" w:cs="Tahoma"/>
          <w:b/>
          <w:bCs/>
          <w:sz w:val="22"/>
          <w:szCs w:val="22"/>
        </w:rPr>
      </w:pPr>
    </w:p>
    <w:p w14:paraId="1783E901" w14:textId="77777777" w:rsidR="00C31582" w:rsidRDefault="00C31582" w:rsidP="00C31582">
      <w:pPr>
        <w:widowControl w:val="0"/>
        <w:autoSpaceDE w:val="0"/>
        <w:autoSpaceDN w:val="0"/>
        <w:adjustRightInd w:val="0"/>
        <w:jc w:val="center"/>
        <w:rPr>
          <w:rFonts w:ascii="Tahoma" w:hAnsi="Tahoma" w:cs="Tahoma"/>
          <w:sz w:val="22"/>
          <w:szCs w:val="22"/>
        </w:rPr>
      </w:pPr>
      <w:r>
        <w:rPr>
          <w:rFonts w:ascii="Tahoma" w:hAnsi="Tahoma" w:cs="Tahoma"/>
          <w:sz w:val="22"/>
          <w:szCs w:val="22"/>
        </w:rPr>
        <w:t>ФОРМА</w:t>
      </w:r>
    </w:p>
    <w:p w14:paraId="178687A6" w14:textId="77777777" w:rsidR="00C31582" w:rsidRPr="00A63499" w:rsidRDefault="00C31582" w:rsidP="00A3174F">
      <w:pPr>
        <w:autoSpaceDE w:val="0"/>
        <w:autoSpaceDN w:val="0"/>
        <w:adjustRightInd w:val="0"/>
        <w:jc w:val="center"/>
        <w:rPr>
          <w:rFonts w:ascii="Tahoma" w:hAnsi="Tahoma" w:cs="Tahoma"/>
          <w:b/>
          <w:bCs/>
          <w:sz w:val="22"/>
          <w:szCs w:val="22"/>
        </w:rPr>
      </w:pPr>
    </w:p>
    <w:p w14:paraId="58EEF053" w14:textId="77777777" w:rsidR="00A3174F" w:rsidRPr="00A63499" w:rsidRDefault="00A3174F" w:rsidP="00A3174F">
      <w:pPr>
        <w:autoSpaceDE w:val="0"/>
        <w:autoSpaceDN w:val="0"/>
        <w:adjustRightInd w:val="0"/>
        <w:jc w:val="center"/>
        <w:rPr>
          <w:rFonts w:ascii="Tahoma" w:hAnsi="Tahoma" w:cs="Tahoma"/>
          <w:b/>
          <w:bCs/>
          <w:sz w:val="22"/>
          <w:szCs w:val="22"/>
        </w:rPr>
      </w:pPr>
      <w:r w:rsidRPr="00A63499">
        <w:rPr>
          <w:rFonts w:ascii="Tahoma" w:hAnsi="Tahoma" w:cs="Tahoma"/>
          <w:b/>
          <w:bCs/>
          <w:sz w:val="22"/>
          <w:szCs w:val="22"/>
        </w:rPr>
        <w:t>ЗАЯВКА</w:t>
      </w:r>
    </w:p>
    <w:p w14:paraId="6186987C" w14:textId="77777777" w:rsidR="00A3174F" w:rsidRPr="00A63499" w:rsidRDefault="00A3174F" w:rsidP="00A3174F">
      <w:pPr>
        <w:autoSpaceDE w:val="0"/>
        <w:autoSpaceDN w:val="0"/>
        <w:adjustRightInd w:val="0"/>
        <w:jc w:val="center"/>
        <w:rPr>
          <w:rFonts w:ascii="Tahoma" w:hAnsi="Tahoma" w:cs="Tahoma"/>
          <w:b/>
          <w:bCs/>
          <w:sz w:val="22"/>
          <w:szCs w:val="22"/>
        </w:rPr>
      </w:pPr>
      <w:r w:rsidRPr="00A63499">
        <w:rPr>
          <w:rFonts w:ascii="Tahoma" w:hAnsi="Tahoma" w:cs="Tahoma"/>
          <w:b/>
          <w:bCs/>
          <w:sz w:val="22"/>
          <w:szCs w:val="22"/>
        </w:rPr>
        <w:t xml:space="preserve">на участие в </w:t>
      </w:r>
      <w:r>
        <w:rPr>
          <w:rFonts w:ascii="Tahoma" w:hAnsi="Tahoma" w:cs="Tahoma"/>
          <w:b/>
          <w:bCs/>
          <w:sz w:val="22"/>
          <w:szCs w:val="22"/>
        </w:rPr>
        <w:t>конкурс</w:t>
      </w:r>
      <w:r w:rsidRPr="00A63499">
        <w:rPr>
          <w:rFonts w:ascii="Tahoma" w:hAnsi="Tahoma" w:cs="Tahoma"/>
          <w:b/>
          <w:bCs/>
          <w:sz w:val="22"/>
          <w:szCs w:val="22"/>
        </w:rPr>
        <w:t>е</w:t>
      </w:r>
    </w:p>
    <w:p w14:paraId="0394C250" w14:textId="77777777" w:rsidR="00A3174F" w:rsidRPr="00A63499" w:rsidRDefault="00A3174F" w:rsidP="00A3174F">
      <w:pPr>
        <w:autoSpaceDE w:val="0"/>
        <w:autoSpaceDN w:val="0"/>
        <w:adjustRightInd w:val="0"/>
        <w:jc w:val="center"/>
        <w:rPr>
          <w:rFonts w:ascii="Tahoma" w:hAnsi="Tahoma" w:cs="Tahoma"/>
          <w:b/>
          <w:bCs/>
          <w:sz w:val="22"/>
          <w:szCs w:val="22"/>
        </w:rPr>
      </w:pPr>
      <w:r w:rsidRPr="00A63499">
        <w:rPr>
          <w:rFonts w:ascii="Tahoma" w:hAnsi="Tahoma" w:cs="Tahoma"/>
          <w:b/>
          <w:bCs/>
          <w:sz w:val="22"/>
          <w:szCs w:val="22"/>
        </w:rPr>
        <w:t>(Вариант 1 для юридических лиц)</w:t>
      </w:r>
    </w:p>
    <w:p w14:paraId="7CEF34CD" w14:textId="77777777" w:rsidR="00A3174F" w:rsidRPr="00A63499" w:rsidRDefault="00A3174F" w:rsidP="00A3174F">
      <w:pPr>
        <w:autoSpaceDE w:val="0"/>
        <w:autoSpaceDN w:val="0"/>
        <w:adjustRightInd w:val="0"/>
        <w:jc w:val="both"/>
        <w:rPr>
          <w:rFonts w:ascii="Tahoma" w:hAnsi="Tahoma" w:cs="Tahoma"/>
          <w:bCs/>
          <w:sz w:val="22"/>
          <w:szCs w:val="22"/>
        </w:rPr>
      </w:pPr>
    </w:p>
    <w:p w14:paraId="7FC99015" w14:textId="77777777" w:rsidR="00A3174F" w:rsidRPr="00A63499" w:rsidRDefault="00A3174F" w:rsidP="00A3174F">
      <w:pPr>
        <w:autoSpaceDE w:val="0"/>
        <w:autoSpaceDN w:val="0"/>
        <w:adjustRightInd w:val="0"/>
        <w:jc w:val="both"/>
        <w:rPr>
          <w:rFonts w:ascii="Tahoma" w:hAnsi="Tahoma" w:cs="Tahoma"/>
          <w:bCs/>
          <w:sz w:val="22"/>
          <w:szCs w:val="22"/>
        </w:rPr>
      </w:pPr>
    </w:p>
    <w:p w14:paraId="72A98052" w14:textId="77777777" w:rsidR="00A3174F" w:rsidRDefault="00A3174F" w:rsidP="00A3174F">
      <w:pPr>
        <w:ind w:firstLine="3"/>
        <w:jc w:val="both"/>
        <w:rPr>
          <w:rFonts w:ascii="Tahoma" w:eastAsia="Calibri" w:hAnsi="Tahoma" w:cs="Tahoma"/>
          <w:iCs/>
          <w:sz w:val="16"/>
          <w:szCs w:val="16"/>
          <w:lang w:eastAsia="en-US"/>
        </w:rPr>
      </w:pP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t xml:space="preserve">          </w:t>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t>_</w:t>
      </w:r>
      <w:r w:rsidRPr="004C1386">
        <w:rPr>
          <w:rFonts w:ascii="Tahoma" w:eastAsia="Calibri" w:hAnsi="Tahoma" w:cs="Tahoma"/>
          <w:i/>
          <w:iCs/>
          <w:sz w:val="22"/>
          <w:szCs w:val="22"/>
          <w:u w:val="single"/>
          <w:lang w:eastAsia="en-US"/>
        </w:rPr>
        <w:t>______</w:t>
      </w:r>
      <w:r w:rsidRPr="00A63499">
        <w:rPr>
          <w:rFonts w:ascii="Tahoma" w:eastAsia="Calibri" w:hAnsi="Tahoma" w:cs="Tahoma"/>
          <w:iCs/>
          <w:sz w:val="16"/>
          <w:szCs w:val="16"/>
          <w:lang w:eastAsia="en-US"/>
        </w:rPr>
        <w:t xml:space="preserve"> </w:t>
      </w:r>
    </w:p>
    <w:p w14:paraId="6BACAC05" w14:textId="3783F085" w:rsidR="00A3174F" w:rsidRPr="00A63499" w:rsidRDefault="00A3174F" w:rsidP="00A3174F">
      <w:pPr>
        <w:ind w:firstLine="3"/>
        <w:jc w:val="center"/>
        <w:rPr>
          <w:rFonts w:ascii="Tahoma" w:eastAsia="Calibri" w:hAnsi="Tahoma" w:cs="Tahoma"/>
          <w:iCs/>
          <w:sz w:val="16"/>
          <w:szCs w:val="16"/>
          <w:lang w:eastAsia="en-US"/>
        </w:rPr>
      </w:pPr>
      <w:r w:rsidRPr="00A63499">
        <w:rPr>
          <w:rFonts w:ascii="Tahoma" w:eastAsia="Calibri" w:hAnsi="Tahoma" w:cs="Tahoma"/>
          <w:iCs/>
          <w:sz w:val="16"/>
          <w:szCs w:val="16"/>
          <w:lang w:eastAsia="en-US"/>
        </w:rPr>
        <w:t>(</w:t>
      </w:r>
      <w:r w:rsidRPr="00A63499">
        <w:rPr>
          <w:rFonts w:ascii="Tahoma" w:eastAsia="Calibri" w:hAnsi="Tahoma" w:cs="Tahoma"/>
          <w:bCs/>
          <w:i/>
          <w:sz w:val="16"/>
          <w:szCs w:val="16"/>
          <w:lang w:eastAsia="en-US"/>
        </w:rPr>
        <w:t>полное наименование юридического лица</w:t>
      </w:r>
      <w:r w:rsidRPr="00A63499">
        <w:rPr>
          <w:rFonts w:ascii="Tahoma" w:eastAsia="Calibri" w:hAnsi="Tahoma" w:cs="Tahoma"/>
          <w:iCs/>
          <w:sz w:val="16"/>
          <w:szCs w:val="16"/>
          <w:lang w:eastAsia="en-US"/>
        </w:rPr>
        <w:t>)</w:t>
      </w:r>
      <w:r w:rsidR="00AB70AA" w:rsidRPr="00AB70AA">
        <w:rPr>
          <w:rFonts w:ascii="Tahoma" w:eastAsia="Calibri" w:hAnsi="Tahoma" w:cs="Tahoma"/>
          <w:iCs/>
          <w:sz w:val="16"/>
          <w:szCs w:val="16"/>
          <w:vertAlign w:val="superscript"/>
          <w:lang w:eastAsia="en-US"/>
        </w:rPr>
        <w:t xml:space="preserve"> </w:t>
      </w:r>
      <w:r w:rsidR="00AB70AA" w:rsidRPr="00AB70AA">
        <w:rPr>
          <w:rFonts w:ascii="Tahoma" w:eastAsia="Calibri" w:hAnsi="Tahoma" w:cs="Tahoma"/>
          <w:iCs/>
          <w:sz w:val="16"/>
          <w:szCs w:val="16"/>
          <w:vertAlign w:val="superscript"/>
          <w:lang w:eastAsia="en-US"/>
        </w:rPr>
        <w:footnoteReference w:id="9"/>
      </w:r>
    </w:p>
    <w:p w14:paraId="5A501AC0" w14:textId="77777777" w:rsidR="00A3174F" w:rsidRDefault="00A3174F" w:rsidP="00A3174F">
      <w:pPr>
        <w:jc w:val="both"/>
        <w:rPr>
          <w:rFonts w:ascii="Tahoma" w:eastAsia="Calibri" w:hAnsi="Tahoma" w:cs="Tahoma"/>
          <w:i/>
          <w:iCs/>
          <w:sz w:val="22"/>
          <w:szCs w:val="22"/>
          <w:lang w:eastAsia="en-US"/>
        </w:rPr>
      </w:pPr>
      <w:r w:rsidRPr="00A63499">
        <w:rPr>
          <w:rFonts w:ascii="Tahoma" w:eastAsia="Calibri" w:hAnsi="Tahoma" w:cs="Tahoma"/>
          <w:i/>
          <w:iCs/>
          <w:sz w:val="22"/>
          <w:szCs w:val="22"/>
          <w:lang w:eastAsia="en-US"/>
        </w:rPr>
        <w:t xml:space="preserve">в лице </w:t>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t xml:space="preserve">          </w:t>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t xml:space="preserve">______ </w:t>
      </w:r>
      <w:r>
        <w:rPr>
          <w:rFonts w:ascii="Tahoma" w:eastAsia="Calibri" w:hAnsi="Tahoma" w:cs="Tahoma"/>
          <w:i/>
          <w:iCs/>
          <w:sz w:val="22"/>
          <w:szCs w:val="22"/>
          <w:u w:val="single"/>
          <w:lang w:eastAsia="en-US"/>
        </w:rPr>
        <w:t>___________</w:t>
      </w:r>
      <w:r w:rsidRPr="004C1386">
        <w:rPr>
          <w:rFonts w:ascii="Tahoma" w:eastAsia="Calibri" w:hAnsi="Tahoma" w:cs="Tahoma"/>
          <w:i/>
          <w:iCs/>
          <w:sz w:val="22"/>
          <w:szCs w:val="22"/>
          <w:u w:val="single"/>
          <w:lang w:eastAsia="en-US"/>
        </w:rPr>
        <w:t>______</w:t>
      </w:r>
      <w:r>
        <w:rPr>
          <w:rFonts w:ascii="Tahoma" w:eastAsia="Calibri" w:hAnsi="Tahoma" w:cs="Tahoma"/>
          <w:i/>
          <w:iCs/>
          <w:sz w:val="22"/>
          <w:szCs w:val="22"/>
          <w:lang w:eastAsia="en-US"/>
        </w:rPr>
        <w:t>,</w:t>
      </w:r>
    </w:p>
    <w:p w14:paraId="4E1F16FC" w14:textId="77777777" w:rsidR="00A3174F" w:rsidRDefault="00A3174F" w:rsidP="00A3174F">
      <w:pPr>
        <w:jc w:val="center"/>
        <w:rPr>
          <w:rFonts w:ascii="Tahoma" w:eastAsia="Calibri" w:hAnsi="Tahoma" w:cs="Tahoma"/>
          <w:i/>
          <w:iCs/>
          <w:sz w:val="16"/>
          <w:szCs w:val="16"/>
          <w:lang w:eastAsia="en-US"/>
        </w:rPr>
      </w:pPr>
      <w:r w:rsidRPr="00A63499">
        <w:rPr>
          <w:rFonts w:ascii="Tahoma" w:eastAsia="Calibri" w:hAnsi="Tahoma" w:cs="Tahoma"/>
          <w:i/>
          <w:iCs/>
          <w:sz w:val="16"/>
          <w:szCs w:val="16"/>
          <w:lang w:eastAsia="en-US"/>
        </w:rPr>
        <w:t>(фамилия, имя, отчество, должность – для представителя юридического лица)</w:t>
      </w:r>
    </w:p>
    <w:p w14:paraId="19C19638" w14:textId="77777777" w:rsidR="00A3174F" w:rsidRDefault="00A3174F" w:rsidP="00A3174F">
      <w:pPr>
        <w:jc w:val="both"/>
        <w:rPr>
          <w:rFonts w:ascii="Tahoma" w:eastAsia="Calibri" w:hAnsi="Tahoma" w:cs="Tahoma"/>
          <w:bCs/>
          <w:sz w:val="22"/>
          <w:szCs w:val="22"/>
          <w:lang w:eastAsia="en-US"/>
        </w:rPr>
      </w:pPr>
      <w:r w:rsidRPr="00A63499">
        <w:rPr>
          <w:rFonts w:ascii="Tahoma" w:eastAsia="Calibri" w:hAnsi="Tahoma" w:cs="Tahoma"/>
          <w:i/>
          <w:iCs/>
          <w:sz w:val="22"/>
          <w:szCs w:val="22"/>
          <w:lang w:eastAsia="en-US"/>
        </w:rPr>
        <w:t>Действующего</w:t>
      </w:r>
      <w:r>
        <w:rPr>
          <w:rFonts w:ascii="Tahoma" w:eastAsia="Calibri" w:hAnsi="Tahoma" w:cs="Tahoma"/>
          <w:i/>
          <w:iCs/>
          <w:sz w:val="22"/>
          <w:szCs w:val="22"/>
          <w:lang w:eastAsia="en-US"/>
        </w:rPr>
        <w:t xml:space="preserve"> </w:t>
      </w:r>
      <w:r w:rsidRPr="00A63499">
        <w:rPr>
          <w:rFonts w:ascii="Tahoma" w:eastAsia="Calibri" w:hAnsi="Tahoma" w:cs="Tahoma"/>
          <w:i/>
          <w:iCs/>
          <w:sz w:val="22"/>
          <w:szCs w:val="22"/>
          <w:lang w:eastAsia="en-US"/>
        </w:rPr>
        <w:t xml:space="preserve">на основании </w:t>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t xml:space="preserve">         </w:t>
      </w:r>
      <w:r>
        <w:rPr>
          <w:rFonts w:ascii="Tahoma" w:eastAsia="Calibri" w:hAnsi="Tahoma" w:cs="Tahoma"/>
          <w:i/>
          <w:iCs/>
          <w:sz w:val="22"/>
          <w:szCs w:val="22"/>
          <w:u w:val="single"/>
          <w:lang w:eastAsia="en-US"/>
        </w:rPr>
        <w:t>_______</w:t>
      </w:r>
      <w:r>
        <w:rPr>
          <w:rFonts w:ascii="Tahoma" w:eastAsia="Calibri" w:hAnsi="Tahoma" w:cs="Tahoma"/>
          <w:sz w:val="22"/>
          <w:szCs w:val="22"/>
          <w:lang w:eastAsia="en-US"/>
        </w:rPr>
        <w:t xml:space="preserve">_____ </w:t>
      </w:r>
      <w:r w:rsidRPr="00A63499">
        <w:rPr>
          <w:rFonts w:ascii="Tahoma" w:eastAsia="Calibri" w:hAnsi="Tahoma" w:cs="Tahoma"/>
          <w:sz w:val="22"/>
          <w:szCs w:val="22"/>
          <w:lang w:eastAsia="en-US"/>
        </w:rPr>
        <w:t xml:space="preserve">(далее – </w:t>
      </w:r>
      <w:r>
        <w:rPr>
          <w:rFonts w:ascii="Tahoma" w:eastAsia="Calibri" w:hAnsi="Tahoma" w:cs="Tahoma"/>
          <w:sz w:val="22"/>
          <w:szCs w:val="22"/>
          <w:lang w:eastAsia="en-US"/>
        </w:rPr>
        <w:t>Претендент</w:t>
      </w:r>
      <w:r w:rsidRPr="00A63499">
        <w:rPr>
          <w:rFonts w:ascii="Tahoma" w:eastAsia="Calibri" w:hAnsi="Tahoma" w:cs="Tahoma"/>
          <w:sz w:val="22"/>
          <w:szCs w:val="22"/>
          <w:lang w:eastAsia="en-US"/>
        </w:rPr>
        <w:t>),</w:t>
      </w:r>
    </w:p>
    <w:p w14:paraId="32AC9F90" w14:textId="77777777" w:rsidR="00A3174F" w:rsidRDefault="00A3174F" w:rsidP="00A3174F">
      <w:pPr>
        <w:jc w:val="both"/>
        <w:rPr>
          <w:rFonts w:ascii="Tahoma" w:eastAsia="Calibri" w:hAnsi="Tahoma" w:cs="Tahoma"/>
          <w:bCs/>
          <w:sz w:val="22"/>
          <w:szCs w:val="22"/>
          <w:lang w:eastAsia="en-US"/>
        </w:rPr>
      </w:pPr>
    </w:p>
    <w:p w14:paraId="23721A27" w14:textId="77777777" w:rsidR="00A3174F" w:rsidRPr="008F1F9B" w:rsidRDefault="00A3174F" w:rsidP="00A3174F">
      <w:pPr>
        <w:jc w:val="both"/>
        <w:rPr>
          <w:rFonts w:ascii="Tahoma" w:eastAsia="Calibri" w:hAnsi="Tahoma" w:cs="Tahoma"/>
          <w:sz w:val="22"/>
          <w:szCs w:val="22"/>
        </w:rPr>
      </w:pPr>
      <w:r w:rsidRPr="00A63499">
        <w:rPr>
          <w:rFonts w:ascii="Tahoma" w:eastAsia="Calibri" w:hAnsi="Tahoma" w:cs="Tahoma"/>
          <w:sz w:val="22"/>
          <w:szCs w:val="22"/>
          <w:lang w:eastAsia="en-US"/>
        </w:rPr>
        <w:t xml:space="preserve">ознакомившись с извещением о проведении </w:t>
      </w:r>
      <w:r>
        <w:rPr>
          <w:rFonts w:ascii="Tahoma" w:eastAsia="Calibri" w:hAnsi="Tahoma" w:cs="Tahoma"/>
          <w:sz w:val="22"/>
          <w:szCs w:val="22"/>
        </w:rPr>
        <w:t>конкурс</w:t>
      </w:r>
      <w:r w:rsidRPr="00A63499">
        <w:rPr>
          <w:rFonts w:ascii="Tahoma" w:eastAsia="Calibri" w:hAnsi="Tahoma" w:cs="Tahoma"/>
          <w:sz w:val="22"/>
          <w:szCs w:val="22"/>
        </w:rPr>
        <w:t>а № _____________</w:t>
      </w:r>
      <w:r>
        <w:rPr>
          <w:rFonts w:ascii="Tahoma" w:eastAsia="Calibri" w:hAnsi="Tahoma" w:cs="Tahoma"/>
          <w:sz w:val="22"/>
          <w:szCs w:val="22"/>
        </w:rPr>
        <w:t>________________</w:t>
      </w:r>
      <w:r w:rsidRPr="008F1F9B">
        <w:rPr>
          <w:rFonts w:ascii="Tahoma" w:eastAsia="Calibri" w:hAnsi="Tahoma" w:cs="Tahoma"/>
          <w:sz w:val="22"/>
          <w:szCs w:val="22"/>
        </w:rPr>
        <w:t>______</w:t>
      </w:r>
    </w:p>
    <w:p w14:paraId="6B61FE8A" w14:textId="77777777" w:rsidR="00A3174F" w:rsidRPr="00A63499" w:rsidRDefault="00A3174F" w:rsidP="00A3174F">
      <w:pPr>
        <w:ind w:left="5664"/>
        <w:jc w:val="both"/>
        <w:rPr>
          <w:rFonts w:ascii="Tahoma" w:eastAsia="Calibri" w:hAnsi="Tahoma" w:cs="Tahoma"/>
          <w:iCs/>
          <w:sz w:val="16"/>
          <w:szCs w:val="16"/>
          <w:lang w:eastAsia="en-US"/>
        </w:rPr>
      </w:pPr>
      <w:r>
        <w:rPr>
          <w:rFonts w:ascii="Tahoma" w:eastAsia="Calibri" w:hAnsi="Tahoma" w:cs="Tahoma"/>
          <w:i/>
          <w:iCs/>
          <w:sz w:val="16"/>
          <w:szCs w:val="16"/>
          <w:lang w:eastAsia="en-US"/>
        </w:rPr>
        <w:t xml:space="preserve">      (</w:t>
      </w:r>
      <w:r w:rsidRPr="00A63499">
        <w:rPr>
          <w:rFonts w:ascii="Tahoma" w:eastAsia="Calibri" w:hAnsi="Tahoma" w:cs="Tahoma"/>
          <w:i/>
          <w:iCs/>
          <w:sz w:val="16"/>
          <w:szCs w:val="16"/>
          <w:lang w:eastAsia="en-US"/>
        </w:rPr>
        <w:t xml:space="preserve">номер </w:t>
      </w:r>
      <w:r>
        <w:rPr>
          <w:rFonts w:ascii="Tahoma" w:eastAsia="Calibri" w:hAnsi="Tahoma" w:cs="Tahoma"/>
          <w:i/>
          <w:iCs/>
          <w:sz w:val="16"/>
          <w:szCs w:val="16"/>
          <w:lang w:eastAsia="en-US"/>
        </w:rPr>
        <w:t>конкурс</w:t>
      </w:r>
      <w:r w:rsidRPr="00A63499">
        <w:rPr>
          <w:rFonts w:ascii="Tahoma" w:eastAsia="Calibri" w:hAnsi="Tahoma" w:cs="Tahoma"/>
          <w:i/>
          <w:iCs/>
          <w:sz w:val="16"/>
          <w:szCs w:val="16"/>
          <w:lang w:eastAsia="en-US"/>
        </w:rPr>
        <w:t xml:space="preserve">а указывается </w:t>
      </w:r>
      <w:r>
        <w:rPr>
          <w:rFonts w:ascii="Tahoma" w:eastAsia="Calibri" w:hAnsi="Tahoma" w:cs="Tahoma"/>
          <w:i/>
          <w:iCs/>
          <w:sz w:val="16"/>
          <w:szCs w:val="16"/>
          <w:lang w:eastAsia="en-US"/>
        </w:rPr>
        <w:t>Претендентом</w:t>
      </w:r>
      <w:r w:rsidRPr="00A63499">
        <w:rPr>
          <w:rFonts w:ascii="Tahoma" w:eastAsia="Calibri" w:hAnsi="Tahoma" w:cs="Tahoma"/>
          <w:i/>
          <w:iCs/>
          <w:sz w:val="16"/>
          <w:szCs w:val="16"/>
          <w:lang w:eastAsia="en-US"/>
        </w:rPr>
        <w:t>)</w:t>
      </w:r>
    </w:p>
    <w:p w14:paraId="296EF310" w14:textId="77777777" w:rsidR="00A3174F" w:rsidRPr="004C1386" w:rsidRDefault="00A3174F" w:rsidP="00A3174F">
      <w:pPr>
        <w:jc w:val="both"/>
        <w:rPr>
          <w:rFonts w:ascii="Tahoma" w:eastAsia="Calibri" w:hAnsi="Tahoma" w:cs="Tahoma"/>
          <w:color w:val="000000"/>
          <w:sz w:val="22"/>
          <w:szCs w:val="22"/>
          <w:lang w:eastAsia="en-US"/>
        </w:rPr>
      </w:pPr>
      <w:r w:rsidRPr="00A63499">
        <w:rPr>
          <w:rFonts w:ascii="Tahoma" w:eastAsia="Calibri" w:hAnsi="Tahoma" w:cs="Tahoma"/>
          <w:color w:val="000000"/>
          <w:sz w:val="22"/>
          <w:szCs w:val="22"/>
          <w:lang w:eastAsia="en-US"/>
        </w:rPr>
        <w:t>на право заключения договора _____________________</w:t>
      </w:r>
      <w:r>
        <w:rPr>
          <w:rFonts w:ascii="Tahoma" w:eastAsia="Calibri" w:hAnsi="Tahoma" w:cs="Tahoma"/>
          <w:color w:val="000000"/>
          <w:sz w:val="22"/>
          <w:szCs w:val="22"/>
          <w:lang w:eastAsia="en-US"/>
        </w:rPr>
        <w:t>______________________________</w:t>
      </w:r>
      <w:r w:rsidRPr="004C1386">
        <w:rPr>
          <w:rFonts w:ascii="Tahoma" w:eastAsia="Calibri" w:hAnsi="Tahoma" w:cs="Tahoma"/>
          <w:color w:val="000000"/>
          <w:sz w:val="22"/>
          <w:szCs w:val="22"/>
          <w:lang w:eastAsia="en-US"/>
        </w:rPr>
        <w:t>______</w:t>
      </w:r>
    </w:p>
    <w:p w14:paraId="206F7B44" w14:textId="77777777" w:rsidR="00A3174F" w:rsidRPr="00A63499" w:rsidRDefault="00A3174F" w:rsidP="00A3174F">
      <w:pPr>
        <w:jc w:val="center"/>
        <w:rPr>
          <w:rFonts w:ascii="Tahoma" w:eastAsia="Calibri" w:hAnsi="Tahoma" w:cs="Tahoma"/>
          <w:i/>
          <w:iCs/>
          <w:sz w:val="16"/>
          <w:szCs w:val="16"/>
          <w:lang w:eastAsia="en-US"/>
        </w:rPr>
      </w:pPr>
      <w:r w:rsidRPr="00A63499">
        <w:rPr>
          <w:rFonts w:ascii="Tahoma" w:eastAsia="Calibri" w:hAnsi="Tahoma" w:cs="Tahoma"/>
          <w:i/>
          <w:iCs/>
          <w:sz w:val="16"/>
          <w:szCs w:val="16"/>
          <w:lang w:eastAsia="en-US"/>
        </w:rPr>
        <w:t xml:space="preserve">(заполняется </w:t>
      </w:r>
      <w:r>
        <w:rPr>
          <w:rFonts w:ascii="Tahoma" w:eastAsia="Calibri" w:hAnsi="Tahoma" w:cs="Tahoma"/>
          <w:i/>
          <w:iCs/>
          <w:sz w:val="16"/>
          <w:szCs w:val="16"/>
          <w:lang w:eastAsia="en-US"/>
        </w:rPr>
        <w:t>претендентом</w:t>
      </w:r>
      <w:r w:rsidRPr="00A63499">
        <w:rPr>
          <w:rFonts w:ascii="Tahoma" w:eastAsia="Calibri" w:hAnsi="Tahoma" w:cs="Tahoma"/>
          <w:i/>
          <w:iCs/>
          <w:sz w:val="16"/>
          <w:szCs w:val="16"/>
          <w:lang w:eastAsia="en-US"/>
        </w:rPr>
        <w:t xml:space="preserve"> в соответствии с предметом </w:t>
      </w:r>
      <w:r>
        <w:rPr>
          <w:rFonts w:ascii="Tahoma" w:eastAsia="Calibri" w:hAnsi="Tahoma" w:cs="Tahoma"/>
          <w:i/>
          <w:iCs/>
          <w:sz w:val="16"/>
          <w:szCs w:val="16"/>
          <w:lang w:eastAsia="en-US"/>
        </w:rPr>
        <w:t>конкурс</w:t>
      </w:r>
      <w:r w:rsidRPr="00A63499">
        <w:rPr>
          <w:rFonts w:ascii="Tahoma" w:eastAsia="Calibri" w:hAnsi="Tahoma" w:cs="Tahoma"/>
          <w:i/>
          <w:iCs/>
          <w:sz w:val="16"/>
          <w:szCs w:val="16"/>
          <w:lang w:eastAsia="en-US"/>
        </w:rPr>
        <w:t xml:space="preserve">а, указанного в пункте </w:t>
      </w:r>
      <w:r>
        <w:rPr>
          <w:rFonts w:ascii="Tahoma" w:eastAsia="Calibri" w:hAnsi="Tahoma" w:cs="Tahoma"/>
          <w:i/>
          <w:iCs/>
          <w:sz w:val="16"/>
          <w:szCs w:val="16"/>
          <w:lang w:eastAsia="en-US"/>
        </w:rPr>
        <w:fldChar w:fldCharType="begin"/>
      </w:r>
      <w:r>
        <w:rPr>
          <w:rFonts w:ascii="Tahoma" w:eastAsia="Calibri" w:hAnsi="Tahoma" w:cs="Tahoma"/>
          <w:i/>
          <w:iCs/>
          <w:sz w:val="16"/>
          <w:szCs w:val="16"/>
          <w:lang w:eastAsia="en-US"/>
        </w:rPr>
        <w:instrText xml:space="preserve"> REF _Ref519673836 \r \h </w:instrText>
      </w:r>
      <w:r>
        <w:rPr>
          <w:rFonts w:ascii="Tahoma" w:eastAsia="Calibri" w:hAnsi="Tahoma" w:cs="Tahoma"/>
          <w:i/>
          <w:iCs/>
          <w:sz w:val="16"/>
          <w:szCs w:val="16"/>
          <w:lang w:eastAsia="en-US"/>
        </w:rPr>
      </w:r>
      <w:r>
        <w:rPr>
          <w:rFonts w:ascii="Tahoma" w:eastAsia="Calibri" w:hAnsi="Tahoma" w:cs="Tahoma"/>
          <w:i/>
          <w:iCs/>
          <w:sz w:val="16"/>
          <w:szCs w:val="16"/>
          <w:lang w:eastAsia="en-US"/>
        </w:rPr>
        <w:fldChar w:fldCharType="separate"/>
      </w:r>
      <w:r>
        <w:rPr>
          <w:rFonts w:ascii="Tahoma" w:eastAsia="Calibri" w:hAnsi="Tahoma" w:cs="Tahoma"/>
          <w:i/>
          <w:iCs/>
          <w:sz w:val="16"/>
          <w:szCs w:val="16"/>
          <w:lang w:eastAsia="en-US"/>
        </w:rPr>
        <w:t>4</w:t>
      </w:r>
      <w:r>
        <w:rPr>
          <w:rFonts w:ascii="Tahoma" w:eastAsia="Calibri" w:hAnsi="Tahoma" w:cs="Tahoma"/>
          <w:i/>
          <w:iCs/>
          <w:sz w:val="16"/>
          <w:szCs w:val="16"/>
          <w:lang w:eastAsia="en-US"/>
        </w:rPr>
        <w:fldChar w:fldCharType="end"/>
      </w:r>
      <w:r w:rsidRPr="00A63499">
        <w:rPr>
          <w:rFonts w:ascii="Tahoma" w:eastAsia="Calibri" w:hAnsi="Tahoma" w:cs="Tahoma"/>
          <w:i/>
          <w:iCs/>
          <w:sz w:val="16"/>
          <w:szCs w:val="16"/>
          <w:lang w:eastAsia="en-US"/>
        </w:rPr>
        <w:t xml:space="preserve"> </w:t>
      </w:r>
      <w:r>
        <w:rPr>
          <w:rFonts w:ascii="Tahoma" w:eastAsia="Calibri" w:hAnsi="Tahoma" w:cs="Tahoma"/>
          <w:i/>
          <w:iCs/>
          <w:sz w:val="16"/>
          <w:szCs w:val="16"/>
          <w:lang w:eastAsia="en-US"/>
        </w:rPr>
        <w:t>И</w:t>
      </w:r>
      <w:r w:rsidRPr="00A63499">
        <w:rPr>
          <w:rFonts w:ascii="Tahoma" w:eastAsia="Calibri" w:hAnsi="Tahoma" w:cs="Tahoma"/>
          <w:i/>
          <w:iCs/>
          <w:sz w:val="16"/>
          <w:szCs w:val="16"/>
          <w:lang w:eastAsia="en-US"/>
        </w:rPr>
        <w:t>звещения)</w:t>
      </w:r>
    </w:p>
    <w:p w14:paraId="6FD899FF" w14:textId="77777777" w:rsidR="00A3174F" w:rsidRPr="00A63499" w:rsidRDefault="00A3174F" w:rsidP="00A3174F">
      <w:pPr>
        <w:jc w:val="center"/>
        <w:rPr>
          <w:rFonts w:ascii="Tahoma" w:eastAsia="Calibri" w:hAnsi="Tahoma" w:cs="Tahoma"/>
          <w:i/>
          <w:iCs/>
          <w:sz w:val="16"/>
          <w:szCs w:val="16"/>
          <w:lang w:eastAsia="en-US"/>
        </w:rPr>
      </w:pPr>
    </w:p>
    <w:p w14:paraId="6398B19D" w14:textId="77777777" w:rsidR="00A3174F" w:rsidRPr="004C1386" w:rsidRDefault="00A3174F" w:rsidP="00A3174F">
      <w:pPr>
        <w:jc w:val="both"/>
        <w:rPr>
          <w:rFonts w:ascii="Tahoma" w:eastAsia="Calibri" w:hAnsi="Tahoma" w:cs="Tahoma"/>
          <w:i/>
          <w:iCs/>
          <w:sz w:val="16"/>
          <w:szCs w:val="16"/>
          <w:lang w:eastAsia="en-US"/>
        </w:rPr>
      </w:pPr>
      <w:r w:rsidRPr="00A63499">
        <w:rPr>
          <w:rFonts w:ascii="Tahoma" w:eastAsia="Calibri" w:hAnsi="Tahoma" w:cs="Tahoma"/>
          <w:i/>
          <w:iCs/>
          <w:sz w:val="16"/>
          <w:szCs w:val="16"/>
          <w:lang w:eastAsia="en-US"/>
        </w:rPr>
        <w:t>___________________________________________________________________________________________</w:t>
      </w:r>
      <w:r>
        <w:rPr>
          <w:rFonts w:ascii="Tahoma" w:eastAsia="Calibri" w:hAnsi="Tahoma" w:cs="Tahoma"/>
          <w:i/>
          <w:iCs/>
          <w:sz w:val="16"/>
          <w:szCs w:val="16"/>
          <w:lang w:eastAsia="en-US"/>
        </w:rPr>
        <w:t>________________</w:t>
      </w:r>
      <w:r w:rsidRPr="004C1386">
        <w:rPr>
          <w:rFonts w:ascii="Tahoma" w:eastAsia="Calibri" w:hAnsi="Tahoma" w:cs="Tahoma"/>
          <w:i/>
          <w:iCs/>
          <w:sz w:val="16"/>
          <w:szCs w:val="16"/>
          <w:lang w:eastAsia="en-US"/>
        </w:rPr>
        <w:t>________</w:t>
      </w:r>
    </w:p>
    <w:p w14:paraId="73E2B61D" w14:textId="77777777" w:rsidR="00A3174F" w:rsidRPr="00A63499" w:rsidRDefault="00A3174F" w:rsidP="00A3174F">
      <w:pPr>
        <w:jc w:val="center"/>
        <w:rPr>
          <w:rFonts w:ascii="Tahoma" w:eastAsia="Calibri" w:hAnsi="Tahoma" w:cs="Tahoma"/>
          <w:i/>
          <w:iCs/>
          <w:sz w:val="16"/>
          <w:szCs w:val="16"/>
          <w:lang w:eastAsia="en-US"/>
        </w:rPr>
      </w:pPr>
    </w:p>
    <w:p w14:paraId="5B716DD2" w14:textId="77777777" w:rsidR="00A3174F" w:rsidRPr="004C1386" w:rsidRDefault="00A3174F" w:rsidP="00A3174F">
      <w:pPr>
        <w:jc w:val="both"/>
        <w:rPr>
          <w:rFonts w:ascii="Tahoma" w:eastAsia="Calibri" w:hAnsi="Tahoma" w:cs="Tahoma"/>
          <w:i/>
          <w:iCs/>
          <w:sz w:val="16"/>
          <w:szCs w:val="16"/>
          <w:lang w:eastAsia="en-US"/>
        </w:rPr>
      </w:pPr>
      <w:r w:rsidRPr="00A63499">
        <w:rPr>
          <w:rFonts w:ascii="Tahoma" w:eastAsia="Calibri" w:hAnsi="Tahoma" w:cs="Tahoma"/>
          <w:i/>
          <w:iCs/>
          <w:sz w:val="16"/>
          <w:szCs w:val="16"/>
          <w:lang w:eastAsia="en-US"/>
        </w:rPr>
        <w:t>_______________________________________________________________________________</w:t>
      </w:r>
      <w:r>
        <w:rPr>
          <w:rFonts w:ascii="Tahoma" w:eastAsia="Calibri" w:hAnsi="Tahoma" w:cs="Tahoma"/>
          <w:i/>
          <w:iCs/>
          <w:sz w:val="16"/>
          <w:szCs w:val="16"/>
          <w:lang w:eastAsia="en-US"/>
        </w:rPr>
        <w:t>____________________________</w:t>
      </w:r>
      <w:r w:rsidRPr="004C1386">
        <w:rPr>
          <w:rFonts w:ascii="Tahoma" w:eastAsia="Calibri" w:hAnsi="Tahoma" w:cs="Tahoma"/>
          <w:i/>
          <w:iCs/>
          <w:sz w:val="16"/>
          <w:szCs w:val="16"/>
          <w:lang w:eastAsia="en-US"/>
        </w:rPr>
        <w:t>________</w:t>
      </w:r>
    </w:p>
    <w:p w14:paraId="298EF1B9" w14:textId="77777777" w:rsidR="00A3174F" w:rsidRPr="00A63499" w:rsidRDefault="00A3174F" w:rsidP="00A3174F">
      <w:pPr>
        <w:rPr>
          <w:rFonts w:ascii="Tahoma" w:eastAsia="Calibri" w:hAnsi="Tahoma" w:cs="Tahoma"/>
          <w:i/>
          <w:iCs/>
          <w:sz w:val="16"/>
          <w:szCs w:val="16"/>
          <w:lang w:eastAsia="en-US"/>
        </w:rPr>
      </w:pPr>
    </w:p>
    <w:p w14:paraId="6BDC1747" w14:textId="77777777" w:rsidR="00A3174F" w:rsidRPr="004C1386" w:rsidRDefault="00A3174F" w:rsidP="00A3174F">
      <w:pPr>
        <w:jc w:val="both"/>
        <w:rPr>
          <w:rFonts w:ascii="Tahoma" w:eastAsia="Calibri" w:hAnsi="Tahoma" w:cs="Tahoma"/>
          <w:color w:val="000000"/>
          <w:sz w:val="22"/>
          <w:szCs w:val="22"/>
          <w:lang w:eastAsia="en-US"/>
        </w:rPr>
      </w:pPr>
      <w:r w:rsidRPr="00A63499">
        <w:rPr>
          <w:rFonts w:ascii="Tahoma" w:eastAsia="Calibri" w:hAnsi="Tahoma" w:cs="Tahoma"/>
          <w:i/>
          <w:iCs/>
          <w:sz w:val="16"/>
          <w:szCs w:val="16"/>
          <w:lang w:eastAsia="en-US"/>
        </w:rPr>
        <w:t>______________________________________________________________________________</w:t>
      </w:r>
      <w:r>
        <w:rPr>
          <w:rFonts w:ascii="Tahoma" w:eastAsia="Calibri" w:hAnsi="Tahoma" w:cs="Tahoma"/>
          <w:i/>
          <w:iCs/>
          <w:sz w:val="16"/>
          <w:szCs w:val="16"/>
          <w:lang w:eastAsia="en-US"/>
        </w:rPr>
        <w:t>_____________________________</w:t>
      </w:r>
      <w:r w:rsidRPr="004C1386">
        <w:rPr>
          <w:rFonts w:ascii="Tahoma" w:eastAsia="Calibri" w:hAnsi="Tahoma" w:cs="Tahoma"/>
          <w:i/>
          <w:iCs/>
          <w:sz w:val="16"/>
          <w:szCs w:val="16"/>
          <w:lang w:eastAsia="en-US"/>
        </w:rPr>
        <w:t>________</w:t>
      </w:r>
    </w:p>
    <w:p w14:paraId="7575ED29" w14:textId="77777777" w:rsidR="00A3174F" w:rsidRPr="00A63499" w:rsidRDefault="00A3174F" w:rsidP="00A3174F">
      <w:pPr>
        <w:jc w:val="both"/>
        <w:rPr>
          <w:rFonts w:ascii="Tahoma" w:eastAsia="Calibri" w:hAnsi="Tahoma" w:cs="Tahoma"/>
          <w:spacing w:val="-4"/>
          <w:sz w:val="22"/>
          <w:szCs w:val="22"/>
        </w:rPr>
      </w:pPr>
    </w:p>
    <w:p w14:paraId="48182D2A" w14:textId="77777777" w:rsidR="00A3174F" w:rsidRPr="00A63499" w:rsidRDefault="00A3174F" w:rsidP="00A3174F">
      <w:pPr>
        <w:jc w:val="both"/>
        <w:rPr>
          <w:rFonts w:ascii="Tahoma" w:eastAsia="Calibri" w:hAnsi="Tahoma" w:cs="Tahoma"/>
          <w:sz w:val="22"/>
          <w:szCs w:val="22"/>
          <w:lang w:eastAsia="en-US"/>
        </w:rPr>
      </w:pPr>
      <w:r w:rsidRPr="00A63499">
        <w:rPr>
          <w:rFonts w:ascii="Tahoma" w:eastAsia="Calibri" w:hAnsi="Tahoma" w:cs="Tahoma"/>
          <w:spacing w:val="-4"/>
          <w:sz w:val="22"/>
          <w:szCs w:val="22"/>
        </w:rPr>
        <w:t xml:space="preserve">(далее соответственно – </w:t>
      </w:r>
      <w:r>
        <w:rPr>
          <w:rFonts w:ascii="Tahoma" w:eastAsia="Calibri" w:hAnsi="Tahoma" w:cs="Tahoma"/>
          <w:spacing w:val="-4"/>
          <w:sz w:val="22"/>
          <w:szCs w:val="22"/>
        </w:rPr>
        <w:t>конкурс</w:t>
      </w:r>
      <w:r w:rsidRPr="00A63499">
        <w:rPr>
          <w:rFonts w:ascii="Tahoma" w:eastAsia="Calibri" w:hAnsi="Tahoma" w:cs="Tahoma"/>
          <w:spacing w:val="-4"/>
          <w:sz w:val="22"/>
          <w:szCs w:val="22"/>
        </w:rPr>
        <w:t xml:space="preserve">, </w:t>
      </w:r>
      <w:r w:rsidRPr="00A63499">
        <w:rPr>
          <w:rFonts w:ascii="Tahoma" w:eastAsia="Calibri" w:hAnsi="Tahoma" w:cs="Tahoma"/>
          <w:sz w:val="22"/>
          <w:szCs w:val="22"/>
        </w:rPr>
        <w:t>Извещение, Имущество)</w:t>
      </w:r>
      <w:r w:rsidRPr="00A63499">
        <w:rPr>
          <w:rFonts w:ascii="Tahoma" w:eastAsia="Calibri" w:hAnsi="Tahoma" w:cs="Tahoma"/>
          <w:sz w:val="22"/>
          <w:szCs w:val="22"/>
          <w:lang w:eastAsia="en-US"/>
        </w:rPr>
        <w:t xml:space="preserve">, размещенным на официальном сайте </w:t>
      </w:r>
      <w:r>
        <w:rPr>
          <w:rFonts w:ascii="Tahoma" w:eastAsia="Calibri" w:hAnsi="Tahoma" w:cs="Tahoma"/>
          <w:sz w:val="22"/>
          <w:szCs w:val="22"/>
          <w:lang w:eastAsia="en-US"/>
        </w:rPr>
        <w:br/>
      </w:r>
      <w:r w:rsidRPr="00A63499">
        <w:rPr>
          <w:rFonts w:ascii="Tahoma" w:eastAsia="Calibri" w:hAnsi="Tahoma" w:cs="Tahoma"/>
          <w:sz w:val="22"/>
          <w:szCs w:val="22"/>
          <w:lang w:eastAsia="en-US"/>
        </w:rPr>
        <w:t xml:space="preserve">АО «ДОМ.РФ» (дом.рф) в сети «Интернет», </w:t>
      </w:r>
      <w:r>
        <w:rPr>
          <w:rFonts w:ascii="Tahoma" w:eastAsia="Calibri" w:hAnsi="Tahoma" w:cs="Tahoma"/>
          <w:sz w:val="22"/>
          <w:szCs w:val="22"/>
          <w:lang w:eastAsia="en-US"/>
        </w:rPr>
        <w:t xml:space="preserve">а также на </w:t>
      </w:r>
      <w:r w:rsidRPr="00685723">
        <w:rPr>
          <w:rFonts w:ascii="Tahoma" w:eastAsia="Calibri" w:hAnsi="Tahoma" w:cs="Tahoma"/>
          <w:sz w:val="22"/>
          <w:szCs w:val="22"/>
          <w:lang w:eastAsia="en-US"/>
        </w:rPr>
        <w:t>сайте torgi.gov.ru</w:t>
      </w:r>
      <w:r w:rsidRPr="00A63499">
        <w:rPr>
          <w:rFonts w:ascii="Tahoma" w:eastAsia="Calibri" w:hAnsi="Tahoma" w:cs="Tahoma"/>
          <w:sz w:val="22"/>
          <w:szCs w:val="22"/>
          <w:lang w:eastAsia="en-US"/>
        </w:rPr>
        <w:t xml:space="preserve"> настоящей заявкой подтверждает свое намерение участвовать в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е.</w:t>
      </w:r>
    </w:p>
    <w:p w14:paraId="6289740E" w14:textId="77777777" w:rsidR="00A3174F" w:rsidRPr="00A63499" w:rsidRDefault="00A3174F" w:rsidP="00A3174F">
      <w:pPr>
        <w:jc w:val="both"/>
        <w:rPr>
          <w:rFonts w:ascii="Tahoma" w:eastAsia="Calibri" w:hAnsi="Tahoma" w:cs="Tahoma"/>
          <w:sz w:val="22"/>
          <w:szCs w:val="22"/>
          <w:lang w:eastAsia="en-US"/>
        </w:rPr>
      </w:pPr>
    </w:p>
    <w:tbl>
      <w:tblPr>
        <w:tblStyle w:val="15"/>
        <w:tblW w:w="10060" w:type="dxa"/>
        <w:tblLook w:val="04A0" w:firstRow="1" w:lastRow="0" w:firstColumn="1" w:lastColumn="0" w:noHBand="0" w:noVBand="1"/>
      </w:tblPr>
      <w:tblGrid>
        <w:gridCol w:w="4813"/>
        <w:gridCol w:w="5247"/>
      </w:tblGrid>
      <w:tr w:rsidR="00FA683D" w:rsidRPr="00A63499" w14:paraId="6E98973F" w14:textId="77777777" w:rsidTr="000A2846">
        <w:trPr>
          <w:trHeight w:val="2009"/>
        </w:trPr>
        <w:tc>
          <w:tcPr>
            <w:tcW w:w="4813" w:type="dxa"/>
          </w:tcPr>
          <w:p w14:paraId="02EB6F1F" w14:textId="5FC2E664" w:rsidR="00FA683D" w:rsidRPr="00A63499" w:rsidRDefault="00FA683D" w:rsidP="00FA683D">
            <w:pPr>
              <w:jc w:val="both"/>
              <w:rPr>
                <w:rFonts w:ascii="Tahoma" w:eastAsia="Calibri" w:hAnsi="Tahoma" w:cs="Tahoma"/>
                <w:sz w:val="22"/>
                <w:szCs w:val="22"/>
              </w:rPr>
            </w:pPr>
            <w:r>
              <w:rPr>
                <w:rFonts w:ascii="Tahoma" w:eastAsia="Calibri" w:hAnsi="Tahoma" w:cs="Tahoma"/>
                <w:sz w:val="22"/>
                <w:szCs w:val="22"/>
              </w:rPr>
              <w:t>Сведения о лице, уполномоченном на подписание договора</w:t>
            </w:r>
          </w:p>
        </w:tc>
        <w:tc>
          <w:tcPr>
            <w:tcW w:w="5247" w:type="dxa"/>
          </w:tcPr>
          <w:p w14:paraId="530D7E64" w14:textId="77777777" w:rsidR="00FA683D" w:rsidRDefault="00FA683D" w:rsidP="00FA683D">
            <w:pPr>
              <w:contextualSpacing/>
              <w:jc w:val="both"/>
              <w:rPr>
                <w:rFonts w:ascii="Tahoma" w:eastAsia="Calibri" w:hAnsi="Tahoma" w:cs="Tahoma"/>
                <w:i/>
                <w:sz w:val="22"/>
                <w:szCs w:val="22"/>
              </w:rPr>
            </w:pPr>
            <w:r>
              <w:rPr>
                <w:rFonts w:ascii="Tahoma" w:eastAsia="Calibri" w:hAnsi="Tahoma" w:cs="Tahoma"/>
                <w:i/>
                <w:sz w:val="22"/>
                <w:szCs w:val="22"/>
              </w:rPr>
              <w:t>Ф.И.О.</w:t>
            </w:r>
          </w:p>
          <w:p w14:paraId="1D12A033" w14:textId="47B6AA07" w:rsidR="00FA683D" w:rsidRPr="00A63499" w:rsidRDefault="00FA683D" w:rsidP="00FA683D">
            <w:pPr>
              <w:contextualSpacing/>
              <w:jc w:val="both"/>
              <w:rPr>
                <w:rFonts w:ascii="Tahoma" w:eastAsia="Calibri" w:hAnsi="Tahoma" w:cs="Tahoma"/>
                <w:i/>
                <w:sz w:val="22"/>
                <w:szCs w:val="22"/>
              </w:rPr>
            </w:pPr>
            <w:r>
              <w:rPr>
                <w:rFonts w:ascii="Tahoma" w:eastAsia="Calibri" w:hAnsi="Tahoma" w:cs="Tahoma"/>
                <w:i/>
                <w:sz w:val="22"/>
                <w:szCs w:val="22"/>
              </w:rPr>
              <w:t>Наименование и реквизиты документа, подтверждающего полномочия лица на подписание договора.</w:t>
            </w:r>
          </w:p>
        </w:tc>
      </w:tr>
      <w:tr w:rsidR="00A3174F" w:rsidRPr="00A63499" w14:paraId="37E5B72E" w14:textId="77777777" w:rsidTr="000A2846">
        <w:trPr>
          <w:trHeight w:val="2009"/>
        </w:trPr>
        <w:tc>
          <w:tcPr>
            <w:tcW w:w="4813" w:type="dxa"/>
          </w:tcPr>
          <w:p w14:paraId="4E362815" w14:textId="77777777" w:rsidR="00A3174F" w:rsidRPr="00A63499" w:rsidRDefault="00A3174F" w:rsidP="000A2846">
            <w:pPr>
              <w:jc w:val="both"/>
              <w:rPr>
                <w:rFonts w:ascii="Tahoma" w:eastAsia="Calibri" w:hAnsi="Tahoma" w:cs="Tahoma"/>
                <w:sz w:val="22"/>
                <w:szCs w:val="22"/>
              </w:rPr>
            </w:pPr>
            <w:r w:rsidRPr="00A63499">
              <w:rPr>
                <w:rFonts w:ascii="Tahoma" w:eastAsia="Calibri" w:hAnsi="Tahoma" w:cs="Tahoma"/>
                <w:sz w:val="22"/>
                <w:szCs w:val="22"/>
              </w:rPr>
              <w:t>Банковс</w:t>
            </w:r>
            <w:r>
              <w:rPr>
                <w:rFonts w:ascii="Tahoma" w:eastAsia="Calibri" w:hAnsi="Tahoma" w:cs="Tahoma"/>
                <w:sz w:val="22"/>
                <w:szCs w:val="22"/>
              </w:rPr>
              <w:t>кие реквизиты юридического лица</w:t>
            </w:r>
            <w:r w:rsidRPr="00A63499">
              <w:rPr>
                <w:rFonts w:ascii="Tahoma" w:eastAsia="Calibri" w:hAnsi="Tahoma" w:cs="Tahoma"/>
                <w:sz w:val="22"/>
                <w:szCs w:val="22"/>
              </w:rPr>
              <w:t xml:space="preserve"> (для заключения договора)</w:t>
            </w:r>
          </w:p>
        </w:tc>
        <w:tc>
          <w:tcPr>
            <w:tcW w:w="5247" w:type="dxa"/>
          </w:tcPr>
          <w:p w14:paraId="0EAC9628" w14:textId="77777777" w:rsidR="00A3174F" w:rsidRPr="00A63499" w:rsidRDefault="00A3174F" w:rsidP="000A2846">
            <w:pPr>
              <w:contextualSpacing/>
              <w:jc w:val="both"/>
              <w:rPr>
                <w:rFonts w:ascii="Tahoma" w:eastAsia="Calibri" w:hAnsi="Tahoma" w:cs="Tahoma"/>
                <w:i/>
                <w:sz w:val="22"/>
                <w:szCs w:val="22"/>
              </w:rPr>
            </w:pPr>
            <w:r w:rsidRPr="00A63499">
              <w:rPr>
                <w:rFonts w:ascii="Tahoma" w:eastAsia="Calibri" w:hAnsi="Tahoma" w:cs="Tahoma"/>
                <w:i/>
                <w:sz w:val="22"/>
                <w:szCs w:val="22"/>
              </w:rPr>
              <w:t>ИНН/ ОГРН</w:t>
            </w:r>
          </w:p>
          <w:p w14:paraId="0E093EEC" w14:textId="77777777" w:rsidR="00A3174F" w:rsidRPr="00A63499" w:rsidRDefault="00A3174F" w:rsidP="000A2846">
            <w:pPr>
              <w:contextualSpacing/>
              <w:jc w:val="both"/>
              <w:rPr>
                <w:rFonts w:ascii="Tahoma" w:eastAsia="Calibri" w:hAnsi="Tahoma" w:cs="Tahoma"/>
                <w:i/>
                <w:sz w:val="22"/>
                <w:szCs w:val="22"/>
              </w:rPr>
            </w:pPr>
            <w:r w:rsidRPr="00A63499">
              <w:rPr>
                <w:rFonts w:ascii="Tahoma" w:eastAsia="Calibri" w:hAnsi="Tahoma" w:cs="Tahoma"/>
                <w:i/>
                <w:sz w:val="22"/>
                <w:szCs w:val="22"/>
              </w:rPr>
              <w:t xml:space="preserve">КПП </w:t>
            </w:r>
          </w:p>
          <w:p w14:paraId="13BF94AA" w14:textId="77777777" w:rsidR="00A3174F" w:rsidRPr="00A63499" w:rsidRDefault="00A3174F" w:rsidP="000A2846">
            <w:pPr>
              <w:contextualSpacing/>
              <w:jc w:val="both"/>
              <w:rPr>
                <w:rFonts w:ascii="Tahoma" w:eastAsia="Calibri" w:hAnsi="Tahoma" w:cs="Tahoma"/>
                <w:i/>
                <w:sz w:val="22"/>
                <w:szCs w:val="22"/>
              </w:rPr>
            </w:pPr>
            <w:r w:rsidRPr="00A63499">
              <w:rPr>
                <w:rFonts w:ascii="Tahoma" w:eastAsia="Calibri" w:hAnsi="Tahoma" w:cs="Tahoma"/>
                <w:i/>
                <w:sz w:val="22"/>
                <w:szCs w:val="22"/>
              </w:rPr>
              <w:t xml:space="preserve">расчетный счет </w:t>
            </w:r>
          </w:p>
          <w:p w14:paraId="37B708B0" w14:textId="77777777" w:rsidR="00A3174F" w:rsidRPr="00A63499" w:rsidRDefault="00A3174F" w:rsidP="000A2846">
            <w:pPr>
              <w:contextualSpacing/>
              <w:jc w:val="both"/>
              <w:rPr>
                <w:rFonts w:ascii="Tahoma" w:eastAsia="Calibri" w:hAnsi="Tahoma" w:cs="Tahoma"/>
                <w:i/>
                <w:sz w:val="22"/>
                <w:szCs w:val="22"/>
              </w:rPr>
            </w:pPr>
            <w:r w:rsidRPr="00A63499">
              <w:rPr>
                <w:rFonts w:ascii="Tahoma" w:eastAsia="Calibri" w:hAnsi="Tahoma" w:cs="Tahoma"/>
                <w:i/>
                <w:sz w:val="22"/>
                <w:szCs w:val="22"/>
              </w:rPr>
              <w:t>наименование банка</w:t>
            </w:r>
          </w:p>
          <w:p w14:paraId="03D513FE" w14:textId="77777777" w:rsidR="00A3174F" w:rsidRPr="00A63499" w:rsidRDefault="00A3174F" w:rsidP="000A2846">
            <w:pPr>
              <w:contextualSpacing/>
              <w:jc w:val="both"/>
              <w:rPr>
                <w:rFonts w:ascii="Tahoma" w:eastAsia="Calibri" w:hAnsi="Tahoma" w:cs="Tahoma"/>
                <w:i/>
                <w:sz w:val="22"/>
                <w:szCs w:val="22"/>
              </w:rPr>
            </w:pPr>
            <w:r w:rsidRPr="00A63499">
              <w:rPr>
                <w:rFonts w:ascii="Tahoma" w:eastAsia="Calibri" w:hAnsi="Tahoma" w:cs="Tahoma"/>
                <w:i/>
                <w:sz w:val="22"/>
                <w:szCs w:val="22"/>
              </w:rPr>
              <w:t xml:space="preserve">корреспондентский счет </w:t>
            </w:r>
          </w:p>
          <w:p w14:paraId="206CB8C3" w14:textId="77777777" w:rsidR="00A3174F" w:rsidRPr="00A63499" w:rsidRDefault="00A3174F" w:rsidP="000A2846">
            <w:pPr>
              <w:contextualSpacing/>
              <w:jc w:val="both"/>
              <w:rPr>
                <w:rFonts w:ascii="Tahoma" w:eastAsia="Calibri" w:hAnsi="Tahoma" w:cs="Tahoma"/>
                <w:i/>
                <w:sz w:val="22"/>
                <w:szCs w:val="22"/>
              </w:rPr>
            </w:pPr>
            <w:r w:rsidRPr="00A63499">
              <w:rPr>
                <w:rFonts w:ascii="Tahoma" w:eastAsia="Calibri" w:hAnsi="Tahoma" w:cs="Tahoma"/>
                <w:i/>
                <w:sz w:val="22"/>
                <w:szCs w:val="22"/>
              </w:rPr>
              <w:t xml:space="preserve">БИК </w:t>
            </w:r>
          </w:p>
          <w:p w14:paraId="05F8E13E" w14:textId="77777777" w:rsidR="00A3174F" w:rsidRPr="00A63499" w:rsidRDefault="00A3174F" w:rsidP="000A2846">
            <w:pPr>
              <w:jc w:val="both"/>
              <w:rPr>
                <w:rFonts w:ascii="Tahoma" w:eastAsia="Calibri" w:hAnsi="Tahoma" w:cs="Tahoma"/>
                <w:sz w:val="22"/>
                <w:szCs w:val="22"/>
              </w:rPr>
            </w:pPr>
            <w:r w:rsidRPr="00A63499">
              <w:rPr>
                <w:rFonts w:ascii="Tahoma" w:eastAsia="Calibri" w:hAnsi="Tahoma" w:cs="Tahoma"/>
                <w:i/>
                <w:sz w:val="22"/>
                <w:szCs w:val="22"/>
              </w:rPr>
              <w:t>Адрес местонахождения</w:t>
            </w:r>
          </w:p>
        </w:tc>
      </w:tr>
      <w:tr w:rsidR="00A3174F" w:rsidRPr="00A63499" w14:paraId="3F1428E2" w14:textId="77777777" w:rsidTr="000A2846">
        <w:tc>
          <w:tcPr>
            <w:tcW w:w="4813" w:type="dxa"/>
          </w:tcPr>
          <w:p w14:paraId="02B12746" w14:textId="77777777" w:rsidR="00A3174F" w:rsidRDefault="00A3174F" w:rsidP="000A2846">
            <w:pPr>
              <w:jc w:val="both"/>
              <w:rPr>
                <w:rFonts w:ascii="Tahoma" w:eastAsia="Calibri" w:hAnsi="Tahoma" w:cs="Tahoma"/>
                <w:sz w:val="22"/>
                <w:szCs w:val="22"/>
              </w:rPr>
            </w:pPr>
            <w:r>
              <w:rPr>
                <w:rFonts w:ascii="Tahoma" w:eastAsia="Calibri" w:hAnsi="Tahoma" w:cs="Tahoma"/>
                <w:sz w:val="22"/>
                <w:szCs w:val="22"/>
              </w:rPr>
              <w:t>С</w:t>
            </w:r>
            <w:r w:rsidRPr="005E29D6">
              <w:rPr>
                <w:rFonts w:ascii="Tahoma" w:eastAsia="Calibri" w:hAnsi="Tahoma" w:cs="Tahoma"/>
                <w:sz w:val="22"/>
                <w:szCs w:val="22"/>
              </w:rPr>
              <w:t>ведения о доле Российской Федерации, субъекта Российской Федерации или муниципального образования в уставном капитале юридического лица</w:t>
            </w:r>
          </w:p>
          <w:p w14:paraId="613C4773" w14:textId="77777777" w:rsidR="00A3174F" w:rsidRPr="00A63499" w:rsidRDefault="00A3174F" w:rsidP="000A2846">
            <w:pPr>
              <w:jc w:val="both"/>
              <w:rPr>
                <w:rFonts w:ascii="Tahoma" w:eastAsia="Calibri" w:hAnsi="Tahoma" w:cs="Tahoma"/>
                <w:sz w:val="22"/>
                <w:szCs w:val="22"/>
              </w:rPr>
            </w:pPr>
          </w:p>
        </w:tc>
        <w:tc>
          <w:tcPr>
            <w:tcW w:w="5247" w:type="dxa"/>
          </w:tcPr>
          <w:p w14:paraId="608DE842" w14:textId="6E4C40C9" w:rsidR="00A3174F" w:rsidRPr="00A63499" w:rsidRDefault="00A3174F" w:rsidP="00DE2CF1">
            <w:pPr>
              <w:contextualSpacing/>
              <w:jc w:val="both"/>
              <w:rPr>
                <w:rFonts w:ascii="Tahoma" w:eastAsia="Calibri" w:hAnsi="Tahoma" w:cs="Tahoma"/>
                <w:i/>
                <w:sz w:val="22"/>
                <w:szCs w:val="22"/>
              </w:rPr>
            </w:pPr>
            <w:r>
              <w:rPr>
                <w:rFonts w:ascii="Tahoma" w:eastAsia="Calibri" w:hAnsi="Tahoma" w:cs="Tahoma"/>
                <w:i/>
                <w:sz w:val="22"/>
                <w:szCs w:val="22"/>
              </w:rPr>
              <w:t>Имеется (с указанием размера) / не имеется</w:t>
            </w:r>
            <w:r w:rsidR="006F6E41">
              <w:rPr>
                <w:rStyle w:val="af8"/>
                <w:rFonts w:ascii="Tahoma" w:eastAsia="Calibri" w:hAnsi="Tahoma" w:cs="Tahoma"/>
                <w:i/>
                <w:sz w:val="22"/>
                <w:szCs w:val="22"/>
              </w:rPr>
              <w:footnoteReference w:id="10"/>
            </w:r>
          </w:p>
        </w:tc>
      </w:tr>
      <w:tr w:rsidR="00A3174F" w:rsidRPr="00A63499" w14:paraId="54E23F93" w14:textId="77777777" w:rsidTr="000A2846">
        <w:trPr>
          <w:trHeight w:val="714"/>
        </w:trPr>
        <w:tc>
          <w:tcPr>
            <w:tcW w:w="4813" w:type="dxa"/>
          </w:tcPr>
          <w:p w14:paraId="03713814" w14:textId="77777777" w:rsidR="00A3174F" w:rsidRPr="00A63499" w:rsidRDefault="00A3174F" w:rsidP="000A2846">
            <w:pPr>
              <w:jc w:val="both"/>
              <w:rPr>
                <w:rFonts w:ascii="Tahoma" w:eastAsia="Calibri" w:hAnsi="Tahoma" w:cs="Tahoma"/>
                <w:sz w:val="22"/>
                <w:szCs w:val="22"/>
              </w:rPr>
            </w:pPr>
            <w:r w:rsidRPr="00A63499">
              <w:rPr>
                <w:rFonts w:ascii="Tahoma" w:eastAsia="Calibri" w:hAnsi="Tahoma" w:cs="Tahoma"/>
                <w:sz w:val="22"/>
                <w:szCs w:val="22"/>
              </w:rPr>
              <w:t>Декларация об отсутствии ограничений, установленных в пункте 1 статьи 5 Федерального закона «О приватизации государственного и муниципального имущества» от 21.12.2001 № 178-ФЗ.</w:t>
            </w:r>
          </w:p>
        </w:tc>
        <w:tc>
          <w:tcPr>
            <w:tcW w:w="5247" w:type="dxa"/>
          </w:tcPr>
          <w:p w14:paraId="2980FFCE" w14:textId="77777777" w:rsidR="00A3174F" w:rsidRPr="00A63499" w:rsidRDefault="00A3174F" w:rsidP="000A2846">
            <w:pPr>
              <w:jc w:val="both"/>
              <w:rPr>
                <w:rFonts w:ascii="Tahoma" w:eastAsia="Calibri" w:hAnsi="Tahoma" w:cs="Tahoma"/>
                <w:sz w:val="22"/>
                <w:szCs w:val="22"/>
              </w:rPr>
            </w:pPr>
            <w:r w:rsidRPr="00A63499">
              <w:rPr>
                <w:rFonts w:ascii="Tahoma" w:eastAsia="Calibri" w:hAnsi="Tahoma" w:cs="Tahoma"/>
                <w:sz w:val="22"/>
                <w:szCs w:val="22"/>
              </w:rPr>
              <w:t>Ограничения отсутствуют.</w:t>
            </w:r>
          </w:p>
        </w:tc>
      </w:tr>
      <w:tr w:rsidR="00A3174F" w:rsidRPr="00A63499" w14:paraId="11E61239" w14:textId="77777777" w:rsidTr="000A2846">
        <w:trPr>
          <w:trHeight w:val="1264"/>
        </w:trPr>
        <w:tc>
          <w:tcPr>
            <w:tcW w:w="4813" w:type="dxa"/>
          </w:tcPr>
          <w:p w14:paraId="4E884690" w14:textId="77777777" w:rsidR="00A3174F" w:rsidRPr="00A63499" w:rsidRDefault="00A3174F" w:rsidP="000A2846">
            <w:pPr>
              <w:jc w:val="both"/>
              <w:rPr>
                <w:rFonts w:ascii="Tahoma" w:eastAsia="Calibri" w:hAnsi="Tahoma" w:cs="Tahoma"/>
                <w:sz w:val="22"/>
                <w:szCs w:val="22"/>
              </w:rPr>
            </w:pPr>
            <w:r w:rsidRPr="00A63499">
              <w:rPr>
                <w:rFonts w:ascii="Tahoma" w:eastAsia="Calibri" w:hAnsi="Tahoma" w:cs="Tahoma"/>
                <w:sz w:val="22"/>
                <w:szCs w:val="22"/>
              </w:rPr>
              <w:t xml:space="preserve">Сведения о наличии оснований для признания внесения задатка и/или заключения договора по итогам </w:t>
            </w:r>
            <w:r>
              <w:rPr>
                <w:rFonts w:ascii="Tahoma" w:eastAsia="Calibri" w:hAnsi="Tahoma" w:cs="Tahoma"/>
                <w:sz w:val="22"/>
                <w:szCs w:val="22"/>
              </w:rPr>
              <w:t>конкурс</w:t>
            </w:r>
            <w:r w:rsidRPr="00A63499">
              <w:rPr>
                <w:rFonts w:ascii="Tahoma" w:eastAsia="Calibri" w:hAnsi="Tahoma" w:cs="Tahoma"/>
                <w:sz w:val="22"/>
                <w:szCs w:val="22"/>
              </w:rPr>
              <w:t>а</w:t>
            </w:r>
            <w:r w:rsidRPr="00A63499">
              <w:rPr>
                <w:rFonts w:ascii="Tahoma" w:eastAsia="Calibri" w:hAnsi="Tahoma" w:cs="Tahoma"/>
                <w:b/>
                <w:sz w:val="22"/>
                <w:szCs w:val="22"/>
              </w:rPr>
              <w:t xml:space="preserve"> крупной сделкой</w:t>
            </w:r>
          </w:p>
        </w:tc>
        <w:tc>
          <w:tcPr>
            <w:tcW w:w="5247" w:type="dxa"/>
          </w:tcPr>
          <w:p w14:paraId="5D07DE40" w14:textId="77777777" w:rsidR="00A3174F" w:rsidRPr="00A63499" w:rsidRDefault="00A3174F" w:rsidP="000A2846">
            <w:pPr>
              <w:contextualSpacing/>
              <w:jc w:val="both"/>
              <w:rPr>
                <w:rFonts w:ascii="Tahoma" w:eastAsia="Calibri" w:hAnsi="Tahoma" w:cs="Tahoma"/>
                <w:sz w:val="22"/>
                <w:szCs w:val="22"/>
              </w:rPr>
            </w:pPr>
            <w:r w:rsidRPr="00A63499">
              <w:rPr>
                <w:rFonts w:ascii="Tahoma" w:eastAsia="Calibri" w:hAnsi="Tahoma" w:cs="Tahoma"/>
                <w:sz w:val="22"/>
                <w:szCs w:val="22"/>
              </w:rPr>
              <w:t>Не является / Является</w:t>
            </w:r>
          </w:p>
        </w:tc>
      </w:tr>
      <w:tr w:rsidR="00A3174F" w:rsidRPr="00A63499" w14:paraId="374A49DF" w14:textId="77777777" w:rsidTr="004A0F34">
        <w:trPr>
          <w:trHeight w:val="2406"/>
        </w:trPr>
        <w:tc>
          <w:tcPr>
            <w:tcW w:w="4813" w:type="dxa"/>
          </w:tcPr>
          <w:p w14:paraId="4255C76F" w14:textId="77777777" w:rsidR="00A3174F" w:rsidRPr="00A63499" w:rsidRDefault="00A3174F" w:rsidP="000A2846">
            <w:pPr>
              <w:jc w:val="both"/>
              <w:rPr>
                <w:rFonts w:ascii="Tahoma" w:eastAsia="Calibri" w:hAnsi="Tahoma" w:cs="Tahoma"/>
                <w:sz w:val="22"/>
                <w:szCs w:val="22"/>
              </w:rPr>
            </w:pPr>
            <w:r w:rsidRPr="00A63499">
              <w:rPr>
                <w:rFonts w:ascii="Tahoma" w:eastAsia="Calibri" w:hAnsi="Tahoma" w:cs="Tahoma"/>
                <w:sz w:val="22"/>
                <w:szCs w:val="22"/>
              </w:rPr>
              <w:t xml:space="preserve">Сведения о наличии оснований для признания договора, заключаемого по итогам </w:t>
            </w:r>
            <w:r>
              <w:rPr>
                <w:rFonts w:ascii="Tahoma" w:eastAsia="Calibri" w:hAnsi="Tahoma" w:cs="Tahoma"/>
                <w:sz w:val="22"/>
                <w:szCs w:val="22"/>
              </w:rPr>
              <w:t>конкурс</w:t>
            </w:r>
            <w:r w:rsidRPr="00A63499">
              <w:rPr>
                <w:rFonts w:ascii="Tahoma" w:eastAsia="Calibri" w:hAnsi="Tahoma" w:cs="Tahoma"/>
                <w:sz w:val="22"/>
                <w:szCs w:val="22"/>
              </w:rPr>
              <w:t>а,</w:t>
            </w:r>
            <w:r w:rsidRPr="00A63499">
              <w:rPr>
                <w:rFonts w:ascii="Tahoma" w:eastAsia="Calibri" w:hAnsi="Tahoma" w:cs="Tahoma"/>
                <w:b/>
                <w:sz w:val="22"/>
                <w:szCs w:val="22"/>
              </w:rPr>
              <w:t xml:space="preserve"> сделкой с заинтересованностью /</w:t>
            </w:r>
            <w:r w:rsidRPr="00A63499">
              <w:rPr>
                <w:rFonts w:ascii="Calibri" w:eastAsia="Calibri" w:hAnsi="Calibri"/>
                <w:sz w:val="22"/>
                <w:szCs w:val="22"/>
              </w:rPr>
              <w:t xml:space="preserve"> </w:t>
            </w:r>
            <w:r w:rsidRPr="00A63499">
              <w:rPr>
                <w:rFonts w:ascii="Tahoma" w:eastAsia="Calibri" w:hAnsi="Tahoma" w:cs="Tahoma"/>
                <w:b/>
                <w:sz w:val="22"/>
                <w:szCs w:val="22"/>
              </w:rPr>
              <w:t>сделкой, влекущей конфликт интересов, требующей соблюдения специальных требований законодательства Российской Федерации к порядку совершения такой сделки</w:t>
            </w:r>
          </w:p>
        </w:tc>
        <w:tc>
          <w:tcPr>
            <w:tcW w:w="5247" w:type="dxa"/>
          </w:tcPr>
          <w:p w14:paraId="6FD0C609" w14:textId="77777777" w:rsidR="00A3174F" w:rsidRPr="00A63499" w:rsidRDefault="00A3174F" w:rsidP="000A2846">
            <w:pPr>
              <w:contextualSpacing/>
              <w:jc w:val="both"/>
              <w:rPr>
                <w:rFonts w:ascii="Tahoma" w:eastAsia="Calibri" w:hAnsi="Tahoma" w:cs="Tahoma"/>
                <w:sz w:val="22"/>
                <w:szCs w:val="22"/>
              </w:rPr>
            </w:pPr>
            <w:r w:rsidRPr="00A63499">
              <w:rPr>
                <w:rFonts w:ascii="Tahoma" w:eastAsia="Calibri" w:hAnsi="Tahoma" w:cs="Tahoma"/>
                <w:sz w:val="22"/>
                <w:szCs w:val="22"/>
              </w:rPr>
              <w:t>Не является / Является</w:t>
            </w:r>
          </w:p>
        </w:tc>
      </w:tr>
      <w:tr w:rsidR="004A0F34" w:rsidRPr="00A63499" w14:paraId="4ABD34FA" w14:textId="77777777" w:rsidTr="004A0F34">
        <w:trPr>
          <w:trHeight w:val="2406"/>
        </w:trPr>
        <w:tc>
          <w:tcPr>
            <w:tcW w:w="4813" w:type="dxa"/>
          </w:tcPr>
          <w:p w14:paraId="324B8AE9" w14:textId="4EB6AC78" w:rsidR="004A0F34" w:rsidRPr="00A63499" w:rsidRDefault="004A0F34" w:rsidP="004A0F34">
            <w:pPr>
              <w:jc w:val="both"/>
              <w:rPr>
                <w:rFonts w:ascii="Tahoma" w:eastAsia="Calibri" w:hAnsi="Tahoma" w:cs="Tahoma"/>
                <w:sz w:val="22"/>
                <w:szCs w:val="22"/>
              </w:rPr>
            </w:pPr>
            <w:r>
              <w:rPr>
                <w:rFonts w:ascii="Tahoma" w:eastAsia="Calibri" w:hAnsi="Tahoma" w:cs="Tahoma"/>
                <w:sz w:val="22"/>
                <w:szCs w:val="22"/>
              </w:rPr>
              <w:t>Декларация</w:t>
            </w:r>
            <w:r w:rsidRPr="00E51FC1">
              <w:rPr>
                <w:rFonts w:ascii="Tahoma" w:eastAsia="Calibri" w:hAnsi="Tahoma" w:cs="Tahoma"/>
                <w:sz w:val="22"/>
                <w:szCs w:val="22"/>
              </w:rPr>
              <w:t xml:space="preserve"> об отнесении  Претендента к числу лиц иностранных государств, совершающих недружественные действия, как они определены  Указом Президента Российской Федерации от 01.03.2022 № 81 «О дополнительных временных мерах экономического характера по обеспечению финансовой стабильности Российской Федерации»</w:t>
            </w:r>
          </w:p>
        </w:tc>
        <w:tc>
          <w:tcPr>
            <w:tcW w:w="5247" w:type="dxa"/>
          </w:tcPr>
          <w:p w14:paraId="171CE656" w14:textId="51035A59" w:rsidR="004A0F34" w:rsidRPr="00A63499" w:rsidRDefault="004A0F34" w:rsidP="004A0F34">
            <w:pPr>
              <w:contextualSpacing/>
              <w:jc w:val="both"/>
              <w:rPr>
                <w:rFonts w:ascii="Tahoma" w:eastAsia="Calibri" w:hAnsi="Tahoma" w:cs="Tahoma"/>
                <w:sz w:val="22"/>
                <w:szCs w:val="22"/>
              </w:rPr>
            </w:pPr>
            <w:r>
              <w:rPr>
                <w:rFonts w:ascii="Tahoma" w:eastAsia="Calibri" w:hAnsi="Tahoma" w:cs="Tahoma"/>
                <w:sz w:val="22"/>
                <w:szCs w:val="22"/>
              </w:rPr>
              <w:t>Относится / Не относится</w:t>
            </w:r>
          </w:p>
        </w:tc>
      </w:tr>
      <w:tr w:rsidR="004A0F34" w:rsidRPr="00A63499" w14:paraId="49A0D61A" w14:textId="77777777" w:rsidTr="000A2846">
        <w:trPr>
          <w:trHeight w:val="950"/>
        </w:trPr>
        <w:tc>
          <w:tcPr>
            <w:tcW w:w="4813" w:type="dxa"/>
          </w:tcPr>
          <w:p w14:paraId="7A443065" w14:textId="111F8C9F" w:rsidR="004A0F34" w:rsidRPr="00A63499" w:rsidRDefault="004A0F34" w:rsidP="004A0F34">
            <w:pPr>
              <w:jc w:val="both"/>
              <w:rPr>
                <w:rFonts w:ascii="Tahoma" w:eastAsia="Calibri" w:hAnsi="Tahoma" w:cs="Tahoma"/>
                <w:sz w:val="22"/>
                <w:szCs w:val="22"/>
              </w:rPr>
            </w:pPr>
            <w:r>
              <w:rPr>
                <w:rFonts w:ascii="Tahoma" w:eastAsia="Calibri" w:hAnsi="Tahoma" w:cs="Tahoma"/>
                <w:sz w:val="22"/>
                <w:szCs w:val="22"/>
              </w:rPr>
              <w:t>Контактные данные Претендента</w:t>
            </w:r>
          </w:p>
        </w:tc>
        <w:tc>
          <w:tcPr>
            <w:tcW w:w="5247" w:type="dxa"/>
          </w:tcPr>
          <w:p w14:paraId="02626CC2" w14:textId="77777777" w:rsidR="004A0F34" w:rsidRPr="00D46825" w:rsidRDefault="004A0F34" w:rsidP="004A0F34">
            <w:pPr>
              <w:jc w:val="both"/>
              <w:rPr>
                <w:rFonts w:ascii="Tahoma" w:eastAsia="Calibri" w:hAnsi="Tahoma" w:cs="Tahoma"/>
                <w:sz w:val="22"/>
                <w:szCs w:val="22"/>
              </w:rPr>
            </w:pPr>
            <w:r w:rsidRPr="00D46825">
              <w:rPr>
                <w:rFonts w:ascii="Tahoma" w:eastAsia="Calibri" w:hAnsi="Tahoma" w:cs="Tahoma"/>
                <w:sz w:val="22"/>
                <w:szCs w:val="22"/>
              </w:rPr>
              <w:t>адрес места нахождения</w:t>
            </w:r>
            <w:r w:rsidRPr="00D46825">
              <w:rPr>
                <w:rFonts w:ascii="Tahoma" w:eastAsia="Calibri" w:hAnsi="Tahoma" w:cs="Tahoma"/>
                <w:sz w:val="22"/>
                <w:szCs w:val="22"/>
                <w:vertAlign w:val="superscript"/>
              </w:rPr>
              <w:footnoteReference w:id="11"/>
            </w:r>
            <w:r w:rsidRPr="00D46825">
              <w:rPr>
                <w:rFonts w:ascii="Tahoma" w:eastAsia="Calibri" w:hAnsi="Tahoma" w:cs="Tahoma"/>
                <w:sz w:val="22"/>
                <w:szCs w:val="22"/>
              </w:rPr>
              <w:t>:</w:t>
            </w:r>
          </w:p>
          <w:p w14:paraId="14F2FC69" w14:textId="77777777" w:rsidR="004A0F34" w:rsidRPr="00D46825" w:rsidRDefault="004A0F34" w:rsidP="004A0F34">
            <w:pPr>
              <w:jc w:val="both"/>
              <w:rPr>
                <w:rFonts w:ascii="Tahoma" w:eastAsia="Calibri" w:hAnsi="Tahoma" w:cs="Tahoma"/>
                <w:sz w:val="22"/>
                <w:szCs w:val="22"/>
              </w:rPr>
            </w:pPr>
            <w:r w:rsidRPr="00D46825">
              <w:rPr>
                <w:rFonts w:ascii="Tahoma" w:eastAsia="Calibri" w:hAnsi="Tahoma" w:cs="Tahoma"/>
                <w:sz w:val="22"/>
                <w:szCs w:val="22"/>
              </w:rPr>
              <w:t>телефон:</w:t>
            </w:r>
          </w:p>
          <w:p w14:paraId="25019AEA" w14:textId="48CA08E2" w:rsidR="004A0F34" w:rsidRPr="00A63499" w:rsidRDefault="004A0F34" w:rsidP="004A0F34">
            <w:pPr>
              <w:contextualSpacing/>
              <w:jc w:val="both"/>
              <w:rPr>
                <w:rFonts w:ascii="Tahoma" w:eastAsia="Calibri" w:hAnsi="Tahoma" w:cs="Tahoma"/>
                <w:sz w:val="22"/>
                <w:szCs w:val="22"/>
              </w:rPr>
            </w:pPr>
            <w:r w:rsidRPr="00D46825">
              <w:rPr>
                <w:rFonts w:ascii="Tahoma" w:eastAsia="Calibri" w:hAnsi="Tahoma" w:cs="Tahoma"/>
                <w:sz w:val="22"/>
                <w:szCs w:val="22"/>
              </w:rPr>
              <w:t>адрес электронной почты:</w:t>
            </w:r>
            <w:r w:rsidRPr="00D46825">
              <w:rPr>
                <w:rFonts w:ascii="Times New Roman" w:eastAsia="Times New Roman" w:hAnsi="Times New Roman"/>
              </w:rPr>
              <w:t xml:space="preserve"> </w:t>
            </w:r>
          </w:p>
        </w:tc>
      </w:tr>
    </w:tbl>
    <w:p w14:paraId="3A428E25" w14:textId="77777777" w:rsidR="00A3174F" w:rsidRDefault="00A3174F" w:rsidP="00A3174F">
      <w:pPr>
        <w:contextualSpacing/>
        <w:jc w:val="both"/>
        <w:rPr>
          <w:rFonts w:ascii="Tahoma" w:eastAsia="Calibri" w:hAnsi="Tahoma" w:cs="Tahoma"/>
          <w:sz w:val="22"/>
          <w:szCs w:val="22"/>
          <w:lang w:eastAsia="en-US"/>
        </w:rPr>
      </w:pPr>
    </w:p>
    <w:p w14:paraId="2653EE18" w14:textId="2E4B1C38" w:rsidR="00A3174F" w:rsidRPr="00A63499" w:rsidRDefault="00A3174F" w:rsidP="00A3174F">
      <w:pPr>
        <w:tabs>
          <w:tab w:val="left" w:pos="851"/>
        </w:tabs>
        <w:contextualSpacing/>
        <w:jc w:val="both"/>
        <w:rPr>
          <w:rFonts w:ascii="Tahoma" w:hAnsi="Tahoma" w:cs="Tahoma"/>
          <w:sz w:val="22"/>
          <w:szCs w:val="22"/>
          <w:lang w:eastAsia="x-none"/>
        </w:rPr>
      </w:pPr>
      <w:r>
        <w:rPr>
          <w:rFonts w:ascii="Tahoma" w:hAnsi="Tahoma" w:cs="Tahoma"/>
          <w:sz w:val="22"/>
          <w:szCs w:val="22"/>
          <w:lang w:val="x-none" w:eastAsia="x-none"/>
        </w:rPr>
        <w:t>Претендент</w:t>
      </w:r>
      <w:r w:rsidRPr="00A63499">
        <w:rPr>
          <w:rFonts w:ascii="Tahoma" w:hAnsi="Tahoma" w:cs="Tahoma"/>
          <w:sz w:val="22"/>
          <w:szCs w:val="22"/>
          <w:lang w:val="x-none" w:eastAsia="x-none"/>
        </w:rPr>
        <w:t xml:space="preserve"> подтверждает, что на дату подписания настоящей заявки он ознак</w:t>
      </w:r>
      <w:r w:rsidR="00FA683D">
        <w:rPr>
          <w:rFonts w:ascii="Tahoma" w:hAnsi="Tahoma" w:cs="Tahoma"/>
          <w:sz w:val="22"/>
          <w:szCs w:val="22"/>
          <w:lang w:val="x-none" w:eastAsia="x-none"/>
        </w:rPr>
        <w:t>омлен с данными о </w:t>
      </w:r>
      <w:r w:rsidR="004C0097">
        <w:rPr>
          <w:rFonts w:ascii="Tahoma" w:hAnsi="Tahoma" w:cs="Tahoma"/>
          <w:sz w:val="22"/>
          <w:szCs w:val="22"/>
          <w:lang w:val="x-none" w:eastAsia="x-none"/>
        </w:rPr>
        <w:t>Продавце</w:t>
      </w:r>
      <w:r w:rsidRPr="00A63499">
        <w:rPr>
          <w:rFonts w:ascii="Tahoma" w:hAnsi="Tahoma" w:cs="Tahoma"/>
          <w:sz w:val="22"/>
          <w:szCs w:val="22"/>
          <w:lang w:val="x-none" w:eastAsia="x-none"/>
        </w:rPr>
        <w:t xml:space="preserve">, </w:t>
      </w:r>
      <w:r w:rsidR="00D93852">
        <w:rPr>
          <w:rFonts w:ascii="Tahoma" w:hAnsi="Tahoma" w:cs="Tahoma"/>
          <w:sz w:val="22"/>
          <w:szCs w:val="22"/>
          <w:lang w:eastAsia="x-none"/>
        </w:rPr>
        <w:t xml:space="preserve">операторе электронной площадке </w:t>
      </w:r>
      <w:r w:rsidRPr="00A63499">
        <w:rPr>
          <w:rFonts w:ascii="Tahoma" w:hAnsi="Tahoma" w:cs="Tahoma"/>
          <w:sz w:val="22"/>
          <w:szCs w:val="22"/>
          <w:lang w:val="x-none" w:eastAsia="x-none"/>
        </w:rPr>
        <w:t xml:space="preserve">о предмете и иных существенных условиях </w:t>
      </w:r>
      <w:r>
        <w:rPr>
          <w:rFonts w:ascii="Tahoma" w:hAnsi="Tahoma" w:cs="Tahoma"/>
          <w:sz w:val="22"/>
          <w:szCs w:val="22"/>
          <w:lang w:val="x-none" w:eastAsia="x-none"/>
        </w:rPr>
        <w:t>конкурс</w:t>
      </w:r>
      <w:r w:rsidRPr="00A63499">
        <w:rPr>
          <w:rFonts w:ascii="Tahoma" w:hAnsi="Tahoma" w:cs="Tahoma"/>
          <w:sz w:val="22"/>
          <w:szCs w:val="22"/>
          <w:lang w:val="x-none" w:eastAsia="x-none"/>
        </w:rPr>
        <w:t xml:space="preserve">а, а также с порядком проведения </w:t>
      </w:r>
      <w:r>
        <w:rPr>
          <w:rFonts w:ascii="Tahoma" w:hAnsi="Tahoma" w:cs="Tahoma"/>
          <w:sz w:val="22"/>
          <w:szCs w:val="22"/>
          <w:lang w:val="x-none" w:eastAsia="x-none"/>
        </w:rPr>
        <w:t>конкурс</w:t>
      </w:r>
      <w:r w:rsidRPr="00A63499">
        <w:rPr>
          <w:rFonts w:ascii="Tahoma" w:hAnsi="Tahoma" w:cs="Tahoma"/>
          <w:sz w:val="22"/>
          <w:szCs w:val="22"/>
          <w:lang w:val="x-none" w:eastAsia="x-none"/>
        </w:rPr>
        <w:t xml:space="preserve">а, в том числе порядком изменения даты проведения </w:t>
      </w:r>
      <w:r>
        <w:rPr>
          <w:rFonts w:ascii="Tahoma" w:hAnsi="Tahoma" w:cs="Tahoma"/>
          <w:sz w:val="22"/>
          <w:szCs w:val="22"/>
          <w:lang w:val="x-none" w:eastAsia="x-none"/>
        </w:rPr>
        <w:t>конкурс</w:t>
      </w:r>
      <w:r w:rsidRPr="00A63499">
        <w:rPr>
          <w:rFonts w:ascii="Tahoma" w:hAnsi="Tahoma" w:cs="Tahoma"/>
          <w:sz w:val="22"/>
          <w:szCs w:val="22"/>
          <w:lang w:val="x-none" w:eastAsia="x-none"/>
        </w:rPr>
        <w:t xml:space="preserve">а и отказа в проведении </w:t>
      </w:r>
      <w:r>
        <w:rPr>
          <w:rFonts w:ascii="Tahoma" w:hAnsi="Tahoma" w:cs="Tahoma"/>
          <w:sz w:val="22"/>
          <w:szCs w:val="22"/>
          <w:lang w:val="x-none" w:eastAsia="x-none"/>
        </w:rPr>
        <w:t>конкурс</w:t>
      </w:r>
      <w:r w:rsidRPr="00A63499">
        <w:rPr>
          <w:rFonts w:ascii="Tahoma" w:hAnsi="Tahoma" w:cs="Tahoma"/>
          <w:sz w:val="22"/>
          <w:szCs w:val="22"/>
          <w:lang w:val="x-none" w:eastAsia="x-none"/>
        </w:rPr>
        <w:t>а, внесения изменений в Извещение</w:t>
      </w:r>
      <w:r w:rsidRPr="00A63499">
        <w:rPr>
          <w:rFonts w:ascii="Tahoma" w:hAnsi="Tahoma" w:cs="Tahoma"/>
          <w:sz w:val="22"/>
          <w:szCs w:val="22"/>
          <w:lang w:eastAsia="x-none"/>
        </w:rPr>
        <w:t>,</w:t>
      </w:r>
      <w:r w:rsidRPr="00A63499">
        <w:rPr>
          <w:rFonts w:ascii="Tahoma" w:hAnsi="Tahoma" w:cs="Tahoma"/>
          <w:sz w:val="22"/>
          <w:szCs w:val="22"/>
          <w:lang w:val="x-none" w:eastAsia="x-none"/>
        </w:rPr>
        <w:t xml:space="preserve"> порядке определения победителя, заключения договора и его условиями, после</w:t>
      </w:r>
      <w:r w:rsidR="00FA683D">
        <w:rPr>
          <w:rFonts w:ascii="Tahoma" w:hAnsi="Tahoma" w:cs="Tahoma"/>
          <w:sz w:val="22"/>
          <w:szCs w:val="22"/>
          <w:lang w:val="x-none" w:eastAsia="x-none"/>
        </w:rPr>
        <w:t>дствиях уклонения или отказа от </w:t>
      </w:r>
      <w:r w:rsidRPr="00A63499">
        <w:rPr>
          <w:rFonts w:ascii="Tahoma" w:hAnsi="Tahoma" w:cs="Tahoma"/>
          <w:sz w:val="22"/>
          <w:szCs w:val="22"/>
          <w:lang w:val="x-none" w:eastAsia="x-none"/>
        </w:rPr>
        <w:t>подписания договора.</w:t>
      </w:r>
    </w:p>
    <w:p w14:paraId="7CE1E196" w14:textId="77777777" w:rsidR="00A3174F" w:rsidRDefault="00A3174F" w:rsidP="00A3174F">
      <w:pPr>
        <w:tabs>
          <w:tab w:val="left" w:pos="851"/>
        </w:tabs>
        <w:contextualSpacing/>
        <w:jc w:val="both"/>
        <w:rPr>
          <w:rFonts w:ascii="Tahoma" w:hAnsi="Tahoma" w:cs="Tahoma"/>
          <w:spacing w:val="-2"/>
          <w:sz w:val="22"/>
          <w:szCs w:val="22"/>
          <w:lang w:val="x-none" w:eastAsia="x-none"/>
        </w:rPr>
      </w:pPr>
    </w:p>
    <w:p w14:paraId="009833A7" w14:textId="570DA564" w:rsidR="00A3174F" w:rsidRPr="00A63499" w:rsidRDefault="00A3174F" w:rsidP="00A3174F">
      <w:pPr>
        <w:tabs>
          <w:tab w:val="left" w:pos="851"/>
        </w:tabs>
        <w:contextualSpacing/>
        <w:jc w:val="both"/>
        <w:rPr>
          <w:rFonts w:ascii="Tahoma" w:hAnsi="Tahoma" w:cs="Tahoma"/>
          <w:spacing w:val="-2"/>
          <w:sz w:val="22"/>
          <w:szCs w:val="22"/>
          <w:lang w:eastAsia="x-none"/>
        </w:rPr>
      </w:pPr>
      <w:r>
        <w:rPr>
          <w:rFonts w:ascii="Tahoma" w:hAnsi="Tahoma" w:cs="Tahoma"/>
          <w:spacing w:val="-2"/>
          <w:sz w:val="22"/>
          <w:szCs w:val="22"/>
          <w:lang w:val="x-none" w:eastAsia="x-none"/>
        </w:rPr>
        <w:t>Претендент</w:t>
      </w:r>
      <w:r w:rsidRPr="00A63499">
        <w:rPr>
          <w:rFonts w:ascii="Tahoma" w:hAnsi="Tahoma" w:cs="Tahoma"/>
          <w:spacing w:val="-2"/>
          <w:sz w:val="22"/>
          <w:szCs w:val="22"/>
          <w:lang w:val="x-none" w:eastAsia="x-none"/>
        </w:rPr>
        <w:t xml:space="preserve"> подтверждает, что ему была предоставлена возможность ознакомиться с состоянием </w:t>
      </w:r>
      <w:r w:rsidRPr="00A63499">
        <w:rPr>
          <w:rFonts w:ascii="Tahoma" w:hAnsi="Tahoma" w:cs="Tahoma"/>
          <w:spacing w:val="-2"/>
          <w:sz w:val="22"/>
          <w:szCs w:val="22"/>
          <w:lang w:eastAsia="x-none"/>
        </w:rPr>
        <w:t>Имущества</w:t>
      </w:r>
      <w:r w:rsidRPr="00A63499">
        <w:rPr>
          <w:rFonts w:ascii="Tahoma" w:hAnsi="Tahoma" w:cs="Tahoma"/>
          <w:spacing w:val="-2"/>
          <w:sz w:val="22"/>
          <w:szCs w:val="22"/>
          <w:lang w:val="x-none" w:eastAsia="x-none"/>
        </w:rPr>
        <w:t xml:space="preserve"> в результате осмотра, который </w:t>
      </w:r>
      <w:r>
        <w:rPr>
          <w:rFonts w:ascii="Tahoma" w:hAnsi="Tahoma" w:cs="Tahoma"/>
          <w:spacing w:val="-2"/>
          <w:sz w:val="22"/>
          <w:szCs w:val="22"/>
          <w:lang w:val="x-none" w:eastAsia="x-none"/>
        </w:rPr>
        <w:t>Претендент</w:t>
      </w:r>
      <w:r w:rsidRPr="00A63499">
        <w:rPr>
          <w:rFonts w:ascii="Tahoma" w:hAnsi="Tahoma" w:cs="Tahoma"/>
          <w:spacing w:val="-2"/>
          <w:sz w:val="22"/>
          <w:szCs w:val="22"/>
          <w:lang w:val="x-none" w:eastAsia="x-none"/>
        </w:rPr>
        <w:t xml:space="preserve"> мог о</w:t>
      </w:r>
      <w:r w:rsidR="00FA683D">
        <w:rPr>
          <w:rFonts w:ascii="Tahoma" w:hAnsi="Tahoma" w:cs="Tahoma"/>
          <w:spacing w:val="-2"/>
          <w:sz w:val="22"/>
          <w:szCs w:val="22"/>
          <w:lang w:val="x-none" w:eastAsia="x-none"/>
        </w:rPr>
        <w:t>существить самостоятельно или в </w:t>
      </w:r>
      <w:r w:rsidRPr="00A63499">
        <w:rPr>
          <w:rFonts w:ascii="Tahoma" w:hAnsi="Tahoma" w:cs="Tahoma"/>
          <w:spacing w:val="-2"/>
          <w:sz w:val="22"/>
          <w:szCs w:val="22"/>
          <w:lang w:val="x-none" w:eastAsia="x-none"/>
        </w:rPr>
        <w:t>присутс</w:t>
      </w:r>
      <w:r w:rsidR="004C0097">
        <w:rPr>
          <w:rFonts w:ascii="Tahoma" w:hAnsi="Tahoma" w:cs="Tahoma"/>
          <w:spacing w:val="-2"/>
          <w:sz w:val="22"/>
          <w:szCs w:val="22"/>
          <w:lang w:val="x-none" w:eastAsia="x-none"/>
        </w:rPr>
        <w:t>твии представителя Продавца</w:t>
      </w:r>
      <w:r w:rsidRPr="00A63499">
        <w:rPr>
          <w:rFonts w:ascii="Tahoma" w:hAnsi="Tahoma" w:cs="Tahoma"/>
          <w:spacing w:val="-2"/>
          <w:sz w:val="22"/>
          <w:szCs w:val="22"/>
          <w:lang w:val="x-none" w:eastAsia="x-none"/>
        </w:rPr>
        <w:t xml:space="preserve"> в порядке, установленном </w:t>
      </w:r>
      <w:r w:rsidRPr="00A63499">
        <w:rPr>
          <w:rFonts w:ascii="Tahoma" w:hAnsi="Tahoma" w:cs="Tahoma"/>
          <w:spacing w:val="-2"/>
          <w:sz w:val="22"/>
          <w:szCs w:val="22"/>
          <w:lang w:eastAsia="x-none"/>
        </w:rPr>
        <w:t>Извещением</w:t>
      </w:r>
      <w:r w:rsidRPr="00A63499">
        <w:rPr>
          <w:rFonts w:ascii="Tahoma" w:hAnsi="Tahoma" w:cs="Tahoma"/>
          <w:spacing w:val="-2"/>
          <w:sz w:val="22"/>
          <w:szCs w:val="22"/>
          <w:lang w:val="x-none" w:eastAsia="x-none"/>
        </w:rPr>
        <w:t>, и что он претензий не имеет.</w:t>
      </w:r>
    </w:p>
    <w:p w14:paraId="6A024064" w14:textId="77777777" w:rsidR="00A3174F" w:rsidRDefault="00A3174F" w:rsidP="00A3174F">
      <w:pPr>
        <w:tabs>
          <w:tab w:val="left" w:pos="851"/>
        </w:tabs>
        <w:contextualSpacing/>
        <w:jc w:val="both"/>
        <w:rPr>
          <w:rFonts w:ascii="Tahoma" w:hAnsi="Tahoma" w:cs="Tahoma"/>
          <w:sz w:val="22"/>
          <w:szCs w:val="22"/>
          <w:lang w:val="x-none" w:eastAsia="x-none"/>
        </w:rPr>
      </w:pPr>
    </w:p>
    <w:p w14:paraId="736D3B68" w14:textId="77777777" w:rsidR="00A3174F" w:rsidRPr="00A63499" w:rsidRDefault="00A3174F" w:rsidP="00A3174F">
      <w:pPr>
        <w:tabs>
          <w:tab w:val="left" w:pos="851"/>
        </w:tabs>
        <w:contextualSpacing/>
        <w:jc w:val="both"/>
        <w:rPr>
          <w:rFonts w:ascii="Tahoma" w:hAnsi="Tahoma" w:cs="Tahoma"/>
          <w:sz w:val="22"/>
          <w:szCs w:val="22"/>
          <w:lang w:val="x-none" w:eastAsia="x-none"/>
        </w:rPr>
      </w:pPr>
      <w:r w:rsidRPr="00A63499">
        <w:rPr>
          <w:rFonts w:ascii="Tahoma" w:hAnsi="Tahoma" w:cs="Tahoma"/>
          <w:sz w:val="22"/>
          <w:szCs w:val="22"/>
          <w:lang w:val="x-none" w:eastAsia="x-none"/>
        </w:rPr>
        <w:t xml:space="preserve">Подавая настоящую заявку на участие в </w:t>
      </w:r>
      <w:r>
        <w:rPr>
          <w:rFonts w:ascii="Tahoma" w:hAnsi="Tahoma" w:cs="Tahoma"/>
          <w:sz w:val="22"/>
          <w:szCs w:val="22"/>
          <w:lang w:val="x-none" w:eastAsia="x-none"/>
        </w:rPr>
        <w:t>конкурс</w:t>
      </w:r>
      <w:r w:rsidRPr="00A63499">
        <w:rPr>
          <w:rFonts w:ascii="Tahoma" w:hAnsi="Tahoma" w:cs="Tahoma"/>
          <w:sz w:val="22"/>
          <w:szCs w:val="22"/>
          <w:lang w:val="x-none" w:eastAsia="x-none"/>
        </w:rPr>
        <w:t xml:space="preserve">е, </w:t>
      </w:r>
      <w:r>
        <w:rPr>
          <w:rFonts w:ascii="Tahoma" w:hAnsi="Tahoma" w:cs="Tahoma"/>
          <w:sz w:val="22"/>
          <w:szCs w:val="22"/>
          <w:lang w:val="x-none" w:eastAsia="x-none"/>
        </w:rPr>
        <w:t>Претендент</w:t>
      </w:r>
      <w:r w:rsidRPr="00A63499">
        <w:rPr>
          <w:rFonts w:ascii="Tahoma" w:hAnsi="Tahoma" w:cs="Tahoma"/>
          <w:sz w:val="22"/>
          <w:szCs w:val="22"/>
          <w:lang w:val="x-none" w:eastAsia="x-none"/>
        </w:rPr>
        <w:t xml:space="preserve"> обязуется соблюдать условия его проведения, содержащиеся в </w:t>
      </w:r>
      <w:r w:rsidRPr="00A63499">
        <w:rPr>
          <w:rFonts w:ascii="Tahoma" w:hAnsi="Tahoma" w:cs="Tahoma"/>
          <w:sz w:val="22"/>
          <w:szCs w:val="22"/>
          <w:lang w:eastAsia="x-none"/>
        </w:rPr>
        <w:t>И</w:t>
      </w:r>
      <w:r w:rsidRPr="00A63499">
        <w:rPr>
          <w:rFonts w:ascii="Tahoma" w:hAnsi="Tahoma" w:cs="Tahoma"/>
          <w:sz w:val="22"/>
          <w:szCs w:val="22"/>
          <w:lang w:val="x-none" w:eastAsia="x-none"/>
        </w:rPr>
        <w:t>звещении.</w:t>
      </w:r>
    </w:p>
    <w:p w14:paraId="408CEC7B" w14:textId="77777777" w:rsidR="00A3174F" w:rsidRPr="00A63499" w:rsidRDefault="00A3174F" w:rsidP="00A3174F">
      <w:pPr>
        <w:tabs>
          <w:tab w:val="left" w:pos="851"/>
        </w:tabs>
        <w:contextualSpacing/>
        <w:jc w:val="both"/>
        <w:rPr>
          <w:rFonts w:ascii="Tahoma" w:hAnsi="Tahoma" w:cs="Tahoma"/>
          <w:sz w:val="22"/>
          <w:szCs w:val="22"/>
          <w:lang w:eastAsia="x-none"/>
        </w:rPr>
      </w:pPr>
    </w:p>
    <w:p w14:paraId="79591381" w14:textId="139410A5" w:rsidR="00A3174F" w:rsidRDefault="00A3174F" w:rsidP="00A3174F">
      <w:pPr>
        <w:tabs>
          <w:tab w:val="left" w:pos="851"/>
        </w:tabs>
        <w:jc w:val="both"/>
        <w:rPr>
          <w:rFonts w:ascii="Tahoma" w:hAnsi="Tahoma" w:cs="Tahoma"/>
          <w:sz w:val="22"/>
          <w:szCs w:val="22"/>
          <w:lang w:val="x-none" w:eastAsia="x-none"/>
        </w:rPr>
      </w:pPr>
      <w:r w:rsidRPr="00A63499">
        <w:rPr>
          <w:rFonts w:ascii="Tahoma" w:hAnsi="Tahoma" w:cs="Tahoma"/>
          <w:sz w:val="22"/>
          <w:szCs w:val="22"/>
          <w:lang w:val="x-none" w:eastAsia="x-none"/>
        </w:rPr>
        <w:t xml:space="preserve">В случае признания победителем </w:t>
      </w:r>
      <w:r>
        <w:rPr>
          <w:rFonts w:ascii="Tahoma" w:hAnsi="Tahoma" w:cs="Tahoma"/>
          <w:sz w:val="22"/>
          <w:szCs w:val="22"/>
          <w:lang w:val="x-none" w:eastAsia="x-none"/>
        </w:rPr>
        <w:t>конкурс</w:t>
      </w:r>
      <w:r w:rsidRPr="00A63499">
        <w:rPr>
          <w:rFonts w:ascii="Tahoma" w:hAnsi="Tahoma" w:cs="Tahoma"/>
          <w:sz w:val="22"/>
          <w:szCs w:val="22"/>
          <w:lang w:val="x-none" w:eastAsia="x-none"/>
        </w:rPr>
        <w:t xml:space="preserve">а, </w:t>
      </w:r>
      <w:r>
        <w:rPr>
          <w:rFonts w:ascii="Tahoma" w:hAnsi="Tahoma" w:cs="Tahoma"/>
          <w:sz w:val="22"/>
          <w:szCs w:val="22"/>
          <w:lang w:val="x-none" w:eastAsia="x-none"/>
        </w:rPr>
        <w:t>Претендент</w:t>
      </w:r>
      <w:r w:rsidRPr="00A63499">
        <w:rPr>
          <w:rFonts w:ascii="Tahoma" w:hAnsi="Tahoma" w:cs="Tahoma"/>
          <w:sz w:val="22"/>
          <w:szCs w:val="22"/>
          <w:lang w:val="x-none" w:eastAsia="x-none"/>
        </w:rPr>
        <w:t xml:space="preserve"> обязуется:</w:t>
      </w:r>
    </w:p>
    <w:p w14:paraId="694E407C" w14:textId="77777777" w:rsidR="00A3174F" w:rsidRPr="00A63499" w:rsidRDefault="00A3174F" w:rsidP="00A3174F">
      <w:pPr>
        <w:tabs>
          <w:tab w:val="left" w:pos="851"/>
        </w:tabs>
        <w:jc w:val="both"/>
        <w:rPr>
          <w:rFonts w:ascii="Tahoma" w:hAnsi="Tahoma" w:cs="Tahoma"/>
          <w:sz w:val="22"/>
          <w:szCs w:val="22"/>
          <w:lang w:val="x-none" w:eastAsia="x-none"/>
        </w:rPr>
      </w:pPr>
    </w:p>
    <w:p w14:paraId="56896A83" w14:textId="40900698" w:rsidR="00A3174F" w:rsidRPr="00A63499" w:rsidRDefault="00A3174F" w:rsidP="00A3174F">
      <w:pPr>
        <w:tabs>
          <w:tab w:val="left" w:pos="1418"/>
        </w:tabs>
        <w:ind w:left="1418" w:hanging="709"/>
        <w:jc w:val="both"/>
        <w:rPr>
          <w:rFonts w:ascii="Tahoma" w:hAnsi="Tahoma" w:cs="Tahoma"/>
          <w:sz w:val="22"/>
          <w:szCs w:val="22"/>
          <w:lang w:val="x-none" w:eastAsia="x-none"/>
        </w:rPr>
      </w:pPr>
      <w:r w:rsidRPr="00A63499">
        <w:rPr>
          <w:rFonts w:ascii="Tahoma" w:hAnsi="Tahoma" w:cs="Tahoma"/>
          <w:sz w:val="22"/>
          <w:szCs w:val="22"/>
          <w:lang w:val="x-none" w:eastAsia="x-none"/>
        </w:rPr>
        <w:t>–</w:t>
      </w:r>
      <w:r w:rsidRPr="00A63499">
        <w:rPr>
          <w:rFonts w:ascii="Tahoma" w:hAnsi="Tahoma" w:cs="Tahoma"/>
          <w:sz w:val="22"/>
          <w:szCs w:val="22"/>
          <w:lang w:val="x-none" w:eastAsia="x-none"/>
        </w:rPr>
        <w:tab/>
        <w:t>представить документы, необходимые для заключения договора</w:t>
      </w:r>
      <w:r w:rsidR="00273E02">
        <w:rPr>
          <w:rStyle w:val="af8"/>
          <w:rFonts w:ascii="Tahoma" w:hAnsi="Tahoma" w:cs="Tahoma"/>
          <w:sz w:val="22"/>
          <w:szCs w:val="22"/>
          <w:lang w:val="x-none" w:eastAsia="x-none"/>
        </w:rPr>
        <w:footnoteReference w:id="12"/>
      </w:r>
      <w:r w:rsidRPr="00A63499">
        <w:rPr>
          <w:rFonts w:ascii="Tahoma" w:hAnsi="Tahoma" w:cs="Tahoma"/>
          <w:sz w:val="22"/>
          <w:szCs w:val="22"/>
          <w:lang w:val="x-none" w:eastAsia="x-none"/>
        </w:rPr>
        <w:t>;</w:t>
      </w:r>
    </w:p>
    <w:p w14:paraId="70C7FFD3" w14:textId="77777777" w:rsidR="00A3174F" w:rsidRPr="00A63499" w:rsidRDefault="00A3174F" w:rsidP="00A3174F">
      <w:pPr>
        <w:tabs>
          <w:tab w:val="left" w:pos="1418"/>
        </w:tabs>
        <w:ind w:left="1418" w:hanging="709"/>
        <w:jc w:val="both"/>
        <w:rPr>
          <w:rFonts w:ascii="Tahoma" w:hAnsi="Tahoma" w:cs="Tahoma"/>
          <w:sz w:val="22"/>
          <w:szCs w:val="22"/>
          <w:lang w:val="x-none" w:eastAsia="x-none"/>
        </w:rPr>
      </w:pPr>
      <w:r w:rsidRPr="00A63499">
        <w:rPr>
          <w:rFonts w:ascii="Tahoma" w:hAnsi="Tahoma" w:cs="Tahoma"/>
          <w:sz w:val="22"/>
          <w:szCs w:val="22"/>
          <w:lang w:val="x-none" w:eastAsia="x-none"/>
        </w:rPr>
        <w:t>–</w:t>
      </w:r>
      <w:r w:rsidRPr="00A63499">
        <w:rPr>
          <w:rFonts w:ascii="Tahoma" w:hAnsi="Tahoma" w:cs="Tahoma"/>
          <w:sz w:val="22"/>
          <w:szCs w:val="22"/>
          <w:lang w:val="x-none" w:eastAsia="x-none"/>
        </w:rPr>
        <w:tab/>
        <w:t>заключить в установленный срок договор</w:t>
      </w:r>
      <w:r w:rsidRPr="00A63499">
        <w:rPr>
          <w:rFonts w:ascii="Tahoma" w:hAnsi="Tahoma" w:cs="Tahoma"/>
          <w:color w:val="000000"/>
          <w:sz w:val="22"/>
          <w:szCs w:val="22"/>
          <w:lang w:val="x-none" w:eastAsia="x-none"/>
        </w:rPr>
        <w:t>,</w:t>
      </w:r>
      <w:r w:rsidRPr="00A63499">
        <w:rPr>
          <w:rFonts w:ascii="Tahoma" w:hAnsi="Tahoma" w:cs="Tahoma"/>
          <w:sz w:val="22"/>
          <w:szCs w:val="22"/>
          <w:lang w:val="x-none" w:eastAsia="x-none"/>
        </w:rPr>
        <w:t xml:space="preserve"> принять </w:t>
      </w:r>
      <w:r w:rsidRPr="00A63499">
        <w:rPr>
          <w:rFonts w:ascii="Tahoma" w:hAnsi="Tahoma" w:cs="Tahoma"/>
          <w:sz w:val="22"/>
          <w:szCs w:val="22"/>
          <w:lang w:eastAsia="x-none"/>
        </w:rPr>
        <w:t>Имущество</w:t>
      </w:r>
      <w:r w:rsidRPr="00A63499">
        <w:rPr>
          <w:rFonts w:ascii="Tahoma" w:hAnsi="Tahoma" w:cs="Tahoma"/>
          <w:sz w:val="22"/>
          <w:szCs w:val="22"/>
          <w:lang w:val="x-none" w:eastAsia="x-none"/>
        </w:rPr>
        <w:t xml:space="preserve"> по акту приема-передачи и выполнить предусмотренные </w:t>
      </w:r>
      <w:r w:rsidRPr="00A63499">
        <w:rPr>
          <w:rFonts w:ascii="Tahoma" w:hAnsi="Tahoma" w:cs="Tahoma"/>
          <w:sz w:val="22"/>
          <w:szCs w:val="22"/>
          <w:lang w:eastAsia="x-none"/>
        </w:rPr>
        <w:t xml:space="preserve">договором / </w:t>
      </w:r>
      <w:r w:rsidRPr="00A63499">
        <w:rPr>
          <w:rFonts w:ascii="Tahoma" w:hAnsi="Tahoma" w:cs="Tahoma"/>
          <w:sz w:val="22"/>
          <w:szCs w:val="22"/>
          <w:lang w:val="x-none" w:eastAsia="x-none"/>
        </w:rPr>
        <w:t>договорами условия.</w:t>
      </w:r>
    </w:p>
    <w:p w14:paraId="43AE327F" w14:textId="77777777" w:rsidR="00A3174F" w:rsidRPr="00A63499" w:rsidRDefault="00A3174F" w:rsidP="00A3174F">
      <w:pPr>
        <w:tabs>
          <w:tab w:val="left" w:pos="851"/>
        </w:tabs>
        <w:ind w:left="993" w:hanging="284"/>
        <w:contextualSpacing/>
        <w:jc w:val="both"/>
        <w:rPr>
          <w:rFonts w:ascii="Tahoma" w:hAnsi="Tahoma" w:cs="Tahoma"/>
          <w:sz w:val="22"/>
          <w:szCs w:val="22"/>
          <w:lang w:val="x-none" w:eastAsia="x-none"/>
        </w:rPr>
      </w:pPr>
    </w:p>
    <w:p w14:paraId="54304672" w14:textId="77777777" w:rsidR="004A0F34" w:rsidRDefault="004A0F34" w:rsidP="004A0F34">
      <w:pPr>
        <w:tabs>
          <w:tab w:val="left" w:pos="0"/>
        </w:tabs>
        <w:jc w:val="both"/>
        <w:rPr>
          <w:rFonts w:ascii="Tahoma" w:eastAsia="MS Mincho" w:hAnsi="Tahoma" w:cs="Tahoma"/>
          <w:sz w:val="22"/>
          <w:szCs w:val="22"/>
          <w:lang w:eastAsia="en-US"/>
        </w:rPr>
      </w:pPr>
      <w:r>
        <w:rPr>
          <w:rFonts w:ascii="Tahoma" w:eastAsia="MS Mincho" w:hAnsi="Tahoma" w:cs="Tahoma"/>
          <w:sz w:val="22"/>
          <w:szCs w:val="22"/>
          <w:lang w:eastAsia="en-US"/>
        </w:rPr>
        <w:t>Претендент уведомлен о том, что в случае если Претендент</w:t>
      </w:r>
      <w:r w:rsidRPr="001B62D2">
        <w:rPr>
          <w:rFonts w:ascii="Tahoma" w:eastAsia="MS Mincho" w:hAnsi="Tahoma" w:cs="Tahoma"/>
          <w:sz w:val="22"/>
          <w:szCs w:val="22"/>
          <w:lang w:eastAsia="en-US"/>
        </w:rPr>
        <w:t xml:space="preserve"> в с</w:t>
      </w:r>
      <w:r>
        <w:rPr>
          <w:rFonts w:ascii="Tahoma" w:eastAsia="MS Mincho" w:hAnsi="Tahoma" w:cs="Tahoma"/>
          <w:sz w:val="22"/>
          <w:szCs w:val="22"/>
          <w:lang w:eastAsia="en-US"/>
        </w:rPr>
        <w:t xml:space="preserve">оответствии с Указом Президента </w:t>
      </w:r>
      <w:r w:rsidRPr="001B62D2">
        <w:rPr>
          <w:rFonts w:ascii="Tahoma" w:eastAsia="MS Mincho" w:hAnsi="Tahoma" w:cs="Tahoma"/>
          <w:sz w:val="22"/>
          <w:szCs w:val="22"/>
          <w:lang w:eastAsia="en-US"/>
        </w:rPr>
        <w:t xml:space="preserve">Российской Федерации от 01.03.2022 № 81 «О дополнительных временных мерах экономического характера по обеспечению финансовой стабильности Российской Федерации» отнесен к числу лиц иностранных государств, совершающих недружественные действия, для заключения договора купли-продажи по итогам проведения </w:t>
      </w:r>
      <w:r>
        <w:rPr>
          <w:rFonts w:ascii="Tahoma" w:eastAsia="MS Mincho" w:hAnsi="Tahoma" w:cs="Tahoma"/>
          <w:sz w:val="22"/>
          <w:szCs w:val="22"/>
          <w:lang w:eastAsia="en-US"/>
        </w:rPr>
        <w:t>конкурса</w:t>
      </w:r>
      <w:r w:rsidRPr="001B62D2">
        <w:rPr>
          <w:rFonts w:ascii="Tahoma" w:eastAsia="MS Mincho" w:hAnsi="Tahoma" w:cs="Tahoma"/>
          <w:sz w:val="22"/>
          <w:szCs w:val="22"/>
          <w:lang w:eastAsia="en-US"/>
        </w:rPr>
        <w:t xml:space="preserve"> </w:t>
      </w:r>
      <w:r>
        <w:rPr>
          <w:rFonts w:ascii="Tahoma" w:eastAsia="MS Mincho" w:hAnsi="Tahoma" w:cs="Tahoma"/>
          <w:sz w:val="22"/>
          <w:szCs w:val="22"/>
          <w:lang w:eastAsia="en-US"/>
        </w:rPr>
        <w:t>в течение 5 (пяти) рабочих дней</w:t>
      </w:r>
      <w:r w:rsidRPr="001B62D2">
        <w:rPr>
          <w:rFonts w:ascii="Tahoma" w:eastAsia="MS Mincho" w:hAnsi="Tahoma" w:cs="Tahoma"/>
          <w:sz w:val="22"/>
          <w:szCs w:val="22"/>
          <w:lang w:eastAsia="en-US"/>
        </w:rPr>
        <w:t xml:space="preserve"> с даты составления протокола о результатах </w:t>
      </w:r>
      <w:r>
        <w:rPr>
          <w:rFonts w:ascii="Tahoma" w:eastAsia="MS Mincho" w:hAnsi="Tahoma" w:cs="Tahoma"/>
          <w:sz w:val="22"/>
          <w:szCs w:val="22"/>
          <w:lang w:eastAsia="en-US"/>
        </w:rPr>
        <w:t>конкурса</w:t>
      </w:r>
      <w:r w:rsidRPr="001B62D2">
        <w:rPr>
          <w:rFonts w:ascii="Tahoma" w:eastAsia="MS Mincho" w:hAnsi="Tahoma" w:cs="Tahoma"/>
          <w:sz w:val="22"/>
          <w:szCs w:val="22"/>
          <w:lang w:eastAsia="en-US"/>
        </w:rPr>
        <w:t xml:space="preserve">  </w:t>
      </w:r>
      <w:r>
        <w:rPr>
          <w:rFonts w:ascii="Tahoma" w:eastAsia="MS Mincho" w:hAnsi="Tahoma" w:cs="Tahoma"/>
          <w:sz w:val="22"/>
          <w:szCs w:val="22"/>
          <w:lang w:eastAsia="en-US"/>
        </w:rPr>
        <w:t xml:space="preserve">Претендент </w:t>
      </w:r>
      <w:r w:rsidRPr="001B62D2">
        <w:rPr>
          <w:rFonts w:ascii="Tahoma" w:eastAsia="MS Mincho" w:hAnsi="Tahoma" w:cs="Tahoma"/>
          <w:sz w:val="22"/>
          <w:szCs w:val="22"/>
          <w:lang w:eastAsia="en-US"/>
        </w:rPr>
        <w:t xml:space="preserve">обязан предоставить АО «ДОМ.РФ» разрешение на заключение </w:t>
      </w:r>
      <w:r>
        <w:rPr>
          <w:rFonts w:ascii="Tahoma" w:eastAsia="MS Mincho" w:hAnsi="Tahoma" w:cs="Tahoma"/>
          <w:sz w:val="22"/>
          <w:szCs w:val="22"/>
          <w:lang w:eastAsia="en-US"/>
        </w:rPr>
        <w:t xml:space="preserve">(исполнение) </w:t>
      </w:r>
      <w:r w:rsidRPr="001B62D2">
        <w:rPr>
          <w:rFonts w:ascii="Tahoma" w:eastAsia="MS Mincho" w:hAnsi="Tahoma" w:cs="Tahoma"/>
          <w:sz w:val="22"/>
          <w:szCs w:val="22"/>
          <w:lang w:eastAsia="en-US"/>
        </w:rPr>
        <w:t xml:space="preserve">договора купли-продажи по итогам </w:t>
      </w:r>
      <w:r>
        <w:rPr>
          <w:rFonts w:ascii="Tahoma" w:eastAsia="MS Mincho" w:hAnsi="Tahoma" w:cs="Tahoma"/>
          <w:sz w:val="22"/>
          <w:szCs w:val="22"/>
          <w:lang w:eastAsia="en-US"/>
        </w:rPr>
        <w:t>конкурса</w:t>
      </w:r>
      <w:r w:rsidRPr="001B62D2">
        <w:rPr>
          <w:rFonts w:ascii="Tahoma" w:eastAsia="MS Mincho" w:hAnsi="Tahoma" w:cs="Tahoma"/>
          <w:sz w:val="22"/>
          <w:szCs w:val="22"/>
          <w:lang w:eastAsia="en-US"/>
        </w:rPr>
        <w:t xml:space="preserve">, выданное Правительственной комиссией по контролю за осуществлением иностранных инвестиций в Российской Федерации. </w:t>
      </w:r>
      <w:r>
        <w:rPr>
          <w:rFonts w:ascii="Tahoma" w:eastAsia="MS Mincho" w:hAnsi="Tahoma" w:cs="Tahoma"/>
          <w:sz w:val="22"/>
          <w:szCs w:val="22"/>
          <w:lang w:eastAsia="en-US"/>
        </w:rPr>
        <w:t>Неисполнение указанной обязанности влечет невозможность заключения договора купли-продажи по итогам конкурса с Претендентом,</w:t>
      </w:r>
      <w:r w:rsidRPr="001B62D2">
        <w:t xml:space="preserve"> </w:t>
      </w:r>
      <w:r w:rsidRPr="001B62D2">
        <w:rPr>
          <w:rFonts w:ascii="Tahoma" w:eastAsia="MS Mincho" w:hAnsi="Tahoma" w:cs="Tahoma"/>
          <w:sz w:val="22"/>
          <w:szCs w:val="22"/>
          <w:lang w:eastAsia="en-US"/>
        </w:rPr>
        <w:t>отнесен</w:t>
      </w:r>
      <w:r>
        <w:rPr>
          <w:rFonts w:ascii="Tahoma" w:eastAsia="MS Mincho" w:hAnsi="Tahoma" w:cs="Tahoma"/>
          <w:sz w:val="22"/>
          <w:szCs w:val="22"/>
          <w:lang w:eastAsia="en-US"/>
        </w:rPr>
        <w:t>ным</w:t>
      </w:r>
      <w:r w:rsidRPr="001B62D2">
        <w:rPr>
          <w:rFonts w:ascii="Tahoma" w:eastAsia="MS Mincho" w:hAnsi="Tahoma" w:cs="Tahoma"/>
          <w:sz w:val="22"/>
          <w:szCs w:val="22"/>
          <w:lang w:eastAsia="en-US"/>
        </w:rPr>
        <w:t xml:space="preserve"> к числу лиц иностранных государств, соверш</w:t>
      </w:r>
      <w:r>
        <w:rPr>
          <w:rFonts w:ascii="Tahoma" w:eastAsia="MS Mincho" w:hAnsi="Tahoma" w:cs="Tahoma"/>
          <w:sz w:val="22"/>
          <w:szCs w:val="22"/>
          <w:lang w:eastAsia="en-US"/>
        </w:rPr>
        <w:t>ающих недружественные действия.</w:t>
      </w:r>
    </w:p>
    <w:p w14:paraId="13085F9E" w14:textId="77777777" w:rsidR="004A0F34" w:rsidRDefault="004A0F34" w:rsidP="00A3174F">
      <w:pPr>
        <w:tabs>
          <w:tab w:val="left" w:pos="9356"/>
        </w:tabs>
        <w:ind w:right="-1"/>
        <w:jc w:val="both"/>
        <w:rPr>
          <w:rFonts w:ascii="Tahoma" w:eastAsia="MS Mincho" w:hAnsi="Tahoma" w:cs="Tahoma"/>
          <w:sz w:val="22"/>
          <w:szCs w:val="22"/>
          <w:lang w:eastAsia="en-US"/>
        </w:rPr>
      </w:pPr>
    </w:p>
    <w:p w14:paraId="0CD3FAE5" w14:textId="708E02A5" w:rsidR="00A3174F" w:rsidRPr="00A63499" w:rsidRDefault="00A3174F" w:rsidP="00A3174F">
      <w:pPr>
        <w:tabs>
          <w:tab w:val="left" w:pos="9356"/>
        </w:tabs>
        <w:ind w:right="-1"/>
        <w:jc w:val="both"/>
        <w:rPr>
          <w:rFonts w:ascii="Tahoma" w:eastAsia="MS Mincho" w:hAnsi="Tahoma" w:cs="Tahoma"/>
          <w:sz w:val="22"/>
          <w:szCs w:val="22"/>
          <w:lang w:eastAsia="en-US"/>
        </w:rPr>
      </w:pPr>
      <w:r>
        <w:rPr>
          <w:rFonts w:ascii="Tahoma" w:eastAsia="MS Mincho" w:hAnsi="Tahoma" w:cs="Tahoma"/>
          <w:sz w:val="22"/>
          <w:szCs w:val="22"/>
          <w:lang w:eastAsia="en-US"/>
        </w:rPr>
        <w:t>Претендент</w:t>
      </w:r>
      <w:r w:rsidRPr="00A63499">
        <w:rPr>
          <w:rFonts w:ascii="Tahoma" w:eastAsia="MS Mincho" w:hAnsi="Tahoma" w:cs="Tahoma"/>
          <w:sz w:val="22"/>
          <w:szCs w:val="22"/>
          <w:lang w:eastAsia="en-US"/>
        </w:rPr>
        <w:t xml:space="preserve"> подтверждает, что им получены согласия на передачу АО «ДОМ.РФ» и обработку </w:t>
      </w:r>
      <w:r>
        <w:rPr>
          <w:rFonts w:ascii="Tahoma" w:eastAsia="MS Mincho" w:hAnsi="Tahoma" w:cs="Tahoma"/>
          <w:sz w:val="22"/>
          <w:szCs w:val="22"/>
          <w:lang w:eastAsia="en-US"/>
        </w:rPr>
        <w:br/>
      </w:r>
      <w:r w:rsidRPr="00A63499">
        <w:rPr>
          <w:rFonts w:ascii="Tahoma" w:eastAsia="MS Mincho" w:hAnsi="Tahoma" w:cs="Tahoma"/>
          <w:sz w:val="22"/>
          <w:szCs w:val="22"/>
          <w:lang w:eastAsia="en-US"/>
        </w:rPr>
        <w:t xml:space="preserve">АО «ДОМ.РФ» персональных данных от всех физических лиц, указанных в предоставленных </w:t>
      </w:r>
      <w:r>
        <w:rPr>
          <w:rFonts w:ascii="Tahoma" w:eastAsia="MS Mincho" w:hAnsi="Tahoma" w:cs="Tahoma"/>
          <w:sz w:val="22"/>
          <w:szCs w:val="22"/>
          <w:lang w:eastAsia="en-US"/>
        </w:rPr>
        <w:t>Претендентом</w:t>
      </w:r>
      <w:r w:rsidRPr="00A63499">
        <w:rPr>
          <w:rFonts w:ascii="Tahoma" w:eastAsia="MS Mincho" w:hAnsi="Tahoma" w:cs="Tahoma"/>
          <w:sz w:val="22"/>
          <w:szCs w:val="22"/>
          <w:lang w:eastAsia="en-US"/>
        </w:rPr>
        <w:t xml:space="preserve"> документах для участия в настоящем </w:t>
      </w:r>
      <w:r>
        <w:rPr>
          <w:rFonts w:ascii="Tahoma" w:eastAsia="MS Mincho" w:hAnsi="Tahoma" w:cs="Tahoma"/>
          <w:sz w:val="22"/>
          <w:szCs w:val="22"/>
          <w:lang w:eastAsia="en-US"/>
        </w:rPr>
        <w:t>конкурс</w:t>
      </w:r>
      <w:r w:rsidRPr="00A63499">
        <w:rPr>
          <w:rFonts w:ascii="Tahoma" w:eastAsia="MS Mincho" w:hAnsi="Tahoma" w:cs="Tahoma"/>
          <w:sz w:val="22"/>
          <w:szCs w:val="22"/>
          <w:lang w:eastAsia="en-US"/>
        </w:rPr>
        <w:t>е,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обработку персональных данных с помощью автоматизированных систем, посредством включения их в электронные базы данных, неавтоматизированным способом, а также при размещении АО «ДОМ.РФ» информации, подлежащей раскрытию в сети Интернет и иных источниках в соответствии с требованиями законодательства Российской Федерации.</w:t>
      </w:r>
    </w:p>
    <w:p w14:paraId="3B4CE4FB" w14:textId="77777777" w:rsidR="00A3174F" w:rsidRPr="00A63499" w:rsidRDefault="00A3174F" w:rsidP="00A3174F">
      <w:pPr>
        <w:tabs>
          <w:tab w:val="left" w:pos="9356"/>
        </w:tabs>
        <w:ind w:right="-1"/>
        <w:jc w:val="both"/>
        <w:rPr>
          <w:rFonts w:ascii="Tahoma" w:eastAsia="MS Mincho" w:hAnsi="Tahoma" w:cs="Tahoma"/>
          <w:sz w:val="22"/>
          <w:szCs w:val="22"/>
          <w:lang w:eastAsia="en-US"/>
        </w:rPr>
      </w:pPr>
    </w:p>
    <w:p w14:paraId="0FF93718" w14:textId="77777777" w:rsidR="00A3174F" w:rsidRPr="00A63499" w:rsidRDefault="00A3174F" w:rsidP="00A3174F">
      <w:pPr>
        <w:tabs>
          <w:tab w:val="left" w:pos="9356"/>
        </w:tabs>
        <w:ind w:right="-1"/>
        <w:jc w:val="both"/>
        <w:rPr>
          <w:rFonts w:ascii="Tahoma" w:eastAsia="MS Mincho" w:hAnsi="Tahoma" w:cs="Tahoma"/>
          <w:sz w:val="22"/>
          <w:szCs w:val="22"/>
          <w:lang w:eastAsia="en-US"/>
        </w:rPr>
      </w:pPr>
      <w:r>
        <w:rPr>
          <w:rFonts w:ascii="Tahoma" w:eastAsia="MS Mincho" w:hAnsi="Tahoma" w:cs="Tahoma"/>
          <w:sz w:val="22"/>
          <w:szCs w:val="22"/>
          <w:lang w:eastAsia="en-US"/>
        </w:rPr>
        <w:t>Претендент</w:t>
      </w:r>
      <w:r w:rsidRPr="00A63499">
        <w:rPr>
          <w:rFonts w:ascii="Tahoma" w:eastAsia="MS Mincho" w:hAnsi="Tahoma" w:cs="Tahoma"/>
          <w:sz w:val="22"/>
          <w:szCs w:val="22"/>
          <w:lang w:eastAsia="en-US"/>
        </w:rPr>
        <w:t xml:space="preserve"> подтверждает, что он оповещен о том, что в соответствии со статьей 7 Федерального закона от 27.07.2006 № 152-ФЗ «О персональных данных» и пунктом 1 статьи 7 Федерального закона от 27.07.2006 № 149-ФЗ «Об информации, информационных технологиях и о защите информации» обеспечение конфиденциальности общедоступных персональных данных не требуется, и что данное согласие дает право доступа к указанным персональным данным неограниченному кругу лиц.</w:t>
      </w:r>
    </w:p>
    <w:p w14:paraId="66C35940" w14:textId="77777777" w:rsidR="00A3174F" w:rsidRPr="00A63499" w:rsidRDefault="00A3174F" w:rsidP="00A3174F">
      <w:pPr>
        <w:tabs>
          <w:tab w:val="left" w:pos="9356"/>
        </w:tabs>
        <w:ind w:right="-1"/>
        <w:jc w:val="both"/>
        <w:rPr>
          <w:rFonts w:ascii="Tahoma" w:eastAsia="MS Mincho" w:hAnsi="Tahoma" w:cs="Tahoma"/>
          <w:sz w:val="14"/>
          <w:szCs w:val="22"/>
          <w:lang w:eastAsia="en-US"/>
        </w:rPr>
      </w:pPr>
    </w:p>
    <w:p w14:paraId="6F43DBAA" w14:textId="77777777" w:rsidR="00A3174F" w:rsidRPr="00A63499" w:rsidRDefault="00A3174F" w:rsidP="00A3174F">
      <w:pPr>
        <w:tabs>
          <w:tab w:val="left" w:pos="9356"/>
        </w:tabs>
        <w:ind w:right="-1"/>
        <w:jc w:val="both"/>
        <w:rPr>
          <w:rFonts w:ascii="Tahoma" w:eastAsia="MS Mincho" w:hAnsi="Tahoma" w:cs="Tahoma"/>
          <w:sz w:val="22"/>
          <w:szCs w:val="22"/>
          <w:lang w:eastAsia="en-US"/>
        </w:rPr>
      </w:pPr>
      <w:r>
        <w:rPr>
          <w:rFonts w:ascii="Tahoma" w:eastAsia="MS Mincho" w:hAnsi="Tahoma" w:cs="Tahoma"/>
          <w:sz w:val="22"/>
          <w:szCs w:val="22"/>
          <w:lang w:eastAsia="en-US"/>
        </w:rPr>
        <w:t>Претендент</w:t>
      </w:r>
      <w:r w:rsidRPr="00A63499">
        <w:rPr>
          <w:rFonts w:ascii="Tahoma" w:eastAsia="MS Mincho" w:hAnsi="Tahoma" w:cs="Tahoma"/>
          <w:sz w:val="22"/>
          <w:szCs w:val="22"/>
          <w:lang w:eastAsia="en-US"/>
        </w:rPr>
        <w:t xml:space="preserve"> выражает свое согласие на то, что в указанных выше целях АО «ДОМ.РФ» в установленном действующим законодательством Российской Федерации порядке имеет право поручать совершение отдельных действий с предоставленными персональными данными третьим лицам при условии, что они обязуются обеспечить безопасность персональных данных при их обработке и предотвращение разглашения персональных данных. При этом такие третьи лица имеют право осуществлять действия (операции) с моими персональными данными, аналогичные действиям, которые вправе осуществлять АО «ДОМ.РФ». </w:t>
      </w:r>
    </w:p>
    <w:p w14:paraId="194F0CC9" w14:textId="77777777" w:rsidR="00A3174F" w:rsidRPr="00A63499" w:rsidRDefault="00A3174F" w:rsidP="00A3174F">
      <w:pPr>
        <w:tabs>
          <w:tab w:val="left" w:pos="9356"/>
        </w:tabs>
        <w:ind w:right="-1"/>
        <w:jc w:val="both"/>
        <w:rPr>
          <w:rFonts w:ascii="Tahoma" w:eastAsia="MS Mincho" w:hAnsi="Tahoma" w:cs="Tahoma"/>
          <w:sz w:val="14"/>
          <w:szCs w:val="22"/>
          <w:lang w:eastAsia="en-US"/>
        </w:rPr>
      </w:pPr>
    </w:p>
    <w:p w14:paraId="08AA3099" w14:textId="77777777" w:rsidR="00A3174F" w:rsidRPr="00A63499" w:rsidRDefault="00A3174F" w:rsidP="00A3174F">
      <w:pPr>
        <w:jc w:val="both"/>
        <w:rPr>
          <w:rFonts w:ascii="Tahoma" w:eastAsia="MS Mincho" w:hAnsi="Tahoma" w:cs="Tahoma"/>
          <w:sz w:val="22"/>
          <w:szCs w:val="22"/>
          <w:lang w:eastAsia="en-US"/>
        </w:rPr>
      </w:pPr>
      <w:r w:rsidRPr="00A63499">
        <w:rPr>
          <w:rFonts w:ascii="Tahoma" w:eastAsia="MS Mincho" w:hAnsi="Tahoma" w:cs="Tahoma"/>
          <w:sz w:val="22"/>
          <w:szCs w:val="22"/>
          <w:lang w:eastAsia="en-US"/>
        </w:rPr>
        <w:t xml:space="preserve">Настоящее согласие предоставляется в целях участия в </w:t>
      </w:r>
      <w:r>
        <w:rPr>
          <w:rFonts w:ascii="Tahoma" w:eastAsia="MS Mincho" w:hAnsi="Tahoma" w:cs="Tahoma"/>
          <w:sz w:val="22"/>
          <w:szCs w:val="22"/>
          <w:lang w:eastAsia="en-US"/>
        </w:rPr>
        <w:t>конкурс</w:t>
      </w:r>
      <w:r w:rsidRPr="00A63499">
        <w:rPr>
          <w:rFonts w:ascii="Tahoma" w:eastAsia="MS Mincho" w:hAnsi="Tahoma" w:cs="Tahoma"/>
          <w:sz w:val="22"/>
          <w:szCs w:val="22"/>
          <w:lang w:eastAsia="en-US"/>
        </w:rPr>
        <w:t>е</w:t>
      </w:r>
      <w:r w:rsidRPr="00A63499">
        <w:rPr>
          <w:rFonts w:ascii="Tahoma" w:eastAsia="MS Mincho" w:hAnsi="Tahoma" w:cs="Tahoma"/>
          <w:bCs/>
          <w:sz w:val="22"/>
          <w:szCs w:val="22"/>
          <w:lang w:eastAsia="en-US"/>
        </w:rPr>
        <w:t xml:space="preserve">, </w:t>
      </w:r>
      <w:r w:rsidRPr="00A63499">
        <w:rPr>
          <w:rFonts w:ascii="Tahoma" w:eastAsia="Calibri" w:hAnsi="Tahoma" w:cs="Tahoma"/>
          <w:sz w:val="22"/>
          <w:szCs w:val="22"/>
          <w:lang w:eastAsia="en-US"/>
        </w:rPr>
        <w:t xml:space="preserve">заключения договора по итогам проведения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а</w:t>
      </w:r>
      <w:r w:rsidRPr="00A63499">
        <w:rPr>
          <w:rFonts w:ascii="Tahoma" w:eastAsia="MS Mincho" w:hAnsi="Tahoma" w:cs="Tahoma"/>
          <w:bCs/>
          <w:sz w:val="22"/>
          <w:szCs w:val="22"/>
          <w:lang w:eastAsia="en-US"/>
        </w:rPr>
        <w:t xml:space="preserve"> </w:t>
      </w:r>
      <w:r w:rsidRPr="00A63499">
        <w:rPr>
          <w:rFonts w:ascii="Tahoma" w:eastAsia="MS Mincho" w:hAnsi="Tahoma" w:cs="Tahoma"/>
          <w:sz w:val="22"/>
          <w:szCs w:val="22"/>
          <w:lang w:eastAsia="en-US"/>
        </w:rPr>
        <w:t>и исполнения обязательств по такому договору</w:t>
      </w:r>
      <w:r>
        <w:rPr>
          <w:rFonts w:ascii="Tahoma" w:eastAsia="MS Mincho" w:hAnsi="Tahoma" w:cs="Tahoma"/>
          <w:sz w:val="22"/>
          <w:szCs w:val="22"/>
          <w:lang w:eastAsia="en-US"/>
        </w:rPr>
        <w:t>. Настоящее согласие действует со дня</w:t>
      </w:r>
      <w:r w:rsidRPr="003B2B95">
        <w:rPr>
          <w:rFonts w:ascii="Tahoma" w:eastAsia="MS Mincho" w:hAnsi="Tahoma" w:cs="Tahoma"/>
          <w:sz w:val="22"/>
          <w:szCs w:val="22"/>
          <w:lang w:eastAsia="en-US"/>
        </w:rPr>
        <w:t xml:space="preserve"> его подписания до дня отзыва в письменной форме</w:t>
      </w:r>
      <w:r>
        <w:rPr>
          <w:rFonts w:ascii="Tahoma" w:eastAsia="MS Mincho" w:hAnsi="Tahoma" w:cs="Tahoma"/>
          <w:sz w:val="22"/>
          <w:szCs w:val="22"/>
          <w:lang w:eastAsia="en-US"/>
        </w:rPr>
        <w:t>, но не более 50 лет.</w:t>
      </w:r>
    </w:p>
    <w:p w14:paraId="04170C31" w14:textId="77777777" w:rsidR="00A3174F" w:rsidRPr="00A63499" w:rsidRDefault="00A3174F" w:rsidP="00A3174F">
      <w:pPr>
        <w:tabs>
          <w:tab w:val="left" w:pos="9356"/>
        </w:tabs>
        <w:ind w:right="-1"/>
        <w:jc w:val="both"/>
        <w:rPr>
          <w:rFonts w:ascii="Tahoma" w:eastAsia="MS Mincho" w:hAnsi="Tahoma" w:cs="Tahoma"/>
          <w:sz w:val="14"/>
          <w:szCs w:val="22"/>
          <w:lang w:eastAsia="en-US"/>
        </w:rPr>
      </w:pPr>
    </w:p>
    <w:p w14:paraId="033B6688" w14:textId="77777777" w:rsidR="00A3174F" w:rsidRPr="00A63499" w:rsidRDefault="00A3174F" w:rsidP="00A3174F">
      <w:pPr>
        <w:jc w:val="both"/>
        <w:rPr>
          <w:rFonts w:ascii="Tahoma" w:eastAsia="MS Mincho" w:hAnsi="Tahoma" w:cs="Tahoma"/>
          <w:sz w:val="22"/>
          <w:szCs w:val="22"/>
          <w:lang w:eastAsia="en-US"/>
        </w:rPr>
      </w:pPr>
      <w:r>
        <w:rPr>
          <w:rFonts w:ascii="Tahoma" w:eastAsia="MS Mincho" w:hAnsi="Tahoma" w:cs="Tahoma"/>
          <w:sz w:val="22"/>
          <w:szCs w:val="22"/>
          <w:lang w:eastAsia="en-US"/>
        </w:rPr>
        <w:t>Претендент</w:t>
      </w:r>
      <w:r w:rsidRPr="00A63499">
        <w:rPr>
          <w:rFonts w:ascii="Tahoma" w:eastAsia="MS Mincho" w:hAnsi="Tahoma" w:cs="Tahoma"/>
          <w:sz w:val="22"/>
          <w:szCs w:val="22"/>
          <w:lang w:eastAsia="en-US"/>
        </w:rPr>
        <w:t xml:space="preserve"> подтверждает, что он уведомлен о возможности отзыва вышеуказанного согласия, предоставив в АО «ДОМ.РФ» заявление в простой письменной форме.</w:t>
      </w:r>
    </w:p>
    <w:p w14:paraId="18D921C3" w14:textId="77777777" w:rsidR="00A3174F" w:rsidRPr="00A63499" w:rsidRDefault="00A3174F" w:rsidP="00A3174F">
      <w:pPr>
        <w:jc w:val="both"/>
        <w:rPr>
          <w:rFonts w:ascii="Tahoma" w:eastAsia="MS Mincho" w:hAnsi="Tahoma" w:cs="Tahoma"/>
          <w:sz w:val="22"/>
          <w:szCs w:val="22"/>
          <w:u w:val="single"/>
          <w:lang w:eastAsia="en-US"/>
        </w:rPr>
      </w:pPr>
    </w:p>
    <w:p w14:paraId="5CF0EBB7" w14:textId="77777777" w:rsidR="00A3174F" w:rsidRPr="00A63499" w:rsidRDefault="00A3174F" w:rsidP="00A3174F">
      <w:pPr>
        <w:tabs>
          <w:tab w:val="left" w:pos="5745"/>
        </w:tabs>
        <w:contextualSpacing/>
        <w:jc w:val="both"/>
        <w:rPr>
          <w:rFonts w:ascii="Tahoma" w:hAnsi="Tahoma" w:cs="Tahoma"/>
          <w:sz w:val="22"/>
          <w:szCs w:val="22"/>
          <w:lang w:val="x-none" w:eastAsia="x-none"/>
        </w:rPr>
      </w:pPr>
      <w:r w:rsidRPr="00A63499">
        <w:rPr>
          <w:rFonts w:ascii="Tahoma" w:hAnsi="Tahoma" w:cs="Tahoma"/>
          <w:sz w:val="22"/>
          <w:szCs w:val="22"/>
          <w:lang w:val="x-none" w:eastAsia="x-none"/>
        </w:rPr>
        <w:t xml:space="preserve">Подпись </w:t>
      </w:r>
      <w:r>
        <w:rPr>
          <w:rFonts w:ascii="Tahoma" w:hAnsi="Tahoma" w:cs="Tahoma"/>
          <w:sz w:val="22"/>
          <w:szCs w:val="22"/>
          <w:lang w:val="x-none" w:eastAsia="x-none"/>
        </w:rPr>
        <w:t>Претендента</w:t>
      </w:r>
      <w:r w:rsidRPr="00A63499">
        <w:rPr>
          <w:rFonts w:ascii="Tahoma" w:hAnsi="Tahoma" w:cs="Tahoma"/>
          <w:sz w:val="22"/>
          <w:szCs w:val="22"/>
          <w:lang w:val="x-none" w:eastAsia="x-none"/>
        </w:rPr>
        <w:tab/>
      </w:r>
    </w:p>
    <w:p w14:paraId="218FACF7" w14:textId="77777777" w:rsidR="00A3174F" w:rsidRPr="00A63499" w:rsidRDefault="00A3174F" w:rsidP="00A3174F">
      <w:pPr>
        <w:contextualSpacing/>
        <w:jc w:val="both"/>
        <w:rPr>
          <w:rFonts w:ascii="Tahoma" w:hAnsi="Tahoma" w:cs="Tahoma"/>
          <w:sz w:val="22"/>
          <w:szCs w:val="22"/>
          <w:lang w:val="x-none" w:eastAsia="x-none"/>
        </w:rPr>
      </w:pPr>
      <w:r w:rsidRPr="00A63499">
        <w:rPr>
          <w:rFonts w:ascii="Tahoma" w:hAnsi="Tahoma" w:cs="Tahoma"/>
          <w:sz w:val="22"/>
          <w:szCs w:val="22"/>
          <w:lang w:val="x-none" w:eastAsia="x-none"/>
        </w:rPr>
        <w:t xml:space="preserve">(полномочного представителя </w:t>
      </w:r>
      <w:r>
        <w:rPr>
          <w:rFonts w:ascii="Tahoma" w:hAnsi="Tahoma" w:cs="Tahoma"/>
          <w:sz w:val="22"/>
          <w:szCs w:val="22"/>
          <w:lang w:val="x-none" w:eastAsia="x-none"/>
        </w:rPr>
        <w:t>Претендента</w:t>
      </w:r>
      <w:r w:rsidRPr="00A63499">
        <w:rPr>
          <w:rFonts w:ascii="Tahoma" w:hAnsi="Tahoma" w:cs="Tahoma"/>
          <w:sz w:val="22"/>
          <w:szCs w:val="22"/>
          <w:lang w:val="x-none" w:eastAsia="x-none"/>
        </w:rPr>
        <w:t>)</w:t>
      </w:r>
    </w:p>
    <w:p w14:paraId="1FEB3F46" w14:textId="77777777" w:rsidR="00A3174F" w:rsidRPr="00A63499" w:rsidRDefault="00A3174F" w:rsidP="00A3174F">
      <w:pPr>
        <w:contextualSpacing/>
        <w:jc w:val="both"/>
        <w:rPr>
          <w:rFonts w:ascii="Tahoma" w:hAnsi="Tahoma" w:cs="Tahoma"/>
          <w:sz w:val="22"/>
          <w:szCs w:val="22"/>
          <w:lang w:val="x-none" w:eastAsia="x-none"/>
        </w:rPr>
      </w:pPr>
      <w:r w:rsidRPr="00A63499">
        <w:rPr>
          <w:rFonts w:ascii="Tahoma" w:hAnsi="Tahoma" w:cs="Tahoma"/>
          <w:sz w:val="22"/>
          <w:szCs w:val="22"/>
          <w:lang w:val="x-none" w:eastAsia="x-none"/>
        </w:rPr>
        <w:t xml:space="preserve">_________________/_________________ </w:t>
      </w:r>
    </w:p>
    <w:p w14:paraId="1EE7151B" w14:textId="77777777" w:rsidR="00A3174F" w:rsidRPr="00A63499" w:rsidRDefault="00A3174F" w:rsidP="00A3174F">
      <w:pPr>
        <w:contextualSpacing/>
        <w:jc w:val="both"/>
        <w:rPr>
          <w:rFonts w:ascii="Tahoma" w:hAnsi="Tahoma" w:cs="Tahoma"/>
          <w:sz w:val="22"/>
          <w:szCs w:val="22"/>
          <w:lang w:val="x-none" w:eastAsia="x-none"/>
        </w:rPr>
      </w:pPr>
      <w:r w:rsidRPr="00A63499">
        <w:rPr>
          <w:rFonts w:ascii="Tahoma" w:hAnsi="Tahoma" w:cs="Tahoma"/>
          <w:sz w:val="22"/>
          <w:szCs w:val="22"/>
          <w:lang w:val="x-none" w:eastAsia="x-none"/>
        </w:rPr>
        <w:t>М.П.</w:t>
      </w:r>
    </w:p>
    <w:p w14:paraId="51332030" w14:textId="01A2CA5D" w:rsidR="00A3174F" w:rsidRDefault="00A3174F" w:rsidP="00A3174F">
      <w:pPr>
        <w:contextualSpacing/>
        <w:rPr>
          <w:rFonts w:ascii="Tahoma" w:eastAsia="Calibri" w:hAnsi="Tahoma" w:cs="Tahoma"/>
          <w:sz w:val="22"/>
          <w:szCs w:val="22"/>
          <w:lang w:eastAsia="en-US"/>
        </w:rPr>
      </w:pPr>
      <w:r w:rsidRPr="00A63499">
        <w:rPr>
          <w:rFonts w:ascii="Tahoma" w:eastAsia="Calibri" w:hAnsi="Tahoma" w:cs="Tahoma"/>
          <w:sz w:val="22"/>
          <w:szCs w:val="22"/>
          <w:lang w:eastAsia="en-US"/>
        </w:rPr>
        <w:br w:type="page"/>
      </w:r>
    </w:p>
    <w:p w14:paraId="3166BC36" w14:textId="14517C4D" w:rsidR="00A3174F" w:rsidRPr="00A63499" w:rsidRDefault="00A3174F" w:rsidP="00C31582">
      <w:pPr>
        <w:pStyle w:val="31"/>
        <w:spacing w:after="0"/>
        <w:ind w:left="709" w:firstLine="5812"/>
        <w:outlineLvl w:val="0"/>
        <w:rPr>
          <w:rFonts w:ascii="Tahoma" w:hAnsi="Tahoma" w:cs="Tahoma"/>
          <w:sz w:val="22"/>
          <w:szCs w:val="22"/>
        </w:rPr>
      </w:pPr>
      <w:r w:rsidRPr="00A63499">
        <w:rPr>
          <w:rFonts w:ascii="Tahoma" w:hAnsi="Tahoma" w:cs="Tahoma"/>
          <w:sz w:val="22"/>
          <w:szCs w:val="22"/>
        </w:rPr>
        <w:t xml:space="preserve">ПРИЛОЖЕНИЕ </w:t>
      </w:r>
      <w:r>
        <w:rPr>
          <w:rFonts w:ascii="Tahoma" w:hAnsi="Tahoma" w:cs="Tahoma"/>
          <w:sz w:val="22"/>
          <w:szCs w:val="22"/>
        </w:rPr>
        <w:t xml:space="preserve">№ </w:t>
      </w:r>
      <w:r w:rsidR="000A2846">
        <w:rPr>
          <w:rFonts w:ascii="Tahoma" w:hAnsi="Tahoma" w:cs="Tahoma"/>
          <w:sz w:val="22"/>
          <w:szCs w:val="22"/>
        </w:rPr>
        <w:t>3</w:t>
      </w:r>
      <w:r>
        <w:rPr>
          <w:rFonts w:ascii="Tahoma" w:hAnsi="Tahoma" w:cs="Tahoma"/>
          <w:sz w:val="22"/>
          <w:szCs w:val="22"/>
        </w:rPr>
        <w:t>.2</w:t>
      </w:r>
    </w:p>
    <w:p w14:paraId="4D4F373D" w14:textId="77777777" w:rsidR="00A3174F" w:rsidRPr="00A63499" w:rsidRDefault="00A3174F" w:rsidP="00C31582">
      <w:pPr>
        <w:widowControl w:val="0"/>
        <w:autoSpaceDE w:val="0"/>
        <w:autoSpaceDN w:val="0"/>
        <w:adjustRightInd w:val="0"/>
        <w:ind w:left="6521"/>
        <w:rPr>
          <w:rFonts w:ascii="Tahoma" w:hAnsi="Tahoma" w:cs="Tahoma"/>
          <w:sz w:val="22"/>
          <w:szCs w:val="22"/>
        </w:rPr>
      </w:pPr>
      <w:r w:rsidRPr="00A63499">
        <w:rPr>
          <w:rFonts w:ascii="Tahoma" w:hAnsi="Tahoma" w:cs="Tahoma"/>
          <w:sz w:val="22"/>
          <w:szCs w:val="22"/>
        </w:rPr>
        <w:t xml:space="preserve">к Извещению </w:t>
      </w:r>
    </w:p>
    <w:p w14:paraId="7306EDE8" w14:textId="77777777" w:rsidR="00A3174F" w:rsidRDefault="00A3174F" w:rsidP="00A3174F">
      <w:pPr>
        <w:rPr>
          <w:rFonts w:ascii="Tahoma" w:hAnsi="Tahoma" w:cs="Tahoma"/>
          <w:b/>
          <w:bCs/>
          <w:sz w:val="22"/>
          <w:szCs w:val="22"/>
        </w:rPr>
      </w:pPr>
    </w:p>
    <w:p w14:paraId="23D8E434" w14:textId="77777777" w:rsidR="00C31582" w:rsidRDefault="00C31582" w:rsidP="00C31582">
      <w:pPr>
        <w:widowControl w:val="0"/>
        <w:autoSpaceDE w:val="0"/>
        <w:autoSpaceDN w:val="0"/>
        <w:adjustRightInd w:val="0"/>
        <w:jc w:val="center"/>
        <w:rPr>
          <w:rFonts w:ascii="Tahoma" w:hAnsi="Tahoma" w:cs="Tahoma"/>
          <w:sz w:val="22"/>
          <w:szCs w:val="22"/>
        </w:rPr>
      </w:pPr>
      <w:r>
        <w:rPr>
          <w:rFonts w:ascii="Tahoma" w:hAnsi="Tahoma" w:cs="Tahoma"/>
          <w:sz w:val="22"/>
          <w:szCs w:val="22"/>
        </w:rPr>
        <w:t>ФОРМА</w:t>
      </w:r>
    </w:p>
    <w:p w14:paraId="1A7EF508" w14:textId="77777777" w:rsidR="00C31582" w:rsidRDefault="00C31582" w:rsidP="00A3174F">
      <w:pPr>
        <w:jc w:val="center"/>
        <w:rPr>
          <w:rFonts w:ascii="Tahoma" w:hAnsi="Tahoma" w:cs="Tahoma"/>
          <w:b/>
          <w:bCs/>
          <w:sz w:val="22"/>
          <w:szCs w:val="22"/>
        </w:rPr>
      </w:pPr>
    </w:p>
    <w:p w14:paraId="6BE1D9CF" w14:textId="6B9A536A" w:rsidR="00A3174F" w:rsidRPr="00A63499" w:rsidRDefault="00A3174F" w:rsidP="00A3174F">
      <w:pPr>
        <w:jc w:val="center"/>
        <w:rPr>
          <w:rFonts w:ascii="Tahoma" w:hAnsi="Tahoma" w:cs="Tahoma"/>
          <w:b/>
          <w:bCs/>
          <w:sz w:val="22"/>
          <w:szCs w:val="22"/>
        </w:rPr>
      </w:pPr>
      <w:r w:rsidRPr="00A63499">
        <w:rPr>
          <w:rFonts w:ascii="Tahoma" w:hAnsi="Tahoma" w:cs="Tahoma"/>
          <w:b/>
          <w:bCs/>
          <w:sz w:val="22"/>
          <w:szCs w:val="22"/>
        </w:rPr>
        <w:t>ЗАЯВКА</w:t>
      </w:r>
    </w:p>
    <w:p w14:paraId="526DD634" w14:textId="77777777" w:rsidR="00A3174F" w:rsidRPr="00A63499" w:rsidRDefault="00A3174F" w:rsidP="00A3174F">
      <w:pPr>
        <w:autoSpaceDE w:val="0"/>
        <w:autoSpaceDN w:val="0"/>
        <w:adjustRightInd w:val="0"/>
        <w:jc w:val="center"/>
        <w:rPr>
          <w:rFonts w:ascii="Tahoma" w:hAnsi="Tahoma" w:cs="Tahoma"/>
          <w:b/>
          <w:bCs/>
          <w:sz w:val="22"/>
          <w:szCs w:val="22"/>
        </w:rPr>
      </w:pPr>
      <w:r w:rsidRPr="00A63499">
        <w:rPr>
          <w:rFonts w:ascii="Tahoma" w:hAnsi="Tahoma" w:cs="Tahoma"/>
          <w:b/>
          <w:bCs/>
          <w:sz w:val="22"/>
          <w:szCs w:val="22"/>
        </w:rPr>
        <w:t xml:space="preserve">на участие в </w:t>
      </w:r>
      <w:r>
        <w:rPr>
          <w:rFonts w:ascii="Tahoma" w:hAnsi="Tahoma" w:cs="Tahoma"/>
          <w:b/>
          <w:bCs/>
          <w:sz w:val="22"/>
          <w:szCs w:val="22"/>
        </w:rPr>
        <w:t>конкурс</w:t>
      </w:r>
      <w:r w:rsidRPr="00A63499">
        <w:rPr>
          <w:rFonts w:ascii="Tahoma" w:hAnsi="Tahoma" w:cs="Tahoma"/>
          <w:b/>
          <w:bCs/>
          <w:sz w:val="22"/>
          <w:szCs w:val="22"/>
        </w:rPr>
        <w:t>е</w:t>
      </w:r>
    </w:p>
    <w:p w14:paraId="5ABF7A68" w14:textId="14C8361A" w:rsidR="00A3174F" w:rsidRPr="00A63499" w:rsidRDefault="00A3174F" w:rsidP="00A3174F">
      <w:pPr>
        <w:autoSpaceDE w:val="0"/>
        <w:autoSpaceDN w:val="0"/>
        <w:adjustRightInd w:val="0"/>
        <w:jc w:val="center"/>
        <w:rPr>
          <w:rFonts w:ascii="Tahoma" w:hAnsi="Tahoma" w:cs="Tahoma"/>
          <w:b/>
          <w:bCs/>
          <w:sz w:val="22"/>
          <w:szCs w:val="22"/>
        </w:rPr>
      </w:pPr>
      <w:r w:rsidRPr="00A63499">
        <w:rPr>
          <w:rFonts w:ascii="Tahoma" w:hAnsi="Tahoma" w:cs="Tahoma"/>
          <w:b/>
          <w:bCs/>
          <w:sz w:val="22"/>
          <w:szCs w:val="22"/>
        </w:rPr>
        <w:t>(Вариант 2 для физических лиц</w:t>
      </w:r>
      <w:r>
        <w:rPr>
          <w:rFonts w:ascii="Tahoma" w:hAnsi="Tahoma" w:cs="Tahoma"/>
          <w:b/>
          <w:bCs/>
          <w:sz w:val="22"/>
          <w:szCs w:val="22"/>
        </w:rPr>
        <w:t xml:space="preserve"> / индивидуальных предпринимателей</w:t>
      </w:r>
      <w:r w:rsidRPr="00A63499">
        <w:rPr>
          <w:rFonts w:ascii="Tahoma" w:hAnsi="Tahoma" w:cs="Tahoma"/>
          <w:b/>
          <w:bCs/>
          <w:sz w:val="22"/>
          <w:szCs w:val="22"/>
        </w:rPr>
        <w:t>)</w:t>
      </w:r>
      <w:r w:rsidR="00F80404" w:rsidRPr="00F80404">
        <w:rPr>
          <w:rStyle w:val="af8"/>
          <w:rFonts w:ascii="Tahoma" w:hAnsi="Tahoma" w:cs="Tahoma"/>
          <w:b/>
          <w:bCs/>
          <w:sz w:val="22"/>
          <w:szCs w:val="22"/>
        </w:rPr>
        <w:t xml:space="preserve"> </w:t>
      </w:r>
      <w:r w:rsidR="00F80404">
        <w:rPr>
          <w:rStyle w:val="af8"/>
          <w:rFonts w:ascii="Tahoma" w:hAnsi="Tahoma" w:cs="Tahoma"/>
          <w:b/>
          <w:bCs/>
          <w:sz w:val="22"/>
          <w:szCs w:val="22"/>
        </w:rPr>
        <w:footnoteReference w:id="13"/>
      </w:r>
    </w:p>
    <w:p w14:paraId="7EC7C8BC" w14:textId="77777777" w:rsidR="00A3174F" w:rsidRPr="00A63499" w:rsidRDefault="00A3174F" w:rsidP="00A3174F">
      <w:pPr>
        <w:autoSpaceDE w:val="0"/>
        <w:autoSpaceDN w:val="0"/>
        <w:adjustRightInd w:val="0"/>
        <w:jc w:val="both"/>
        <w:rPr>
          <w:rFonts w:ascii="Tahoma" w:hAnsi="Tahoma" w:cs="Tahoma"/>
          <w:bCs/>
          <w:sz w:val="22"/>
          <w:szCs w:val="22"/>
        </w:rPr>
      </w:pPr>
    </w:p>
    <w:p w14:paraId="516CD626" w14:textId="77777777" w:rsidR="00A3174F" w:rsidRPr="00A63499" w:rsidRDefault="00A3174F" w:rsidP="00A3174F">
      <w:pPr>
        <w:autoSpaceDE w:val="0"/>
        <w:autoSpaceDN w:val="0"/>
        <w:adjustRightInd w:val="0"/>
        <w:jc w:val="both"/>
        <w:rPr>
          <w:rFonts w:ascii="Tahoma" w:hAnsi="Tahoma" w:cs="Tahoma"/>
          <w:bCs/>
          <w:sz w:val="22"/>
          <w:szCs w:val="22"/>
        </w:rPr>
      </w:pPr>
    </w:p>
    <w:p w14:paraId="57604167" w14:textId="77777777" w:rsidR="00A3174F" w:rsidRPr="004C1386" w:rsidRDefault="00A3174F" w:rsidP="00A3174F">
      <w:pPr>
        <w:ind w:firstLine="3"/>
        <w:jc w:val="both"/>
        <w:rPr>
          <w:rFonts w:ascii="Tahoma" w:eastAsia="Calibri" w:hAnsi="Tahoma" w:cs="Tahoma"/>
          <w:iCs/>
          <w:sz w:val="22"/>
          <w:szCs w:val="22"/>
          <w:u w:val="single"/>
          <w:lang w:eastAsia="en-US"/>
        </w:rPr>
      </w:pP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r>
      <w:r w:rsidRPr="00A63499">
        <w:rPr>
          <w:rFonts w:ascii="Tahoma" w:eastAsia="Calibri" w:hAnsi="Tahoma" w:cs="Tahoma"/>
          <w:i/>
          <w:iCs/>
          <w:sz w:val="22"/>
          <w:szCs w:val="22"/>
          <w:u w:val="single"/>
          <w:lang w:eastAsia="en-US"/>
        </w:rPr>
        <w:tab/>
        <w:t xml:space="preserve">        </w:t>
      </w:r>
      <w:r>
        <w:rPr>
          <w:rFonts w:ascii="Tahoma" w:eastAsia="Calibri" w:hAnsi="Tahoma" w:cs="Tahoma"/>
          <w:i/>
          <w:iCs/>
          <w:sz w:val="22"/>
          <w:szCs w:val="22"/>
          <w:u w:val="single"/>
          <w:lang w:eastAsia="en-US"/>
        </w:rPr>
        <w:t xml:space="preserve">  </w:t>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r>
      <w:r>
        <w:rPr>
          <w:rFonts w:ascii="Tahoma" w:eastAsia="Calibri" w:hAnsi="Tahoma" w:cs="Tahoma"/>
          <w:i/>
          <w:iCs/>
          <w:sz w:val="22"/>
          <w:szCs w:val="22"/>
          <w:u w:val="single"/>
          <w:lang w:eastAsia="en-US"/>
        </w:rPr>
        <w:tab/>
        <w:t>_</w:t>
      </w:r>
      <w:r w:rsidRPr="004C1386">
        <w:rPr>
          <w:rFonts w:ascii="Tahoma" w:eastAsia="Calibri" w:hAnsi="Tahoma" w:cs="Tahoma"/>
          <w:i/>
          <w:iCs/>
          <w:sz w:val="22"/>
          <w:szCs w:val="22"/>
          <w:u w:val="single"/>
          <w:lang w:eastAsia="en-US"/>
        </w:rPr>
        <w:t>______</w:t>
      </w:r>
    </w:p>
    <w:p w14:paraId="22B9DED7" w14:textId="44C15C00" w:rsidR="00A3174F" w:rsidRPr="00A63499" w:rsidRDefault="00A3174F" w:rsidP="00A3174F">
      <w:pPr>
        <w:jc w:val="center"/>
        <w:rPr>
          <w:rFonts w:ascii="Tahoma" w:eastAsia="Calibri" w:hAnsi="Tahoma" w:cs="Tahoma"/>
          <w:i/>
          <w:iCs/>
          <w:sz w:val="16"/>
          <w:szCs w:val="16"/>
          <w:lang w:eastAsia="en-US"/>
        </w:rPr>
      </w:pPr>
      <w:r w:rsidRPr="00A63499">
        <w:rPr>
          <w:rFonts w:ascii="Tahoma" w:eastAsia="Calibri" w:hAnsi="Tahoma" w:cs="Tahoma"/>
          <w:i/>
          <w:iCs/>
          <w:sz w:val="16"/>
          <w:szCs w:val="16"/>
          <w:lang w:eastAsia="en-US"/>
        </w:rPr>
        <w:t>(Ф.И.О., реквизиты документа, удостоверяющего личность, физического лица, подающего заявку (паспорт), место жительства</w:t>
      </w:r>
      <w:r w:rsidR="00D40ADA">
        <w:rPr>
          <w:rFonts w:ascii="Tahoma" w:eastAsia="Calibri" w:hAnsi="Tahoma" w:cs="Tahoma"/>
          <w:i/>
          <w:iCs/>
          <w:sz w:val="16"/>
          <w:szCs w:val="16"/>
          <w:lang w:eastAsia="en-US"/>
        </w:rPr>
        <w:t>, наличие статуса индивидуального предпринимателя</w:t>
      </w:r>
      <w:r w:rsidR="00D40ADA">
        <w:rPr>
          <w:rStyle w:val="af8"/>
          <w:rFonts w:ascii="Tahoma" w:eastAsia="Calibri" w:hAnsi="Tahoma" w:cs="Tahoma"/>
          <w:i/>
          <w:iCs/>
          <w:sz w:val="16"/>
          <w:szCs w:val="16"/>
          <w:lang w:eastAsia="en-US"/>
        </w:rPr>
        <w:footnoteReference w:id="14"/>
      </w:r>
      <w:r w:rsidRPr="00A63499">
        <w:rPr>
          <w:rFonts w:ascii="Tahoma" w:eastAsia="Calibri" w:hAnsi="Tahoma" w:cs="Tahoma"/>
          <w:i/>
          <w:iCs/>
          <w:sz w:val="16"/>
          <w:szCs w:val="16"/>
          <w:lang w:eastAsia="en-US"/>
        </w:rPr>
        <w:t>)</w:t>
      </w:r>
    </w:p>
    <w:p w14:paraId="6831A8C9" w14:textId="77777777" w:rsidR="00F80404" w:rsidRDefault="00F80404" w:rsidP="00F80404">
      <w:pPr>
        <w:jc w:val="center"/>
        <w:rPr>
          <w:rFonts w:ascii="Tahoma" w:eastAsia="Calibri" w:hAnsi="Tahoma" w:cs="Tahoma"/>
          <w:i/>
          <w:iCs/>
          <w:sz w:val="16"/>
          <w:szCs w:val="16"/>
          <w:lang w:eastAsia="en-US"/>
        </w:rPr>
      </w:pPr>
    </w:p>
    <w:p w14:paraId="7C6EA496" w14:textId="27183EE5" w:rsidR="00F80404" w:rsidRDefault="00F80404" w:rsidP="00F80404">
      <w:pPr>
        <w:jc w:val="center"/>
        <w:rPr>
          <w:rFonts w:ascii="Tahoma" w:eastAsia="Calibri" w:hAnsi="Tahoma" w:cs="Tahoma"/>
          <w:i/>
          <w:iCs/>
          <w:sz w:val="16"/>
          <w:szCs w:val="16"/>
          <w:lang w:eastAsia="en-US"/>
        </w:rPr>
      </w:pPr>
      <w:r>
        <w:rPr>
          <w:rFonts w:ascii="Tahoma" w:eastAsia="Calibri" w:hAnsi="Tahoma" w:cs="Tahoma"/>
          <w:i/>
          <w:iCs/>
          <w:sz w:val="16"/>
          <w:szCs w:val="16"/>
          <w:lang w:eastAsia="en-US"/>
        </w:rPr>
        <w:t>В случае если заявка подается представителем Претендента, указывается:</w:t>
      </w:r>
    </w:p>
    <w:p w14:paraId="3BAD17FC" w14:textId="77777777" w:rsidR="00F80404" w:rsidRPr="00A63499" w:rsidRDefault="00F80404" w:rsidP="00F80404">
      <w:pPr>
        <w:jc w:val="center"/>
        <w:rPr>
          <w:rFonts w:ascii="Tahoma" w:eastAsia="Calibri" w:hAnsi="Tahoma" w:cs="Tahoma"/>
          <w:sz w:val="22"/>
          <w:szCs w:val="22"/>
          <w:lang w:eastAsia="en-US"/>
        </w:rPr>
      </w:pPr>
      <w:r>
        <w:rPr>
          <w:rFonts w:ascii="Tahoma" w:eastAsia="Calibri" w:hAnsi="Tahoma" w:cs="Tahoma"/>
          <w:i/>
          <w:iCs/>
          <w:sz w:val="16"/>
          <w:szCs w:val="16"/>
          <w:lang w:eastAsia="en-US"/>
        </w:rPr>
        <w:t xml:space="preserve">«ФИО представителя, действующий от имени и в интересах ФИО, </w:t>
      </w:r>
      <w:r w:rsidRPr="00D322CB">
        <w:rPr>
          <w:rFonts w:ascii="Tahoma" w:eastAsia="Calibri" w:hAnsi="Tahoma" w:cs="Tahoma"/>
          <w:i/>
          <w:iCs/>
          <w:sz w:val="16"/>
          <w:szCs w:val="16"/>
          <w:lang w:eastAsia="en-US"/>
        </w:rPr>
        <w:t xml:space="preserve">реквизиты документа, удостоверяющего личность, место жительства, наличие статуса индивидуального предпринимателя физического лица, </w:t>
      </w:r>
      <w:r>
        <w:rPr>
          <w:rFonts w:ascii="Tahoma" w:eastAsia="Calibri" w:hAnsi="Tahoma" w:cs="Tahoma"/>
          <w:i/>
          <w:iCs/>
          <w:sz w:val="16"/>
          <w:szCs w:val="16"/>
          <w:lang w:eastAsia="en-US"/>
        </w:rPr>
        <w:t xml:space="preserve">от имени которого подается </w:t>
      </w:r>
      <w:r w:rsidRPr="00D322CB">
        <w:rPr>
          <w:rFonts w:ascii="Tahoma" w:eastAsia="Calibri" w:hAnsi="Tahoma" w:cs="Tahoma"/>
          <w:i/>
          <w:iCs/>
          <w:sz w:val="16"/>
          <w:szCs w:val="16"/>
          <w:lang w:eastAsia="en-US"/>
        </w:rPr>
        <w:t>заявк</w:t>
      </w:r>
      <w:r>
        <w:rPr>
          <w:rFonts w:ascii="Tahoma" w:eastAsia="Calibri" w:hAnsi="Tahoma" w:cs="Tahoma"/>
          <w:i/>
          <w:iCs/>
          <w:sz w:val="16"/>
          <w:szCs w:val="16"/>
          <w:lang w:eastAsia="en-US"/>
        </w:rPr>
        <w:t>а и данные документов на основании которых действует представитель»</w:t>
      </w:r>
    </w:p>
    <w:p w14:paraId="4FA6B073" w14:textId="77777777" w:rsidR="00A3174F" w:rsidRPr="00A63499" w:rsidRDefault="00A3174F" w:rsidP="00A3174F">
      <w:pPr>
        <w:jc w:val="both"/>
        <w:rPr>
          <w:rFonts w:ascii="Tahoma" w:eastAsia="Calibri" w:hAnsi="Tahoma" w:cs="Tahoma"/>
          <w:sz w:val="22"/>
          <w:szCs w:val="22"/>
          <w:lang w:eastAsia="en-US"/>
        </w:rPr>
      </w:pPr>
    </w:p>
    <w:p w14:paraId="48CC1D85" w14:textId="77777777" w:rsidR="00A3174F" w:rsidRPr="008F1F9B" w:rsidRDefault="00A3174F" w:rsidP="00A3174F">
      <w:pPr>
        <w:jc w:val="both"/>
        <w:rPr>
          <w:rFonts w:ascii="Tahoma" w:eastAsia="Calibri" w:hAnsi="Tahoma" w:cs="Tahoma"/>
          <w:sz w:val="22"/>
          <w:szCs w:val="22"/>
        </w:rPr>
      </w:pPr>
      <w:r w:rsidRPr="00A63499">
        <w:rPr>
          <w:rFonts w:ascii="Tahoma" w:eastAsia="Calibri" w:hAnsi="Tahoma" w:cs="Tahoma"/>
          <w:sz w:val="22"/>
          <w:szCs w:val="22"/>
          <w:lang w:eastAsia="en-US"/>
        </w:rPr>
        <w:t xml:space="preserve">(далее – </w:t>
      </w:r>
      <w:r>
        <w:rPr>
          <w:rFonts w:ascii="Tahoma" w:eastAsia="Calibri" w:hAnsi="Tahoma" w:cs="Tahoma"/>
          <w:sz w:val="22"/>
          <w:szCs w:val="22"/>
          <w:lang w:eastAsia="en-US"/>
        </w:rPr>
        <w:t>Претендент</w:t>
      </w:r>
      <w:r w:rsidRPr="00A63499">
        <w:rPr>
          <w:rFonts w:ascii="Tahoma" w:eastAsia="Calibri" w:hAnsi="Tahoma" w:cs="Tahoma"/>
          <w:sz w:val="22"/>
          <w:szCs w:val="22"/>
          <w:lang w:eastAsia="en-US"/>
        </w:rPr>
        <w:t>),</w:t>
      </w:r>
      <w:r w:rsidRPr="00A63499">
        <w:rPr>
          <w:rFonts w:ascii="Tahoma" w:eastAsia="Calibri" w:hAnsi="Tahoma" w:cs="Tahoma"/>
          <w:bCs/>
          <w:sz w:val="22"/>
          <w:szCs w:val="22"/>
          <w:lang w:eastAsia="en-US"/>
        </w:rPr>
        <w:t xml:space="preserve"> </w:t>
      </w:r>
      <w:r w:rsidRPr="00A63499">
        <w:rPr>
          <w:rFonts w:ascii="Tahoma" w:eastAsia="Calibri" w:hAnsi="Tahoma" w:cs="Tahoma"/>
          <w:sz w:val="22"/>
          <w:szCs w:val="22"/>
          <w:lang w:eastAsia="en-US"/>
        </w:rPr>
        <w:t xml:space="preserve">ознакомившись с извещением о проведении </w:t>
      </w:r>
      <w:r>
        <w:rPr>
          <w:rFonts w:ascii="Tahoma" w:eastAsia="Calibri" w:hAnsi="Tahoma" w:cs="Tahoma"/>
          <w:sz w:val="22"/>
          <w:szCs w:val="22"/>
        </w:rPr>
        <w:t>конкурс</w:t>
      </w:r>
      <w:r w:rsidRPr="00A63499">
        <w:rPr>
          <w:rFonts w:ascii="Tahoma" w:eastAsia="Calibri" w:hAnsi="Tahoma" w:cs="Tahoma"/>
          <w:sz w:val="22"/>
          <w:szCs w:val="22"/>
        </w:rPr>
        <w:t xml:space="preserve">а </w:t>
      </w:r>
      <w:r>
        <w:rPr>
          <w:rFonts w:ascii="Tahoma" w:eastAsia="Calibri" w:hAnsi="Tahoma" w:cs="Tahoma"/>
          <w:sz w:val="22"/>
          <w:szCs w:val="22"/>
        </w:rPr>
        <w:t>№ ___________</w:t>
      </w:r>
      <w:r w:rsidRPr="008F1F9B">
        <w:rPr>
          <w:rFonts w:ascii="Tahoma" w:eastAsia="Calibri" w:hAnsi="Tahoma" w:cs="Tahoma"/>
          <w:sz w:val="22"/>
          <w:szCs w:val="22"/>
        </w:rPr>
        <w:t>_____</w:t>
      </w:r>
    </w:p>
    <w:p w14:paraId="599546D0" w14:textId="77777777" w:rsidR="00A3174F" w:rsidRPr="00A63499" w:rsidRDefault="00A3174F" w:rsidP="00A3174F">
      <w:pPr>
        <w:ind w:left="5664"/>
        <w:jc w:val="both"/>
        <w:rPr>
          <w:rFonts w:ascii="Tahoma" w:eastAsia="Calibri" w:hAnsi="Tahoma" w:cs="Tahoma"/>
          <w:iCs/>
          <w:sz w:val="16"/>
          <w:szCs w:val="16"/>
          <w:lang w:eastAsia="en-US"/>
        </w:rPr>
      </w:pPr>
      <w:r>
        <w:rPr>
          <w:rFonts w:ascii="Tahoma" w:eastAsia="Calibri" w:hAnsi="Tahoma" w:cs="Tahoma"/>
          <w:i/>
          <w:iCs/>
          <w:sz w:val="16"/>
          <w:szCs w:val="16"/>
          <w:lang w:eastAsia="en-US"/>
        </w:rPr>
        <w:t xml:space="preserve">      </w:t>
      </w:r>
      <w:r w:rsidRPr="008F1F9B">
        <w:rPr>
          <w:rFonts w:ascii="Tahoma" w:eastAsia="Calibri" w:hAnsi="Tahoma" w:cs="Tahoma"/>
          <w:i/>
          <w:iCs/>
          <w:sz w:val="16"/>
          <w:szCs w:val="16"/>
          <w:lang w:eastAsia="en-US"/>
        </w:rPr>
        <w:t xml:space="preserve">          </w:t>
      </w:r>
      <w:r>
        <w:rPr>
          <w:rFonts w:ascii="Tahoma" w:eastAsia="Calibri" w:hAnsi="Tahoma" w:cs="Tahoma"/>
          <w:i/>
          <w:iCs/>
          <w:sz w:val="16"/>
          <w:szCs w:val="16"/>
          <w:lang w:eastAsia="en-US"/>
        </w:rPr>
        <w:t xml:space="preserve">    </w:t>
      </w:r>
      <w:r w:rsidRPr="00A63499">
        <w:rPr>
          <w:rFonts w:ascii="Tahoma" w:eastAsia="Calibri" w:hAnsi="Tahoma" w:cs="Tahoma"/>
          <w:i/>
          <w:iCs/>
          <w:sz w:val="16"/>
          <w:szCs w:val="16"/>
          <w:lang w:eastAsia="en-US"/>
        </w:rPr>
        <w:t xml:space="preserve">(номер </w:t>
      </w:r>
      <w:r>
        <w:rPr>
          <w:rFonts w:ascii="Tahoma" w:eastAsia="Calibri" w:hAnsi="Tahoma" w:cs="Tahoma"/>
          <w:i/>
          <w:iCs/>
          <w:sz w:val="16"/>
          <w:szCs w:val="16"/>
          <w:lang w:eastAsia="en-US"/>
        </w:rPr>
        <w:t>конкурс</w:t>
      </w:r>
      <w:r w:rsidRPr="00A63499">
        <w:rPr>
          <w:rFonts w:ascii="Tahoma" w:eastAsia="Calibri" w:hAnsi="Tahoma" w:cs="Tahoma"/>
          <w:i/>
          <w:iCs/>
          <w:sz w:val="16"/>
          <w:szCs w:val="16"/>
          <w:lang w:eastAsia="en-US"/>
        </w:rPr>
        <w:t xml:space="preserve">а указывается </w:t>
      </w:r>
      <w:r>
        <w:rPr>
          <w:rFonts w:ascii="Tahoma" w:eastAsia="Calibri" w:hAnsi="Tahoma" w:cs="Tahoma"/>
          <w:i/>
          <w:iCs/>
          <w:sz w:val="16"/>
          <w:szCs w:val="16"/>
          <w:lang w:eastAsia="en-US"/>
        </w:rPr>
        <w:t>Претендентом</w:t>
      </w:r>
      <w:r w:rsidRPr="00A63499">
        <w:rPr>
          <w:rFonts w:ascii="Tahoma" w:eastAsia="Calibri" w:hAnsi="Tahoma" w:cs="Tahoma"/>
          <w:i/>
          <w:iCs/>
          <w:sz w:val="16"/>
          <w:szCs w:val="16"/>
          <w:lang w:eastAsia="en-US"/>
        </w:rPr>
        <w:t>)</w:t>
      </w:r>
    </w:p>
    <w:p w14:paraId="4ECA8F0D" w14:textId="77777777" w:rsidR="00A3174F" w:rsidRPr="00A63499" w:rsidRDefault="00A3174F" w:rsidP="00A3174F">
      <w:pPr>
        <w:jc w:val="both"/>
        <w:rPr>
          <w:rFonts w:ascii="Tahoma" w:eastAsia="Calibri" w:hAnsi="Tahoma" w:cs="Tahoma"/>
          <w:color w:val="000000"/>
          <w:sz w:val="22"/>
          <w:szCs w:val="22"/>
          <w:lang w:eastAsia="en-US"/>
        </w:rPr>
      </w:pPr>
    </w:p>
    <w:p w14:paraId="4BDEB85E" w14:textId="77777777" w:rsidR="00A3174F" w:rsidRPr="008F1F9B" w:rsidRDefault="00A3174F" w:rsidP="00A3174F">
      <w:pPr>
        <w:jc w:val="both"/>
        <w:rPr>
          <w:rFonts w:ascii="Tahoma" w:eastAsia="Calibri" w:hAnsi="Tahoma" w:cs="Tahoma"/>
          <w:color w:val="000000"/>
          <w:sz w:val="22"/>
          <w:szCs w:val="22"/>
          <w:lang w:eastAsia="en-US"/>
        </w:rPr>
      </w:pPr>
      <w:r w:rsidRPr="00A63499">
        <w:rPr>
          <w:rFonts w:ascii="Tahoma" w:eastAsia="Calibri" w:hAnsi="Tahoma" w:cs="Tahoma"/>
          <w:color w:val="000000"/>
          <w:sz w:val="22"/>
          <w:szCs w:val="22"/>
          <w:lang w:eastAsia="en-US"/>
        </w:rPr>
        <w:t>на право заключения договора _____________________</w:t>
      </w:r>
      <w:r>
        <w:rPr>
          <w:rFonts w:ascii="Tahoma" w:eastAsia="Calibri" w:hAnsi="Tahoma" w:cs="Tahoma"/>
          <w:color w:val="000000"/>
          <w:sz w:val="22"/>
          <w:szCs w:val="22"/>
          <w:lang w:eastAsia="en-US"/>
        </w:rPr>
        <w:t>______________________________</w:t>
      </w:r>
      <w:r w:rsidRPr="008F1F9B">
        <w:rPr>
          <w:rFonts w:ascii="Tahoma" w:eastAsia="Calibri" w:hAnsi="Tahoma" w:cs="Tahoma"/>
          <w:color w:val="000000"/>
          <w:sz w:val="22"/>
          <w:szCs w:val="22"/>
          <w:lang w:eastAsia="en-US"/>
        </w:rPr>
        <w:t>______</w:t>
      </w:r>
    </w:p>
    <w:p w14:paraId="3A53D566" w14:textId="77777777" w:rsidR="00A3174F" w:rsidRPr="00A63499" w:rsidRDefault="00A3174F" w:rsidP="00A3174F">
      <w:pPr>
        <w:jc w:val="center"/>
        <w:rPr>
          <w:rFonts w:ascii="Tahoma" w:eastAsia="Calibri" w:hAnsi="Tahoma" w:cs="Tahoma"/>
          <w:i/>
          <w:iCs/>
          <w:sz w:val="16"/>
          <w:szCs w:val="16"/>
          <w:lang w:eastAsia="en-US"/>
        </w:rPr>
      </w:pPr>
      <w:r w:rsidRPr="00A63499">
        <w:rPr>
          <w:rFonts w:ascii="Tahoma" w:eastAsia="Calibri" w:hAnsi="Tahoma" w:cs="Tahoma"/>
          <w:i/>
          <w:iCs/>
          <w:sz w:val="16"/>
          <w:szCs w:val="16"/>
          <w:lang w:eastAsia="en-US"/>
        </w:rPr>
        <w:t xml:space="preserve">(заполняется </w:t>
      </w:r>
      <w:r>
        <w:rPr>
          <w:rFonts w:ascii="Tahoma" w:eastAsia="Calibri" w:hAnsi="Tahoma" w:cs="Tahoma"/>
          <w:i/>
          <w:iCs/>
          <w:sz w:val="16"/>
          <w:szCs w:val="16"/>
          <w:lang w:eastAsia="en-US"/>
        </w:rPr>
        <w:t>Претендентом</w:t>
      </w:r>
      <w:r w:rsidRPr="00A63499">
        <w:rPr>
          <w:rFonts w:ascii="Tahoma" w:eastAsia="Calibri" w:hAnsi="Tahoma" w:cs="Tahoma"/>
          <w:i/>
          <w:iCs/>
          <w:sz w:val="16"/>
          <w:szCs w:val="16"/>
          <w:lang w:eastAsia="en-US"/>
        </w:rPr>
        <w:t xml:space="preserve"> в соответствии с предметом </w:t>
      </w:r>
      <w:r>
        <w:rPr>
          <w:rFonts w:ascii="Tahoma" w:eastAsia="Calibri" w:hAnsi="Tahoma" w:cs="Tahoma"/>
          <w:i/>
          <w:iCs/>
          <w:sz w:val="16"/>
          <w:szCs w:val="16"/>
          <w:lang w:eastAsia="en-US"/>
        </w:rPr>
        <w:t>конкурса, указанного в пункте 4 И</w:t>
      </w:r>
      <w:r w:rsidRPr="00A63499">
        <w:rPr>
          <w:rFonts w:ascii="Tahoma" w:eastAsia="Calibri" w:hAnsi="Tahoma" w:cs="Tahoma"/>
          <w:i/>
          <w:iCs/>
          <w:sz w:val="16"/>
          <w:szCs w:val="16"/>
          <w:lang w:eastAsia="en-US"/>
        </w:rPr>
        <w:t>звещения)</w:t>
      </w:r>
    </w:p>
    <w:p w14:paraId="3D2E8F6F" w14:textId="77777777" w:rsidR="00A3174F" w:rsidRPr="00A63499" w:rsidRDefault="00A3174F" w:rsidP="00A3174F">
      <w:pPr>
        <w:jc w:val="center"/>
        <w:rPr>
          <w:rFonts w:ascii="Tahoma" w:eastAsia="Calibri" w:hAnsi="Tahoma" w:cs="Tahoma"/>
          <w:i/>
          <w:iCs/>
          <w:sz w:val="16"/>
          <w:szCs w:val="16"/>
          <w:lang w:eastAsia="en-US"/>
        </w:rPr>
      </w:pPr>
    </w:p>
    <w:p w14:paraId="3E4165F3" w14:textId="77777777" w:rsidR="00A3174F" w:rsidRPr="008A5083" w:rsidRDefault="00A3174F" w:rsidP="00A3174F">
      <w:pPr>
        <w:jc w:val="both"/>
        <w:rPr>
          <w:rFonts w:ascii="Tahoma" w:eastAsia="Calibri" w:hAnsi="Tahoma" w:cs="Tahoma"/>
          <w:i/>
          <w:iCs/>
          <w:sz w:val="16"/>
          <w:szCs w:val="16"/>
          <w:u w:val="single"/>
          <w:lang w:eastAsia="en-US"/>
        </w:rPr>
      </w:pPr>
      <w:r w:rsidRPr="008A5083">
        <w:rPr>
          <w:rFonts w:ascii="Tahoma" w:eastAsia="Calibri" w:hAnsi="Tahoma" w:cs="Tahoma"/>
          <w:i/>
          <w:iCs/>
          <w:sz w:val="16"/>
          <w:szCs w:val="16"/>
          <w:u w:val="single"/>
          <w:lang w:eastAsia="en-US"/>
        </w:rPr>
        <w:t>___________________________________________________________________________________________________________________</w:t>
      </w:r>
    </w:p>
    <w:p w14:paraId="6DF0DFD6" w14:textId="77777777" w:rsidR="00A3174F" w:rsidRPr="008A5083" w:rsidRDefault="00A3174F" w:rsidP="00A3174F">
      <w:pPr>
        <w:jc w:val="center"/>
        <w:rPr>
          <w:rFonts w:ascii="Tahoma" w:eastAsia="Calibri" w:hAnsi="Tahoma" w:cs="Tahoma"/>
          <w:i/>
          <w:iCs/>
          <w:sz w:val="16"/>
          <w:szCs w:val="16"/>
          <w:u w:val="single"/>
          <w:lang w:eastAsia="en-US"/>
        </w:rPr>
      </w:pPr>
    </w:p>
    <w:p w14:paraId="4CC7F64C" w14:textId="77777777" w:rsidR="00A3174F" w:rsidRPr="008A5083" w:rsidRDefault="00A3174F" w:rsidP="00A3174F">
      <w:pPr>
        <w:jc w:val="both"/>
        <w:rPr>
          <w:rFonts w:ascii="Tahoma" w:eastAsia="Calibri" w:hAnsi="Tahoma" w:cs="Tahoma"/>
          <w:i/>
          <w:iCs/>
          <w:sz w:val="16"/>
          <w:szCs w:val="16"/>
          <w:u w:val="single"/>
          <w:lang w:eastAsia="en-US"/>
        </w:rPr>
      </w:pPr>
      <w:r w:rsidRPr="008A5083">
        <w:rPr>
          <w:rFonts w:ascii="Tahoma" w:eastAsia="Calibri" w:hAnsi="Tahoma" w:cs="Tahoma"/>
          <w:i/>
          <w:iCs/>
          <w:sz w:val="16"/>
          <w:szCs w:val="16"/>
          <w:u w:val="single"/>
          <w:lang w:eastAsia="en-US"/>
        </w:rPr>
        <w:t>___________________________________________________________________________________________________________________</w:t>
      </w:r>
    </w:p>
    <w:p w14:paraId="2E40AEA2" w14:textId="77777777" w:rsidR="00A3174F" w:rsidRPr="008A5083" w:rsidRDefault="00A3174F" w:rsidP="00A3174F">
      <w:pPr>
        <w:jc w:val="center"/>
        <w:rPr>
          <w:rFonts w:ascii="Tahoma" w:eastAsia="Calibri" w:hAnsi="Tahoma" w:cs="Tahoma"/>
          <w:i/>
          <w:iCs/>
          <w:sz w:val="16"/>
          <w:szCs w:val="16"/>
          <w:u w:val="single"/>
          <w:lang w:eastAsia="en-US"/>
        </w:rPr>
      </w:pPr>
    </w:p>
    <w:p w14:paraId="02783B59" w14:textId="77777777" w:rsidR="00A3174F" w:rsidRPr="004C1386" w:rsidRDefault="00A3174F" w:rsidP="00A3174F">
      <w:pPr>
        <w:jc w:val="both"/>
        <w:rPr>
          <w:rFonts w:ascii="Tahoma" w:eastAsia="Calibri" w:hAnsi="Tahoma" w:cs="Tahoma"/>
          <w:color w:val="000000"/>
          <w:sz w:val="22"/>
          <w:szCs w:val="22"/>
          <w:lang w:eastAsia="en-US"/>
        </w:rPr>
      </w:pPr>
      <w:r w:rsidRPr="008A5083">
        <w:rPr>
          <w:rFonts w:ascii="Tahoma" w:eastAsia="Calibri" w:hAnsi="Tahoma" w:cs="Tahoma"/>
          <w:i/>
          <w:iCs/>
          <w:sz w:val="16"/>
          <w:szCs w:val="16"/>
          <w:u w:val="single"/>
          <w:lang w:eastAsia="en-US"/>
        </w:rPr>
        <w:t>___________________________________________________________________________________________________________________</w:t>
      </w:r>
    </w:p>
    <w:p w14:paraId="5989652D" w14:textId="77777777" w:rsidR="00A3174F" w:rsidRPr="00A63499" w:rsidRDefault="00A3174F" w:rsidP="00A3174F">
      <w:pPr>
        <w:jc w:val="both"/>
        <w:rPr>
          <w:rFonts w:ascii="Tahoma" w:eastAsia="Calibri" w:hAnsi="Tahoma" w:cs="Tahoma"/>
          <w:spacing w:val="-4"/>
          <w:sz w:val="22"/>
          <w:szCs w:val="22"/>
        </w:rPr>
      </w:pPr>
    </w:p>
    <w:p w14:paraId="06FB50C3" w14:textId="77777777" w:rsidR="00A3174F" w:rsidRPr="00A63499" w:rsidRDefault="00A3174F" w:rsidP="00A3174F">
      <w:pPr>
        <w:jc w:val="both"/>
        <w:rPr>
          <w:rFonts w:ascii="Tahoma" w:eastAsia="Calibri" w:hAnsi="Tahoma" w:cs="Tahoma"/>
          <w:sz w:val="22"/>
          <w:szCs w:val="22"/>
          <w:lang w:eastAsia="en-US"/>
        </w:rPr>
      </w:pPr>
      <w:r w:rsidRPr="00A63499">
        <w:rPr>
          <w:rFonts w:ascii="Tahoma" w:eastAsia="Calibri" w:hAnsi="Tahoma" w:cs="Tahoma"/>
          <w:spacing w:val="-4"/>
          <w:sz w:val="22"/>
          <w:szCs w:val="22"/>
        </w:rPr>
        <w:t xml:space="preserve">(далее соответственно – </w:t>
      </w:r>
      <w:r>
        <w:rPr>
          <w:rFonts w:ascii="Tahoma" w:eastAsia="Calibri" w:hAnsi="Tahoma" w:cs="Tahoma"/>
          <w:spacing w:val="-4"/>
          <w:sz w:val="22"/>
          <w:szCs w:val="22"/>
        </w:rPr>
        <w:t>конкурс</w:t>
      </w:r>
      <w:r w:rsidRPr="00A63499">
        <w:rPr>
          <w:rFonts w:ascii="Tahoma" w:eastAsia="Calibri" w:hAnsi="Tahoma" w:cs="Tahoma"/>
          <w:spacing w:val="-4"/>
          <w:sz w:val="22"/>
          <w:szCs w:val="22"/>
        </w:rPr>
        <w:t xml:space="preserve">, </w:t>
      </w:r>
      <w:r w:rsidRPr="00A63499">
        <w:rPr>
          <w:rFonts w:ascii="Tahoma" w:eastAsia="Calibri" w:hAnsi="Tahoma" w:cs="Tahoma"/>
          <w:sz w:val="22"/>
          <w:szCs w:val="22"/>
        </w:rPr>
        <w:t>Извещение, Имущество)</w:t>
      </w:r>
      <w:r w:rsidRPr="00A63499">
        <w:rPr>
          <w:rFonts w:ascii="Tahoma" w:eastAsia="Calibri" w:hAnsi="Tahoma" w:cs="Tahoma"/>
          <w:sz w:val="22"/>
          <w:szCs w:val="22"/>
          <w:lang w:eastAsia="en-US"/>
        </w:rPr>
        <w:t xml:space="preserve">, размещенным на официальном сайте </w:t>
      </w:r>
      <w:r>
        <w:rPr>
          <w:rFonts w:ascii="Tahoma" w:eastAsia="Calibri" w:hAnsi="Tahoma" w:cs="Tahoma"/>
          <w:sz w:val="22"/>
          <w:szCs w:val="22"/>
          <w:lang w:eastAsia="en-US"/>
        </w:rPr>
        <w:br/>
      </w:r>
      <w:r w:rsidRPr="00A63499">
        <w:rPr>
          <w:rFonts w:ascii="Tahoma" w:eastAsia="Calibri" w:hAnsi="Tahoma" w:cs="Tahoma"/>
          <w:sz w:val="22"/>
          <w:szCs w:val="22"/>
          <w:lang w:eastAsia="en-US"/>
        </w:rPr>
        <w:t xml:space="preserve">АО «ДОМ.РФ» (дом.рф) в сети «Интернет», </w:t>
      </w:r>
      <w:r>
        <w:rPr>
          <w:rFonts w:ascii="Tahoma" w:eastAsia="Calibri" w:hAnsi="Tahoma" w:cs="Tahoma"/>
          <w:sz w:val="22"/>
          <w:szCs w:val="22"/>
          <w:lang w:eastAsia="en-US"/>
        </w:rPr>
        <w:t xml:space="preserve">а также на </w:t>
      </w:r>
      <w:r w:rsidRPr="00685723">
        <w:rPr>
          <w:rFonts w:ascii="Tahoma" w:eastAsia="Calibri" w:hAnsi="Tahoma" w:cs="Tahoma"/>
          <w:sz w:val="22"/>
          <w:szCs w:val="22"/>
          <w:lang w:eastAsia="en-US"/>
        </w:rPr>
        <w:t>сайте torgi.gov.ru</w:t>
      </w:r>
      <w:r w:rsidRPr="00A63499">
        <w:rPr>
          <w:rFonts w:ascii="Tahoma" w:eastAsia="Calibri" w:hAnsi="Tahoma" w:cs="Tahoma"/>
          <w:sz w:val="22"/>
          <w:szCs w:val="22"/>
          <w:lang w:eastAsia="en-US"/>
        </w:rPr>
        <w:t xml:space="preserve"> настоящей заявкой подтверждает свое намерение участвовать в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е.</w:t>
      </w:r>
    </w:p>
    <w:p w14:paraId="7255F20C" w14:textId="77777777" w:rsidR="00A3174F" w:rsidRPr="00A63499" w:rsidRDefault="00A3174F" w:rsidP="00A3174F">
      <w:pPr>
        <w:jc w:val="both"/>
        <w:rPr>
          <w:rFonts w:ascii="Tahoma" w:eastAsia="Calibri" w:hAnsi="Tahoma" w:cs="Tahoma"/>
          <w:sz w:val="22"/>
          <w:szCs w:val="22"/>
          <w:lang w:eastAsia="en-US"/>
        </w:rPr>
      </w:pPr>
    </w:p>
    <w:tbl>
      <w:tblPr>
        <w:tblStyle w:val="15"/>
        <w:tblW w:w="10060" w:type="dxa"/>
        <w:tblLook w:val="04A0" w:firstRow="1" w:lastRow="0" w:firstColumn="1" w:lastColumn="0" w:noHBand="0" w:noVBand="1"/>
      </w:tblPr>
      <w:tblGrid>
        <w:gridCol w:w="4813"/>
        <w:gridCol w:w="5247"/>
      </w:tblGrid>
      <w:tr w:rsidR="00A3174F" w:rsidRPr="00A63499" w14:paraId="3DDF0C2A" w14:textId="77777777" w:rsidTr="000A2846">
        <w:trPr>
          <w:trHeight w:val="631"/>
        </w:trPr>
        <w:tc>
          <w:tcPr>
            <w:tcW w:w="4813" w:type="dxa"/>
          </w:tcPr>
          <w:p w14:paraId="6633B2D0" w14:textId="77777777" w:rsidR="00A3174F" w:rsidRPr="00A63499" w:rsidRDefault="00A3174F" w:rsidP="000A2846">
            <w:pPr>
              <w:jc w:val="both"/>
              <w:rPr>
                <w:rFonts w:ascii="Tahoma" w:eastAsia="Calibri" w:hAnsi="Tahoma" w:cs="Tahoma"/>
                <w:sz w:val="22"/>
                <w:szCs w:val="22"/>
              </w:rPr>
            </w:pPr>
            <w:r w:rsidRPr="00A63499">
              <w:rPr>
                <w:rFonts w:ascii="Tahoma" w:eastAsia="Calibri" w:hAnsi="Tahoma" w:cs="Tahoma"/>
                <w:sz w:val="22"/>
                <w:szCs w:val="22"/>
              </w:rPr>
              <w:t xml:space="preserve">Сведения об учете </w:t>
            </w:r>
            <w:r>
              <w:rPr>
                <w:rFonts w:ascii="Tahoma" w:eastAsia="Calibri" w:hAnsi="Tahoma" w:cs="Tahoma"/>
                <w:sz w:val="22"/>
                <w:szCs w:val="22"/>
              </w:rPr>
              <w:t>Претендента</w:t>
            </w:r>
            <w:r w:rsidRPr="00A63499">
              <w:rPr>
                <w:rFonts w:ascii="Tahoma" w:eastAsia="Calibri" w:hAnsi="Tahoma" w:cs="Tahoma"/>
                <w:sz w:val="22"/>
                <w:szCs w:val="22"/>
              </w:rPr>
              <w:t xml:space="preserve"> в налоговом органе (при наличии)</w:t>
            </w:r>
          </w:p>
        </w:tc>
        <w:tc>
          <w:tcPr>
            <w:tcW w:w="5247" w:type="dxa"/>
          </w:tcPr>
          <w:p w14:paraId="685FCA86" w14:textId="77777777" w:rsidR="00A3174F" w:rsidRPr="00A63499" w:rsidRDefault="00A3174F" w:rsidP="000A2846">
            <w:pPr>
              <w:jc w:val="both"/>
              <w:rPr>
                <w:rFonts w:ascii="Tahoma" w:eastAsia="Calibri" w:hAnsi="Tahoma" w:cs="Tahoma"/>
                <w:sz w:val="22"/>
                <w:szCs w:val="22"/>
              </w:rPr>
            </w:pPr>
            <w:r w:rsidRPr="00A63499">
              <w:rPr>
                <w:rFonts w:ascii="Tahoma" w:eastAsia="Calibri" w:hAnsi="Tahoma" w:cs="Tahoma"/>
                <w:sz w:val="22"/>
                <w:szCs w:val="22"/>
              </w:rPr>
              <w:t xml:space="preserve">ИНН </w:t>
            </w:r>
          </w:p>
          <w:p w14:paraId="3DE96546" w14:textId="77777777" w:rsidR="00A3174F" w:rsidRPr="00A63499" w:rsidRDefault="00A3174F" w:rsidP="000A2846">
            <w:pPr>
              <w:jc w:val="both"/>
              <w:rPr>
                <w:rFonts w:ascii="Tahoma" w:eastAsia="Calibri" w:hAnsi="Tahoma" w:cs="Tahoma"/>
                <w:sz w:val="22"/>
                <w:szCs w:val="22"/>
              </w:rPr>
            </w:pPr>
            <w:r w:rsidRPr="00A63499">
              <w:rPr>
                <w:rFonts w:ascii="Tahoma" w:eastAsia="Calibri" w:hAnsi="Tahoma" w:cs="Tahoma"/>
                <w:sz w:val="22"/>
                <w:szCs w:val="22"/>
              </w:rPr>
              <w:t>СНИЛС</w:t>
            </w:r>
          </w:p>
        </w:tc>
      </w:tr>
      <w:tr w:rsidR="00D62137" w:rsidRPr="00A63499" w14:paraId="363C6A5E" w14:textId="77777777" w:rsidTr="000A2846">
        <w:trPr>
          <w:trHeight w:val="631"/>
        </w:trPr>
        <w:tc>
          <w:tcPr>
            <w:tcW w:w="4813" w:type="dxa"/>
          </w:tcPr>
          <w:p w14:paraId="22A26E35" w14:textId="243801C0" w:rsidR="00D62137" w:rsidRPr="00A63499" w:rsidRDefault="00D62137" w:rsidP="00D62137">
            <w:pPr>
              <w:jc w:val="both"/>
              <w:rPr>
                <w:rFonts w:ascii="Tahoma" w:eastAsia="Calibri" w:hAnsi="Tahoma" w:cs="Tahoma"/>
                <w:sz w:val="22"/>
                <w:szCs w:val="22"/>
              </w:rPr>
            </w:pPr>
            <w:r>
              <w:rPr>
                <w:rFonts w:ascii="Tahoma" w:eastAsia="Calibri" w:hAnsi="Tahoma" w:cs="Tahoma"/>
                <w:sz w:val="22"/>
                <w:szCs w:val="22"/>
              </w:rPr>
              <w:t>Сведения о наличии статуса индивидуального предпринимателя</w:t>
            </w:r>
          </w:p>
        </w:tc>
        <w:tc>
          <w:tcPr>
            <w:tcW w:w="5247" w:type="dxa"/>
          </w:tcPr>
          <w:p w14:paraId="4C6ABF5F" w14:textId="13A7EDD5" w:rsidR="00D62137" w:rsidRPr="00A63499" w:rsidRDefault="00D62137" w:rsidP="00D62137">
            <w:pPr>
              <w:jc w:val="both"/>
              <w:rPr>
                <w:rFonts w:ascii="Tahoma" w:eastAsia="Calibri" w:hAnsi="Tahoma" w:cs="Tahoma"/>
                <w:sz w:val="22"/>
                <w:szCs w:val="22"/>
              </w:rPr>
            </w:pPr>
            <w:r>
              <w:rPr>
                <w:rFonts w:ascii="Tahoma" w:eastAsia="Calibri" w:hAnsi="Tahoma" w:cs="Tahoma"/>
                <w:sz w:val="22"/>
                <w:szCs w:val="22"/>
              </w:rPr>
              <w:t>ОГРНИП/отсутствуют</w:t>
            </w:r>
          </w:p>
        </w:tc>
      </w:tr>
      <w:tr w:rsidR="000B1BBE" w:rsidRPr="00A63499" w14:paraId="62262569" w14:textId="77777777" w:rsidTr="000A2846">
        <w:trPr>
          <w:trHeight w:val="631"/>
        </w:trPr>
        <w:tc>
          <w:tcPr>
            <w:tcW w:w="4813" w:type="dxa"/>
          </w:tcPr>
          <w:p w14:paraId="70045155" w14:textId="77777777" w:rsidR="000B1BBE" w:rsidRPr="00A63499" w:rsidRDefault="000B1BBE" w:rsidP="000B1BBE">
            <w:pPr>
              <w:jc w:val="both"/>
              <w:rPr>
                <w:rFonts w:ascii="Tahoma" w:eastAsia="Calibri" w:hAnsi="Tahoma" w:cs="Tahoma"/>
                <w:sz w:val="22"/>
                <w:szCs w:val="22"/>
              </w:rPr>
            </w:pPr>
            <w:r w:rsidRPr="00A63499">
              <w:rPr>
                <w:rFonts w:ascii="Tahoma" w:eastAsia="Calibri" w:hAnsi="Tahoma" w:cs="Tahoma"/>
                <w:sz w:val="22"/>
                <w:szCs w:val="22"/>
              </w:rPr>
              <w:t xml:space="preserve">Банковские реквизиты </w:t>
            </w:r>
          </w:p>
          <w:p w14:paraId="4651CEA7" w14:textId="70B11F70" w:rsidR="000B1BBE" w:rsidRPr="00A63499" w:rsidRDefault="000B1BBE" w:rsidP="000B1BBE">
            <w:pPr>
              <w:jc w:val="both"/>
              <w:rPr>
                <w:rFonts w:ascii="Tahoma" w:eastAsia="Calibri" w:hAnsi="Tahoma" w:cs="Tahoma"/>
                <w:sz w:val="22"/>
                <w:szCs w:val="22"/>
              </w:rPr>
            </w:pPr>
            <w:r w:rsidRPr="00A63499">
              <w:rPr>
                <w:rFonts w:ascii="Tahoma" w:eastAsia="Calibri" w:hAnsi="Tahoma" w:cs="Tahoma"/>
                <w:sz w:val="22"/>
                <w:szCs w:val="22"/>
              </w:rPr>
              <w:t>(для заключения договора)</w:t>
            </w:r>
          </w:p>
        </w:tc>
        <w:tc>
          <w:tcPr>
            <w:tcW w:w="5247" w:type="dxa"/>
          </w:tcPr>
          <w:p w14:paraId="56100BBD" w14:textId="77777777" w:rsidR="000B1BBE" w:rsidRPr="00A63499" w:rsidRDefault="000B1BBE" w:rsidP="000B1BBE">
            <w:pPr>
              <w:contextualSpacing/>
              <w:jc w:val="both"/>
              <w:rPr>
                <w:rFonts w:ascii="Tahoma" w:eastAsia="Calibri" w:hAnsi="Tahoma" w:cs="Tahoma"/>
                <w:i/>
                <w:sz w:val="22"/>
                <w:szCs w:val="22"/>
              </w:rPr>
            </w:pPr>
            <w:r w:rsidRPr="00A63499">
              <w:rPr>
                <w:rFonts w:ascii="Tahoma" w:eastAsia="Calibri" w:hAnsi="Tahoma" w:cs="Tahoma"/>
                <w:i/>
                <w:sz w:val="22"/>
                <w:szCs w:val="22"/>
              </w:rPr>
              <w:t xml:space="preserve">счет </w:t>
            </w:r>
          </w:p>
          <w:p w14:paraId="409F3BD5" w14:textId="77777777" w:rsidR="000B1BBE" w:rsidRPr="00A63499" w:rsidRDefault="000B1BBE" w:rsidP="000B1BBE">
            <w:pPr>
              <w:contextualSpacing/>
              <w:jc w:val="both"/>
              <w:rPr>
                <w:rFonts w:ascii="Tahoma" w:eastAsia="Calibri" w:hAnsi="Tahoma" w:cs="Tahoma"/>
                <w:i/>
                <w:sz w:val="22"/>
                <w:szCs w:val="22"/>
              </w:rPr>
            </w:pPr>
            <w:r w:rsidRPr="00A63499">
              <w:rPr>
                <w:rFonts w:ascii="Tahoma" w:eastAsia="Calibri" w:hAnsi="Tahoma" w:cs="Tahoma"/>
                <w:i/>
                <w:sz w:val="22"/>
                <w:szCs w:val="22"/>
              </w:rPr>
              <w:t>наименование банка</w:t>
            </w:r>
          </w:p>
          <w:p w14:paraId="37C742FB" w14:textId="77777777" w:rsidR="000B1BBE" w:rsidRPr="00A63499" w:rsidRDefault="000B1BBE" w:rsidP="000B1BBE">
            <w:pPr>
              <w:contextualSpacing/>
              <w:jc w:val="both"/>
              <w:rPr>
                <w:rFonts w:ascii="Tahoma" w:eastAsia="Calibri" w:hAnsi="Tahoma" w:cs="Tahoma"/>
                <w:i/>
                <w:sz w:val="22"/>
                <w:szCs w:val="22"/>
              </w:rPr>
            </w:pPr>
            <w:r w:rsidRPr="00A63499">
              <w:rPr>
                <w:rFonts w:ascii="Tahoma" w:eastAsia="Calibri" w:hAnsi="Tahoma" w:cs="Tahoma"/>
                <w:i/>
                <w:sz w:val="22"/>
                <w:szCs w:val="22"/>
              </w:rPr>
              <w:t xml:space="preserve">корреспондентский счет </w:t>
            </w:r>
          </w:p>
          <w:p w14:paraId="4B71A725" w14:textId="72616089" w:rsidR="000B1BBE" w:rsidRPr="00A63499" w:rsidRDefault="000B1BBE" w:rsidP="000B1BBE">
            <w:pPr>
              <w:jc w:val="both"/>
              <w:rPr>
                <w:rFonts w:ascii="Tahoma" w:eastAsia="Calibri" w:hAnsi="Tahoma" w:cs="Tahoma"/>
                <w:sz w:val="22"/>
                <w:szCs w:val="22"/>
              </w:rPr>
            </w:pPr>
            <w:r w:rsidRPr="00A63499">
              <w:rPr>
                <w:rFonts w:ascii="Tahoma" w:eastAsia="Calibri" w:hAnsi="Tahoma" w:cs="Tahoma"/>
                <w:i/>
                <w:sz w:val="22"/>
                <w:szCs w:val="22"/>
              </w:rPr>
              <w:t xml:space="preserve">БИК </w:t>
            </w:r>
          </w:p>
        </w:tc>
      </w:tr>
      <w:tr w:rsidR="000B1BBE" w:rsidRPr="00A63499" w14:paraId="32EABE5E" w14:textId="77777777" w:rsidTr="000A2846">
        <w:trPr>
          <w:trHeight w:val="631"/>
        </w:trPr>
        <w:tc>
          <w:tcPr>
            <w:tcW w:w="4813" w:type="dxa"/>
          </w:tcPr>
          <w:p w14:paraId="30E28A04" w14:textId="77777777" w:rsidR="000B1BBE" w:rsidRPr="00A63499" w:rsidRDefault="000B1BBE" w:rsidP="000B1BBE">
            <w:pPr>
              <w:jc w:val="both"/>
              <w:rPr>
                <w:rFonts w:ascii="Tahoma" w:eastAsia="Calibri" w:hAnsi="Tahoma" w:cs="Tahoma"/>
                <w:sz w:val="22"/>
                <w:szCs w:val="22"/>
              </w:rPr>
            </w:pPr>
            <w:r w:rsidRPr="00A63499">
              <w:rPr>
                <w:rFonts w:ascii="Tahoma" w:eastAsia="Calibri" w:hAnsi="Tahoma" w:cs="Tahoma"/>
                <w:sz w:val="22"/>
                <w:szCs w:val="22"/>
              </w:rPr>
              <w:t>Сведения о состоянии в зарегистрированном браке</w:t>
            </w:r>
          </w:p>
        </w:tc>
        <w:tc>
          <w:tcPr>
            <w:tcW w:w="5247" w:type="dxa"/>
          </w:tcPr>
          <w:p w14:paraId="2CE0E06E" w14:textId="77777777" w:rsidR="000B1BBE" w:rsidRPr="00A63499" w:rsidRDefault="000B1BBE" w:rsidP="000B1BBE">
            <w:pPr>
              <w:jc w:val="both"/>
              <w:rPr>
                <w:rFonts w:ascii="Tahoma" w:eastAsia="Calibri" w:hAnsi="Tahoma" w:cs="Tahoma"/>
                <w:sz w:val="22"/>
                <w:szCs w:val="22"/>
              </w:rPr>
            </w:pPr>
            <w:r>
              <w:rPr>
                <w:rFonts w:ascii="Tahoma" w:eastAsia="Calibri" w:hAnsi="Tahoma" w:cs="Tahoma"/>
                <w:sz w:val="22"/>
                <w:szCs w:val="22"/>
              </w:rPr>
              <w:t>состою в браке / не состою в браке</w:t>
            </w:r>
          </w:p>
          <w:p w14:paraId="35630605" w14:textId="7B093FC8" w:rsidR="000B1BBE" w:rsidRPr="00A63499" w:rsidRDefault="000B1BBE" w:rsidP="000B1BBE">
            <w:pPr>
              <w:jc w:val="both"/>
              <w:rPr>
                <w:rFonts w:ascii="Tahoma" w:eastAsia="Calibri" w:hAnsi="Tahoma" w:cs="Tahoma"/>
                <w:sz w:val="22"/>
                <w:szCs w:val="22"/>
              </w:rPr>
            </w:pPr>
          </w:p>
        </w:tc>
      </w:tr>
      <w:tr w:rsidR="000B1BBE" w:rsidRPr="00A63499" w14:paraId="173F88D1" w14:textId="77777777" w:rsidTr="000A2846">
        <w:trPr>
          <w:trHeight w:val="631"/>
        </w:trPr>
        <w:tc>
          <w:tcPr>
            <w:tcW w:w="4813" w:type="dxa"/>
          </w:tcPr>
          <w:p w14:paraId="7295D9BD" w14:textId="77777777" w:rsidR="000B1BBE" w:rsidRPr="00A63499" w:rsidRDefault="000B1BBE" w:rsidP="000B1BBE">
            <w:pPr>
              <w:jc w:val="both"/>
              <w:rPr>
                <w:rFonts w:ascii="Tahoma" w:eastAsia="Calibri" w:hAnsi="Tahoma" w:cs="Tahoma"/>
                <w:sz w:val="22"/>
                <w:szCs w:val="22"/>
              </w:rPr>
            </w:pPr>
            <w:r w:rsidRPr="00A63499">
              <w:rPr>
                <w:rFonts w:ascii="Tahoma" w:eastAsia="Calibri" w:hAnsi="Tahoma" w:cs="Tahoma"/>
                <w:sz w:val="22"/>
                <w:szCs w:val="22"/>
              </w:rPr>
              <w:t>Сведения о наличии брачного договора</w:t>
            </w:r>
          </w:p>
        </w:tc>
        <w:tc>
          <w:tcPr>
            <w:tcW w:w="5247" w:type="dxa"/>
          </w:tcPr>
          <w:p w14:paraId="79CF0D56" w14:textId="77777777" w:rsidR="000B1BBE" w:rsidRPr="00A63499" w:rsidRDefault="000B1BBE" w:rsidP="000B1BBE">
            <w:pPr>
              <w:jc w:val="both"/>
              <w:rPr>
                <w:rFonts w:ascii="Tahoma" w:eastAsia="Calibri" w:hAnsi="Tahoma" w:cs="Tahoma"/>
                <w:sz w:val="22"/>
                <w:szCs w:val="22"/>
              </w:rPr>
            </w:pPr>
            <w:r w:rsidRPr="00A63499">
              <w:rPr>
                <w:rFonts w:ascii="Tahoma" w:eastAsia="Calibri" w:hAnsi="Tahoma" w:cs="Tahoma"/>
                <w:sz w:val="22"/>
                <w:szCs w:val="22"/>
              </w:rPr>
              <w:t>Нет / Есть</w:t>
            </w:r>
          </w:p>
        </w:tc>
      </w:tr>
      <w:tr w:rsidR="004A0F34" w:rsidRPr="00A63499" w14:paraId="34AA4FE5" w14:textId="77777777" w:rsidTr="000A2846">
        <w:trPr>
          <w:trHeight w:val="631"/>
        </w:trPr>
        <w:tc>
          <w:tcPr>
            <w:tcW w:w="4813" w:type="dxa"/>
          </w:tcPr>
          <w:p w14:paraId="1C8BE125" w14:textId="62DB99B9" w:rsidR="004A0F34" w:rsidRPr="004A0F34" w:rsidRDefault="004A0F34" w:rsidP="004A0F34">
            <w:pPr>
              <w:jc w:val="both"/>
              <w:rPr>
                <w:rFonts w:ascii="Tahoma" w:eastAsia="Calibri" w:hAnsi="Tahoma" w:cs="Tahoma"/>
                <w:sz w:val="22"/>
                <w:szCs w:val="22"/>
              </w:rPr>
            </w:pPr>
            <w:r w:rsidRPr="004A0F34">
              <w:rPr>
                <w:rFonts w:ascii="Tahoma" w:hAnsi="Tahoma" w:cs="Tahoma"/>
                <w:sz w:val="22"/>
              </w:rPr>
              <w:t xml:space="preserve">Декларация об отнесении Претендента </w:t>
            </w:r>
            <w:r w:rsidRPr="004A0F34">
              <w:rPr>
                <w:rFonts w:ascii="Tahoma" w:hAnsi="Tahoma" w:cs="Tahoma"/>
              </w:rPr>
              <w:t xml:space="preserve">к числу </w:t>
            </w:r>
            <w:r w:rsidRPr="004A0F34">
              <w:rPr>
                <w:rFonts w:ascii="Tahoma" w:hAnsi="Tahoma" w:cs="Tahoma"/>
                <w:sz w:val="22"/>
              </w:rPr>
              <w:t>лиц иностранных государств, совершающих недружественные действия, как они определены  Указом Президента Российской Федерации от 01.03.2022 № 81 «О дополнительных временных мерах экономического характера по обеспечению финансовой стабильности Российской Федерации»</w:t>
            </w:r>
          </w:p>
        </w:tc>
        <w:tc>
          <w:tcPr>
            <w:tcW w:w="5247" w:type="dxa"/>
          </w:tcPr>
          <w:p w14:paraId="3D4900A3" w14:textId="1DA54CC3" w:rsidR="004A0F34" w:rsidRPr="00A63499" w:rsidRDefault="004A0F34" w:rsidP="004A0F34">
            <w:pPr>
              <w:jc w:val="both"/>
              <w:rPr>
                <w:rFonts w:ascii="Tahoma" w:eastAsia="Calibri" w:hAnsi="Tahoma" w:cs="Tahoma"/>
                <w:sz w:val="22"/>
                <w:szCs w:val="22"/>
              </w:rPr>
            </w:pPr>
            <w:r>
              <w:rPr>
                <w:rFonts w:ascii="Tahoma" w:eastAsia="Calibri" w:hAnsi="Tahoma" w:cs="Tahoma"/>
                <w:sz w:val="22"/>
                <w:szCs w:val="22"/>
              </w:rPr>
              <w:t>Относится / Не относится</w:t>
            </w:r>
          </w:p>
        </w:tc>
      </w:tr>
      <w:tr w:rsidR="000B1BBE" w:rsidRPr="00A63499" w14:paraId="0778F710" w14:textId="77777777" w:rsidTr="000A2846">
        <w:trPr>
          <w:trHeight w:val="699"/>
        </w:trPr>
        <w:tc>
          <w:tcPr>
            <w:tcW w:w="4813" w:type="dxa"/>
          </w:tcPr>
          <w:p w14:paraId="4F97E06D" w14:textId="2B4DBC42" w:rsidR="000B1BBE" w:rsidRPr="00A63499" w:rsidRDefault="00D62137" w:rsidP="000B1BBE">
            <w:pPr>
              <w:jc w:val="both"/>
              <w:rPr>
                <w:rFonts w:ascii="Tahoma" w:eastAsia="Calibri" w:hAnsi="Tahoma" w:cs="Tahoma"/>
                <w:sz w:val="22"/>
                <w:szCs w:val="22"/>
              </w:rPr>
            </w:pPr>
            <w:r w:rsidRPr="00D62137">
              <w:rPr>
                <w:rFonts w:ascii="Tahoma" w:eastAsia="Calibri" w:hAnsi="Tahoma" w:cs="Tahoma"/>
                <w:sz w:val="22"/>
                <w:szCs w:val="22"/>
                <w:lang w:eastAsia="ru-RU"/>
              </w:rPr>
              <w:t>Телефон и адрес электронной почты Претендента для уведомления о ходе проведения конкурса</w:t>
            </w:r>
            <w:r w:rsidRPr="00D62137">
              <w:rPr>
                <w:rFonts w:ascii="Tahoma" w:eastAsia="Calibri" w:hAnsi="Tahoma" w:cs="Tahoma"/>
                <w:sz w:val="22"/>
                <w:szCs w:val="22"/>
                <w:vertAlign w:val="superscript"/>
                <w:lang w:eastAsia="ru-RU"/>
              </w:rPr>
              <w:footnoteReference w:id="15"/>
            </w:r>
          </w:p>
        </w:tc>
        <w:tc>
          <w:tcPr>
            <w:tcW w:w="5247" w:type="dxa"/>
          </w:tcPr>
          <w:p w14:paraId="108989D2" w14:textId="77777777" w:rsidR="000B1BBE" w:rsidRPr="00A63499" w:rsidRDefault="000B1BBE" w:rsidP="000B1BBE">
            <w:pPr>
              <w:contextualSpacing/>
              <w:jc w:val="both"/>
              <w:rPr>
                <w:rFonts w:ascii="Tahoma" w:eastAsia="Calibri" w:hAnsi="Tahoma" w:cs="Tahoma"/>
                <w:sz w:val="22"/>
                <w:szCs w:val="22"/>
              </w:rPr>
            </w:pPr>
          </w:p>
        </w:tc>
      </w:tr>
    </w:tbl>
    <w:p w14:paraId="46AAD603" w14:textId="77777777" w:rsidR="00A3174F" w:rsidRPr="00A63499" w:rsidRDefault="00A3174F" w:rsidP="00A3174F">
      <w:pPr>
        <w:contextualSpacing/>
        <w:jc w:val="both"/>
        <w:rPr>
          <w:rFonts w:ascii="Tahoma" w:eastAsia="Calibri" w:hAnsi="Tahoma" w:cs="Tahoma"/>
          <w:sz w:val="22"/>
          <w:szCs w:val="22"/>
          <w:lang w:eastAsia="en-US"/>
        </w:rPr>
      </w:pPr>
    </w:p>
    <w:p w14:paraId="22E10995" w14:textId="7A1DF32D" w:rsidR="00A3174F" w:rsidRDefault="00A3174F" w:rsidP="00A3174F">
      <w:pPr>
        <w:tabs>
          <w:tab w:val="left" w:pos="851"/>
        </w:tabs>
        <w:contextualSpacing/>
        <w:jc w:val="both"/>
        <w:rPr>
          <w:rFonts w:ascii="Tahoma" w:hAnsi="Tahoma" w:cs="Tahoma"/>
          <w:sz w:val="22"/>
          <w:szCs w:val="22"/>
          <w:lang w:val="x-none" w:eastAsia="x-none"/>
        </w:rPr>
      </w:pPr>
      <w:r>
        <w:rPr>
          <w:rFonts w:ascii="Tahoma" w:hAnsi="Tahoma" w:cs="Tahoma"/>
          <w:sz w:val="22"/>
          <w:szCs w:val="22"/>
          <w:lang w:val="x-none" w:eastAsia="x-none"/>
        </w:rPr>
        <w:t>Претендент</w:t>
      </w:r>
      <w:r w:rsidRPr="00A63499">
        <w:rPr>
          <w:rFonts w:ascii="Tahoma" w:hAnsi="Tahoma" w:cs="Tahoma"/>
          <w:sz w:val="22"/>
          <w:szCs w:val="22"/>
          <w:lang w:val="x-none" w:eastAsia="x-none"/>
        </w:rPr>
        <w:t xml:space="preserve"> подтверждает, что на дату подписания настоящей заявки он ознакомлен с данными о</w:t>
      </w:r>
      <w:r w:rsidR="00D93852">
        <w:rPr>
          <w:rFonts w:ascii="Tahoma" w:hAnsi="Tahoma" w:cs="Tahoma"/>
          <w:sz w:val="22"/>
          <w:szCs w:val="22"/>
          <w:lang w:eastAsia="x-none"/>
        </w:rPr>
        <w:t xml:space="preserve"> Продавце, </w:t>
      </w:r>
      <w:r w:rsidR="000B1BBE">
        <w:rPr>
          <w:rFonts w:ascii="Tahoma" w:hAnsi="Tahoma" w:cs="Tahoma"/>
          <w:sz w:val="22"/>
          <w:szCs w:val="22"/>
          <w:lang w:eastAsia="x-none"/>
        </w:rPr>
        <w:t>операторе электронной площадки</w:t>
      </w:r>
      <w:r w:rsidRPr="00A63499">
        <w:rPr>
          <w:rFonts w:ascii="Tahoma" w:hAnsi="Tahoma" w:cs="Tahoma"/>
          <w:sz w:val="22"/>
          <w:szCs w:val="22"/>
          <w:lang w:val="x-none" w:eastAsia="x-none"/>
        </w:rPr>
        <w:t xml:space="preserve">, о предмете и иных существенных условиях </w:t>
      </w:r>
      <w:r>
        <w:rPr>
          <w:rFonts w:ascii="Tahoma" w:hAnsi="Tahoma" w:cs="Tahoma"/>
          <w:sz w:val="22"/>
          <w:szCs w:val="22"/>
          <w:lang w:val="x-none" w:eastAsia="x-none"/>
        </w:rPr>
        <w:t>конкурс</w:t>
      </w:r>
      <w:r w:rsidRPr="00A63499">
        <w:rPr>
          <w:rFonts w:ascii="Tahoma" w:hAnsi="Tahoma" w:cs="Tahoma"/>
          <w:sz w:val="22"/>
          <w:szCs w:val="22"/>
          <w:lang w:val="x-none" w:eastAsia="x-none"/>
        </w:rPr>
        <w:t xml:space="preserve">а, а также с порядком проведения </w:t>
      </w:r>
      <w:r>
        <w:rPr>
          <w:rFonts w:ascii="Tahoma" w:hAnsi="Tahoma" w:cs="Tahoma"/>
          <w:sz w:val="22"/>
          <w:szCs w:val="22"/>
          <w:lang w:val="x-none" w:eastAsia="x-none"/>
        </w:rPr>
        <w:t>конкурс</w:t>
      </w:r>
      <w:r w:rsidRPr="00A63499">
        <w:rPr>
          <w:rFonts w:ascii="Tahoma" w:hAnsi="Tahoma" w:cs="Tahoma"/>
          <w:sz w:val="22"/>
          <w:szCs w:val="22"/>
          <w:lang w:val="x-none" w:eastAsia="x-none"/>
        </w:rPr>
        <w:t xml:space="preserve">а, в том числе порядком изменения даты проведения </w:t>
      </w:r>
      <w:r>
        <w:rPr>
          <w:rFonts w:ascii="Tahoma" w:hAnsi="Tahoma" w:cs="Tahoma"/>
          <w:sz w:val="22"/>
          <w:szCs w:val="22"/>
          <w:lang w:val="x-none" w:eastAsia="x-none"/>
        </w:rPr>
        <w:t>конкурс</w:t>
      </w:r>
      <w:r w:rsidRPr="00A63499">
        <w:rPr>
          <w:rFonts w:ascii="Tahoma" w:hAnsi="Tahoma" w:cs="Tahoma"/>
          <w:sz w:val="22"/>
          <w:szCs w:val="22"/>
          <w:lang w:val="x-none" w:eastAsia="x-none"/>
        </w:rPr>
        <w:t xml:space="preserve">а и отказа в проведении </w:t>
      </w:r>
      <w:r>
        <w:rPr>
          <w:rFonts w:ascii="Tahoma" w:hAnsi="Tahoma" w:cs="Tahoma"/>
          <w:sz w:val="22"/>
          <w:szCs w:val="22"/>
          <w:lang w:val="x-none" w:eastAsia="x-none"/>
        </w:rPr>
        <w:t>конкурс</w:t>
      </w:r>
      <w:r w:rsidRPr="00A63499">
        <w:rPr>
          <w:rFonts w:ascii="Tahoma" w:hAnsi="Tahoma" w:cs="Tahoma"/>
          <w:sz w:val="22"/>
          <w:szCs w:val="22"/>
          <w:lang w:val="x-none" w:eastAsia="x-none"/>
        </w:rPr>
        <w:t>а, внесения изменений в Извещение</w:t>
      </w:r>
      <w:r w:rsidRPr="00A63499">
        <w:rPr>
          <w:rFonts w:ascii="Tahoma" w:hAnsi="Tahoma" w:cs="Tahoma"/>
          <w:sz w:val="22"/>
          <w:szCs w:val="22"/>
          <w:lang w:eastAsia="x-none"/>
        </w:rPr>
        <w:t>,</w:t>
      </w:r>
      <w:r w:rsidRPr="00A63499">
        <w:rPr>
          <w:rFonts w:ascii="Tahoma" w:hAnsi="Tahoma" w:cs="Tahoma"/>
          <w:sz w:val="22"/>
          <w:szCs w:val="22"/>
          <w:lang w:val="x-none" w:eastAsia="x-none"/>
        </w:rPr>
        <w:t xml:space="preserve"> порядке определения победителя, заключения договора и его условиями, последствиях уклонения или отказа от подписания договора.</w:t>
      </w:r>
    </w:p>
    <w:p w14:paraId="6A06ECBF" w14:textId="77777777" w:rsidR="004A0F34" w:rsidRPr="00A63499" w:rsidRDefault="004A0F34" w:rsidP="00A3174F">
      <w:pPr>
        <w:tabs>
          <w:tab w:val="left" w:pos="851"/>
        </w:tabs>
        <w:contextualSpacing/>
        <w:jc w:val="both"/>
        <w:rPr>
          <w:rFonts w:ascii="Tahoma" w:hAnsi="Tahoma" w:cs="Tahoma"/>
          <w:sz w:val="22"/>
          <w:szCs w:val="22"/>
          <w:lang w:eastAsia="x-none"/>
        </w:rPr>
      </w:pPr>
    </w:p>
    <w:p w14:paraId="73BCFDBC" w14:textId="151D4B9B" w:rsidR="000B1BBE" w:rsidRDefault="000B1BBE" w:rsidP="000B1BBE">
      <w:pPr>
        <w:tabs>
          <w:tab w:val="left" w:pos="851"/>
        </w:tabs>
        <w:contextualSpacing/>
        <w:jc w:val="both"/>
        <w:rPr>
          <w:rFonts w:ascii="Tahoma" w:hAnsi="Tahoma" w:cs="Tahoma"/>
          <w:spacing w:val="-2"/>
          <w:sz w:val="22"/>
          <w:szCs w:val="22"/>
          <w:lang w:val="x-none" w:eastAsia="x-none"/>
        </w:rPr>
      </w:pPr>
      <w:r>
        <w:rPr>
          <w:rFonts w:ascii="Tahoma" w:hAnsi="Tahoma" w:cs="Tahoma"/>
          <w:spacing w:val="-2"/>
          <w:sz w:val="22"/>
          <w:szCs w:val="22"/>
          <w:lang w:val="x-none" w:eastAsia="x-none"/>
        </w:rPr>
        <w:t>Претендент</w:t>
      </w:r>
      <w:r w:rsidRPr="00A63499">
        <w:rPr>
          <w:rFonts w:ascii="Tahoma" w:hAnsi="Tahoma" w:cs="Tahoma"/>
          <w:spacing w:val="-2"/>
          <w:sz w:val="22"/>
          <w:szCs w:val="22"/>
          <w:lang w:val="x-none" w:eastAsia="x-none"/>
        </w:rPr>
        <w:t xml:space="preserve"> подтверждает, что ему была предоставлена возможность ознакомиться с состоянием </w:t>
      </w:r>
      <w:r w:rsidRPr="00A63499">
        <w:rPr>
          <w:rFonts w:ascii="Tahoma" w:hAnsi="Tahoma" w:cs="Tahoma"/>
          <w:spacing w:val="-2"/>
          <w:sz w:val="22"/>
          <w:szCs w:val="22"/>
          <w:lang w:eastAsia="x-none"/>
        </w:rPr>
        <w:t>Имущества</w:t>
      </w:r>
      <w:r w:rsidRPr="00A63499">
        <w:rPr>
          <w:rFonts w:ascii="Tahoma" w:hAnsi="Tahoma" w:cs="Tahoma"/>
          <w:spacing w:val="-2"/>
          <w:sz w:val="22"/>
          <w:szCs w:val="22"/>
          <w:lang w:val="x-none" w:eastAsia="x-none"/>
        </w:rPr>
        <w:t xml:space="preserve"> в </w:t>
      </w:r>
      <w:r>
        <w:rPr>
          <w:rFonts w:ascii="Tahoma" w:hAnsi="Tahoma" w:cs="Tahoma"/>
          <w:spacing w:val="-2"/>
          <w:sz w:val="22"/>
          <w:szCs w:val="22"/>
          <w:lang w:eastAsia="x-none"/>
        </w:rPr>
        <w:t xml:space="preserve">порядке </w:t>
      </w:r>
      <w:r w:rsidRPr="00A63499">
        <w:rPr>
          <w:rFonts w:ascii="Tahoma" w:hAnsi="Tahoma" w:cs="Tahoma"/>
          <w:spacing w:val="-2"/>
          <w:sz w:val="22"/>
          <w:szCs w:val="22"/>
          <w:lang w:val="x-none" w:eastAsia="x-none"/>
        </w:rPr>
        <w:t xml:space="preserve">осмотра, установленном </w:t>
      </w:r>
      <w:r>
        <w:rPr>
          <w:rFonts w:ascii="Tahoma" w:hAnsi="Tahoma" w:cs="Tahoma"/>
          <w:spacing w:val="-2"/>
          <w:sz w:val="22"/>
          <w:szCs w:val="22"/>
          <w:lang w:eastAsia="x-none"/>
        </w:rPr>
        <w:t>И</w:t>
      </w:r>
      <w:r w:rsidRPr="001B166A">
        <w:rPr>
          <w:rFonts w:ascii="Tahoma" w:hAnsi="Tahoma" w:cs="Tahoma"/>
          <w:spacing w:val="-2"/>
          <w:sz w:val="22"/>
          <w:szCs w:val="22"/>
          <w:lang w:eastAsia="x-none"/>
        </w:rPr>
        <w:t>звещени</w:t>
      </w:r>
      <w:r>
        <w:rPr>
          <w:rFonts w:ascii="Tahoma" w:hAnsi="Tahoma" w:cs="Tahoma"/>
          <w:spacing w:val="-2"/>
          <w:sz w:val="22"/>
          <w:szCs w:val="22"/>
          <w:lang w:eastAsia="x-none"/>
        </w:rPr>
        <w:t>ем</w:t>
      </w:r>
      <w:r w:rsidRPr="001B166A">
        <w:rPr>
          <w:rFonts w:ascii="Tahoma" w:hAnsi="Tahoma" w:cs="Tahoma"/>
          <w:spacing w:val="-2"/>
          <w:sz w:val="22"/>
          <w:szCs w:val="22"/>
          <w:lang w:eastAsia="x-none"/>
        </w:rPr>
        <w:t xml:space="preserve">, </w:t>
      </w:r>
      <w:r w:rsidRPr="00A63499">
        <w:rPr>
          <w:rFonts w:ascii="Tahoma" w:hAnsi="Tahoma" w:cs="Tahoma"/>
          <w:spacing w:val="-2"/>
          <w:sz w:val="22"/>
          <w:szCs w:val="22"/>
          <w:lang w:val="x-none" w:eastAsia="x-none"/>
        </w:rPr>
        <w:t xml:space="preserve">и что он претензий </w:t>
      </w:r>
      <w:r>
        <w:rPr>
          <w:rFonts w:ascii="Tahoma" w:hAnsi="Tahoma" w:cs="Tahoma"/>
          <w:spacing w:val="-2"/>
          <w:sz w:val="22"/>
          <w:szCs w:val="22"/>
          <w:lang w:eastAsia="x-none"/>
        </w:rPr>
        <w:t xml:space="preserve">к состоянию Имущества </w:t>
      </w:r>
      <w:r w:rsidRPr="00A63499">
        <w:rPr>
          <w:rFonts w:ascii="Tahoma" w:hAnsi="Tahoma" w:cs="Tahoma"/>
          <w:spacing w:val="-2"/>
          <w:sz w:val="22"/>
          <w:szCs w:val="22"/>
          <w:lang w:val="x-none" w:eastAsia="x-none"/>
        </w:rPr>
        <w:t>не имеет.</w:t>
      </w:r>
    </w:p>
    <w:p w14:paraId="1FEA3148" w14:textId="77777777" w:rsidR="004A0F34" w:rsidRPr="00A63499" w:rsidRDefault="004A0F34" w:rsidP="000B1BBE">
      <w:pPr>
        <w:tabs>
          <w:tab w:val="left" w:pos="851"/>
        </w:tabs>
        <w:contextualSpacing/>
        <w:jc w:val="both"/>
        <w:rPr>
          <w:rFonts w:ascii="Tahoma" w:hAnsi="Tahoma" w:cs="Tahoma"/>
          <w:spacing w:val="-2"/>
          <w:sz w:val="22"/>
          <w:szCs w:val="22"/>
          <w:lang w:eastAsia="x-none"/>
        </w:rPr>
      </w:pPr>
    </w:p>
    <w:p w14:paraId="6A3665B5" w14:textId="77777777" w:rsidR="00A3174F" w:rsidRPr="00A63499" w:rsidRDefault="00A3174F" w:rsidP="00A3174F">
      <w:pPr>
        <w:tabs>
          <w:tab w:val="left" w:pos="851"/>
        </w:tabs>
        <w:contextualSpacing/>
        <w:jc w:val="both"/>
        <w:rPr>
          <w:rFonts w:ascii="Tahoma" w:hAnsi="Tahoma" w:cs="Tahoma"/>
          <w:sz w:val="22"/>
          <w:szCs w:val="22"/>
          <w:lang w:eastAsia="x-none"/>
        </w:rPr>
      </w:pPr>
      <w:r w:rsidRPr="00A63499">
        <w:rPr>
          <w:rFonts w:ascii="Tahoma" w:hAnsi="Tahoma" w:cs="Tahoma"/>
          <w:sz w:val="22"/>
          <w:szCs w:val="22"/>
          <w:lang w:val="x-none" w:eastAsia="x-none"/>
        </w:rPr>
        <w:t xml:space="preserve">Подавая настоящую заявку на участие в </w:t>
      </w:r>
      <w:r>
        <w:rPr>
          <w:rFonts w:ascii="Tahoma" w:hAnsi="Tahoma" w:cs="Tahoma"/>
          <w:sz w:val="22"/>
          <w:szCs w:val="22"/>
          <w:lang w:val="x-none" w:eastAsia="x-none"/>
        </w:rPr>
        <w:t>конкурс</w:t>
      </w:r>
      <w:r w:rsidRPr="00A63499">
        <w:rPr>
          <w:rFonts w:ascii="Tahoma" w:hAnsi="Tahoma" w:cs="Tahoma"/>
          <w:sz w:val="22"/>
          <w:szCs w:val="22"/>
          <w:lang w:val="x-none" w:eastAsia="x-none"/>
        </w:rPr>
        <w:t xml:space="preserve">е, </w:t>
      </w:r>
      <w:r>
        <w:rPr>
          <w:rFonts w:ascii="Tahoma" w:hAnsi="Tahoma" w:cs="Tahoma"/>
          <w:sz w:val="22"/>
          <w:szCs w:val="22"/>
          <w:lang w:val="x-none" w:eastAsia="x-none"/>
        </w:rPr>
        <w:t>Претендент</w:t>
      </w:r>
      <w:r w:rsidRPr="00A63499">
        <w:rPr>
          <w:rFonts w:ascii="Tahoma" w:hAnsi="Tahoma" w:cs="Tahoma"/>
          <w:sz w:val="22"/>
          <w:szCs w:val="22"/>
          <w:lang w:val="x-none" w:eastAsia="x-none"/>
        </w:rPr>
        <w:t xml:space="preserve"> обязуется соблюдать условия его проведения, содержащиеся в </w:t>
      </w:r>
      <w:r w:rsidRPr="00A63499">
        <w:rPr>
          <w:rFonts w:ascii="Tahoma" w:hAnsi="Tahoma" w:cs="Tahoma"/>
          <w:sz w:val="22"/>
          <w:szCs w:val="22"/>
          <w:lang w:eastAsia="x-none"/>
        </w:rPr>
        <w:t>И</w:t>
      </w:r>
      <w:r w:rsidRPr="00A63499">
        <w:rPr>
          <w:rFonts w:ascii="Tahoma" w:hAnsi="Tahoma" w:cs="Tahoma"/>
          <w:sz w:val="22"/>
          <w:szCs w:val="22"/>
          <w:lang w:val="x-none" w:eastAsia="x-none"/>
        </w:rPr>
        <w:t>звещении.</w:t>
      </w:r>
    </w:p>
    <w:p w14:paraId="43E8BE99" w14:textId="77777777" w:rsidR="00A3174F" w:rsidRPr="00A63499" w:rsidRDefault="00A3174F" w:rsidP="00A3174F">
      <w:pPr>
        <w:jc w:val="both"/>
        <w:rPr>
          <w:rFonts w:ascii="Tahoma" w:eastAsia="Calibri" w:hAnsi="Tahoma" w:cs="Tahoma"/>
          <w:sz w:val="22"/>
          <w:szCs w:val="22"/>
          <w:lang w:val="x-none" w:eastAsia="en-US"/>
        </w:rPr>
      </w:pPr>
    </w:p>
    <w:p w14:paraId="099ACE18" w14:textId="7340A73C" w:rsidR="000B1BBE" w:rsidRDefault="000B1BBE" w:rsidP="000B1BBE">
      <w:pPr>
        <w:tabs>
          <w:tab w:val="left" w:pos="851"/>
        </w:tabs>
        <w:jc w:val="both"/>
        <w:rPr>
          <w:rFonts w:ascii="Tahoma" w:hAnsi="Tahoma" w:cs="Tahoma"/>
          <w:sz w:val="22"/>
          <w:szCs w:val="22"/>
          <w:lang w:val="x-none" w:eastAsia="x-none"/>
        </w:rPr>
      </w:pPr>
      <w:r w:rsidRPr="00A63499">
        <w:rPr>
          <w:rFonts w:ascii="Tahoma" w:hAnsi="Tahoma" w:cs="Tahoma"/>
          <w:sz w:val="22"/>
          <w:szCs w:val="22"/>
          <w:lang w:val="x-none" w:eastAsia="x-none"/>
        </w:rPr>
        <w:t>В случае</w:t>
      </w:r>
      <w:r w:rsidR="0058098B">
        <w:rPr>
          <w:rFonts w:ascii="Tahoma" w:hAnsi="Tahoma" w:cs="Tahoma"/>
          <w:sz w:val="22"/>
          <w:szCs w:val="22"/>
          <w:lang w:val="x-none" w:eastAsia="x-none"/>
        </w:rPr>
        <w:t xml:space="preserve"> признания победителем конкурса</w:t>
      </w:r>
      <w:r w:rsidRPr="00A63499">
        <w:rPr>
          <w:rFonts w:ascii="Tahoma" w:hAnsi="Tahoma" w:cs="Tahoma"/>
          <w:sz w:val="22"/>
          <w:szCs w:val="22"/>
          <w:lang w:val="x-none" w:eastAsia="x-none"/>
        </w:rPr>
        <w:t xml:space="preserve"> </w:t>
      </w:r>
      <w:r>
        <w:rPr>
          <w:rFonts w:ascii="Tahoma" w:hAnsi="Tahoma" w:cs="Tahoma"/>
          <w:sz w:val="22"/>
          <w:szCs w:val="22"/>
          <w:lang w:val="x-none" w:eastAsia="x-none"/>
        </w:rPr>
        <w:t xml:space="preserve">Претендент обязуется </w:t>
      </w:r>
      <w:r w:rsidRPr="00A63499">
        <w:rPr>
          <w:rFonts w:ascii="Tahoma" w:hAnsi="Tahoma" w:cs="Tahoma"/>
          <w:sz w:val="22"/>
          <w:szCs w:val="22"/>
          <w:lang w:val="x-none" w:eastAsia="x-none"/>
        </w:rPr>
        <w:t>заключить в установленный срок договор</w:t>
      </w:r>
      <w:r w:rsidRPr="00A63499">
        <w:rPr>
          <w:rFonts w:ascii="Tahoma" w:hAnsi="Tahoma" w:cs="Tahoma"/>
          <w:color w:val="000000"/>
          <w:sz w:val="22"/>
          <w:szCs w:val="22"/>
          <w:lang w:val="x-none" w:eastAsia="x-none"/>
        </w:rPr>
        <w:t>,</w:t>
      </w:r>
      <w:r w:rsidRPr="00A63499">
        <w:rPr>
          <w:rFonts w:ascii="Tahoma" w:hAnsi="Tahoma" w:cs="Tahoma"/>
          <w:sz w:val="22"/>
          <w:szCs w:val="22"/>
          <w:lang w:val="x-none" w:eastAsia="x-none"/>
        </w:rPr>
        <w:t xml:space="preserve"> принять </w:t>
      </w:r>
      <w:r w:rsidRPr="00A63499">
        <w:rPr>
          <w:rFonts w:ascii="Tahoma" w:hAnsi="Tahoma" w:cs="Tahoma"/>
          <w:sz w:val="22"/>
          <w:szCs w:val="22"/>
          <w:lang w:eastAsia="x-none"/>
        </w:rPr>
        <w:t>Имущество</w:t>
      </w:r>
      <w:r w:rsidRPr="00A63499">
        <w:rPr>
          <w:rFonts w:ascii="Tahoma" w:hAnsi="Tahoma" w:cs="Tahoma"/>
          <w:sz w:val="22"/>
          <w:szCs w:val="22"/>
          <w:lang w:val="x-none" w:eastAsia="x-none"/>
        </w:rPr>
        <w:t xml:space="preserve"> по акту приема-передачи и выполнить предусмотренные </w:t>
      </w:r>
      <w:r w:rsidRPr="00A63499">
        <w:rPr>
          <w:rFonts w:ascii="Tahoma" w:hAnsi="Tahoma" w:cs="Tahoma"/>
          <w:sz w:val="22"/>
          <w:szCs w:val="22"/>
          <w:lang w:eastAsia="x-none"/>
        </w:rPr>
        <w:t>договором</w:t>
      </w:r>
      <w:r w:rsidRPr="00A63499">
        <w:rPr>
          <w:rFonts w:ascii="Tahoma" w:hAnsi="Tahoma" w:cs="Tahoma"/>
          <w:sz w:val="22"/>
          <w:szCs w:val="22"/>
          <w:lang w:val="x-none" w:eastAsia="x-none"/>
        </w:rPr>
        <w:t xml:space="preserve"> условия</w:t>
      </w:r>
      <w:r w:rsidR="0067029E">
        <w:rPr>
          <w:rFonts w:ascii="Tahoma" w:hAnsi="Tahoma" w:cs="Tahoma"/>
          <w:sz w:val="22"/>
          <w:szCs w:val="22"/>
          <w:lang w:eastAsia="x-none"/>
        </w:rPr>
        <w:t xml:space="preserve"> и обязательства</w:t>
      </w:r>
      <w:r w:rsidR="00273E02">
        <w:rPr>
          <w:rStyle w:val="af8"/>
          <w:rFonts w:ascii="Tahoma" w:hAnsi="Tahoma" w:cs="Tahoma"/>
          <w:sz w:val="22"/>
          <w:szCs w:val="22"/>
          <w:lang w:val="x-none" w:eastAsia="x-none"/>
        </w:rPr>
        <w:footnoteReference w:id="16"/>
      </w:r>
      <w:r w:rsidRPr="00A63499">
        <w:rPr>
          <w:rFonts w:ascii="Tahoma" w:hAnsi="Tahoma" w:cs="Tahoma"/>
          <w:sz w:val="22"/>
          <w:szCs w:val="22"/>
          <w:lang w:val="x-none" w:eastAsia="x-none"/>
        </w:rPr>
        <w:t>.</w:t>
      </w:r>
    </w:p>
    <w:p w14:paraId="25130AF6" w14:textId="63ACE422" w:rsidR="004A0F34" w:rsidRDefault="004A0F34" w:rsidP="000B1BBE">
      <w:pPr>
        <w:tabs>
          <w:tab w:val="left" w:pos="851"/>
        </w:tabs>
        <w:jc w:val="both"/>
        <w:rPr>
          <w:rFonts w:ascii="Tahoma" w:hAnsi="Tahoma" w:cs="Tahoma"/>
          <w:sz w:val="22"/>
          <w:szCs w:val="22"/>
          <w:lang w:val="x-none" w:eastAsia="x-none"/>
        </w:rPr>
      </w:pPr>
    </w:p>
    <w:p w14:paraId="7AB8E549" w14:textId="643D0B4C" w:rsidR="004A0F34" w:rsidRPr="004A0F34" w:rsidRDefault="004A0F34" w:rsidP="004A0F34">
      <w:pPr>
        <w:jc w:val="both"/>
        <w:rPr>
          <w:rFonts w:ascii="Tahoma" w:eastAsia="Calibri" w:hAnsi="Tahoma" w:cs="Tahoma"/>
          <w:sz w:val="22"/>
          <w:szCs w:val="22"/>
          <w:lang w:val="x-none" w:eastAsia="en-US"/>
        </w:rPr>
      </w:pPr>
      <w:r w:rsidRPr="00D054B6">
        <w:rPr>
          <w:rFonts w:ascii="Tahoma" w:eastAsia="Calibri" w:hAnsi="Tahoma" w:cs="Tahoma"/>
          <w:sz w:val="22"/>
          <w:szCs w:val="22"/>
          <w:lang w:val="x-none" w:eastAsia="en-US"/>
        </w:rPr>
        <w:t>Претендент уведомлен о том, что в случае если Претендент в соответствии с Указом Президента Российской Федерации от 01.03.2022 № 81 «О дополнительных временных мерах экономического характера по обеспечению финансовой стабильности Российской Федерации» отнесен к числу лиц иностранных государств, совершающих недружественные действия, для заключения договора купли-продажи по ито</w:t>
      </w:r>
      <w:r>
        <w:rPr>
          <w:rFonts w:ascii="Tahoma" w:eastAsia="Calibri" w:hAnsi="Tahoma" w:cs="Tahoma"/>
          <w:sz w:val="22"/>
          <w:szCs w:val="22"/>
          <w:lang w:val="x-none" w:eastAsia="en-US"/>
        </w:rPr>
        <w:t>гам проведения к</w:t>
      </w:r>
      <w:r w:rsidRPr="00D054B6">
        <w:rPr>
          <w:rFonts w:ascii="Tahoma" w:eastAsia="Calibri" w:hAnsi="Tahoma" w:cs="Tahoma"/>
          <w:sz w:val="22"/>
          <w:szCs w:val="22"/>
          <w:lang w:val="x-none" w:eastAsia="en-US"/>
        </w:rPr>
        <w:t>онкурса в течение 5 (пяти) рабочих дней с даты соста</w:t>
      </w:r>
      <w:r>
        <w:rPr>
          <w:rFonts w:ascii="Tahoma" w:eastAsia="Calibri" w:hAnsi="Tahoma" w:cs="Tahoma"/>
          <w:sz w:val="22"/>
          <w:szCs w:val="22"/>
          <w:lang w:val="x-none" w:eastAsia="en-US"/>
        </w:rPr>
        <w:t>вления протокола о результатах к</w:t>
      </w:r>
      <w:r w:rsidRPr="00D054B6">
        <w:rPr>
          <w:rFonts w:ascii="Tahoma" w:eastAsia="Calibri" w:hAnsi="Tahoma" w:cs="Tahoma"/>
          <w:sz w:val="22"/>
          <w:szCs w:val="22"/>
          <w:lang w:val="x-none" w:eastAsia="en-US"/>
        </w:rPr>
        <w:t xml:space="preserve">онкурса  Претендент обязан предоставить АО «ДОМ.РФ» разрешение на заключение </w:t>
      </w:r>
      <w:r>
        <w:rPr>
          <w:rFonts w:ascii="Tahoma" w:eastAsia="Calibri" w:hAnsi="Tahoma" w:cs="Tahoma"/>
          <w:sz w:val="22"/>
          <w:szCs w:val="22"/>
          <w:lang w:eastAsia="en-US"/>
        </w:rPr>
        <w:t xml:space="preserve">(исполнение) </w:t>
      </w:r>
      <w:r w:rsidRPr="00D054B6">
        <w:rPr>
          <w:rFonts w:ascii="Tahoma" w:eastAsia="Calibri" w:hAnsi="Tahoma" w:cs="Tahoma"/>
          <w:sz w:val="22"/>
          <w:szCs w:val="22"/>
          <w:lang w:val="x-none" w:eastAsia="en-US"/>
        </w:rPr>
        <w:t>до</w:t>
      </w:r>
      <w:r>
        <w:rPr>
          <w:rFonts w:ascii="Tahoma" w:eastAsia="Calibri" w:hAnsi="Tahoma" w:cs="Tahoma"/>
          <w:sz w:val="22"/>
          <w:szCs w:val="22"/>
          <w:lang w:val="x-none" w:eastAsia="en-US"/>
        </w:rPr>
        <w:t>говора купли-продажи по итогам к</w:t>
      </w:r>
      <w:r w:rsidRPr="00D054B6">
        <w:rPr>
          <w:rFonts w:ascii="Tahoma" w:eastAsia="Calibri" w:hAnsi="Tahoma" w:cs="Tahoma"/>
          <w:sz w:val="22"/>
          <w:szCs w:val="22"/>
          <w:lang w:val="x-none" w:eastAsia="en-US"/>
        </w:rPr>
        <w:t>онкурса, выданное Правительственной комиссией по контролю за осуществлением иностранных инвестиций в Российской Федерации. Неисполнение указанной обязанности влечет невозможность заключения договора купли-продажи по итогам конкурса с Претендентом, отнесенным к числу лиц иностранных государств, совершающих недружественные действия. </w:t>
      </w:r>
    </w:p>
    <w:p w14:paraId="27014BBF" w14:textId="77777777" w:rsidR="00A3174F" w:rsidRPr="00A63499" w:rsidRDefault="00A3174F" w:rsidP="00A3174F">
      <w:pPr>
        <w:jc w:val="both"/>
        <w:rPr>
          <w:rFonts w:ascii="Tahoma" w:eastAsia="Calibri" w:hAnsi="Tahoma" w:cs="Tahoma"/>
          <w:sz w:val="22"/>
          <w:szCs w:val="22"/>
          <w:lang w:val="x-none" w:eastAsia="en-US"/>
        </w:rPr>
      </w:pPr>
    </w:p>
    <w:p w14:paraId="77C39A67" w14:textId="2B811F75" w:rsidR="00A3174F" w:rsidRPr="00A63499" w:rsidRDefault="00A3174F" w:rsidP="00A3174F">
      <w:pPr>
        <w:jc w:val="both"/>
        <w:rPr>
          <w:rFonts w:ascii="Tahoma" w:eastAsia="Calibri" w:hAnsi="Tahoma" w:cs="Tahoma"/>
          <w:sz w:val="22"/>
          <w:szCs w:val="22"/>
          <w:lang w:eastAsia="en-US"/>
        </w:rPr>
      </w:pPr>
      <w:r>
        <w:rPr>
          <w:rFonts w:ascii="Tahoma" w:eastAsia="Calibri" w:hAnsi="Tahoma" w:cs="Tahoma"/>
          <w:sz w:val="22"/>
          <w:szCs w:val="22"/>
          <w:lang w:eastAsia="en-US"/>
        </w:rPr>
        <w:t>Претендент</w:t>
      </w:r>
      <w:r w:rsidRPr="00A63499">
        <w:rPr>
          <w:rFonts w:ascii="Tahoma" w:eastAsia="Calibri" w:hAnsi="Tahoma" w:cs="Tahoma"/>
          <w:sz w:val="22"/>
          <w:szCs w:val="22"/>
          <w:lang w:eastAsia="en-US"/>
        </w:rPr>
        <w:t xml:space="preserve"> осведомлен о том, что он вправе отозвать настоящую заявку в порядке, установленном в </w:t>
      </w:r>
      <w:r>
        <w:rPr>
          <w:rFonts w:ascii="Tahoma" w:eastAsia="Calibri" w:hAnsi="Tahoma" w:cs="Tahoma"/>
          <w:sz w:val="22"/>
          <w:szCs w:val="22"/>
          <w:lang w:eastAsia="en-US"/>
        </w:rPr>
        <w:t>конкурсной документации</w:t>
      </w:r>
      <w:r w:rsidRPr="00A63499">
        <w:rPr>
          <w:rFonts w:ascii="Tahoma" w:eastAsia="Calibri" w:hAnsi="Tahoma" w:cs="Tahoma"/>
          <w:sz w:val="22"/>
          <w:szCs w:val="22"/>
          <w:lang w:eastAsia="en-US"/>
        </w:rPr>
        <w:t>. Возврат задатка производится в соответств</w:t>
      </w:r>
      <w:r w:rsidR="0067029E">
        <w:rPr>
          <w:rFonts w:ascii="Tahoma" w:eastAsia="Calibri" w:hAnsi="Tahoma" w:cs="Tahoma"/>
          <w:sz w:val="22"/>
          <w:szCs w:val="22"/>
          <w:lang w:eastAsia="en-US"/>
        </w:rPr>
        <w:t>ии с документацией о</w:t>
      </w:r>
      <w:r w:rsidRPr="00A63499">
        <w:rPr>
          <w:rFonts w:ascii="Tahoma" w:eastAsia="Calibri" w:hAnsi="Tahoma" w:cs="Tahoma"/>
          <w:sz w:val="22"/>
          <w:szCs w:val="22"/>
          <w:lang w:eastAsia="en-US"/>
        </w:rPr>
        <w:t xml:space="preserve">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е.</w:t>
      </w:r>
    </w:p>
    <w:p w14:paraId="26074E37" w14:textId="77777777" w:rsidR="00A3174F" w:rsidRPr="00A63499" w:rsidRDefault="00A3174F" w:rsidP="00A3174F">
      <w:pPr>
        <w:jc w:val="both"/>
        <w:rPr>
          <w:rFonts w:ascii="Tahoma" w:eastAsia="Calibri" w:hAnsi="Tahoma" w:cs="Tahoma"/>
          <w:sz w:val="22"/>
          <w:szCs w:val="22"/>
          <w:lang w:eastAsia="en-US"/>
        </w:rPr>
      </w:pPr>
    </w:p>
    <w:p w14:paraId="015063EF" w14:textId="77777777" w:rsidR="00A3174F" w:rsidRPr="004C1386" w:rsidRDefault="00A3174F" w:rsidP="00A3174F">
      <w:pPr>
        <w:jc w:val="both"/>
        <w:rPr>
          <w:rFonts w:ascii="Tahoma" w:eastAsia="Calibri" w:hAnsi="Tahoma" w:cs="Tahoma"/>
          <w:sz w:val="22"/>
          <w:szCs w:val="22"/>
          <w:lang w:eastAsia="en-US"/>
        </w:rPr>
      </w:pPr>
      <w:r>
        <w:rPr>
          <w:rFonts w:ascii="Tahoma" w:eastAsia="Calibri" w:hAnsi="Tahoma" w:cs="Tahoma"/>
          <w:sz w:val="22"/>
          <w:szCs w:val="22"/>
          <w:lang w:eastAsia="en-US"/>
        </w:rPr>
        <w:t>Претендент</w:t>
      </w:r>
      <w:r w:rsidRPr="00A63499">
        <w:rPr>
          <w:rFonts w:ascii="Tahoma" w:eastAsia="Calibri" w:hAnsi="Tahoma" w:cs="Tahoma"/>
          <w:sz w:val="22"/>
          <w:szCs w:val="22"/>
          <w:lang w:eastAsia="en-US"/>
        </w:rPr>
        <w:t>,_______________________________________</w:t>
      </w:r>
      <w:r>
        <w:rPr>
          <w:rFonts w:ascii="Tahoma" w:eastAsia="Calibri" w:hAnsi="Tahoma" w:cs="Tahoma"/>
          <w:sz w:val="22"/>
          <w:szCs w:val="22"/>
          <w:lang w:eastAsia="en-US"/>
        </w:rPr>
        <w:t>_____________________________</w:t>
      </w:r>
      <w:r w:rsidRPr="004C1386">
        <w:rPr>
          <w:rFonts w:ascii="Tahoma" w:eastAsia="Calibri" w:hAnsi="Tahoma" w:cs="Tahoma"/>
          <w:sz w:val="22"/>
          <w:szCs w:val="22"/>
          <w:lang w:eastAsia="en-US"/>
        </w:rPr>
        <w:t>_____</w:t>
      </w:r>
    </w:p>
    <w:p w14:paraId="04167409" w14:textId="77777777" w:rsidR="00A3174F" w:rsidRPr="00A63499" w:rsidRDefault="00A3174F" w:rsidP="00A3174F">
      <w:pPr>
        <w:jc w:val="center"/>
        <w:rPr>
          <w:rFonts w:ascii="Tahoma" w:eastAsia="Calibri" w:hAnsi="Tahoma" w:cs="Tahoma"/>
          <w:sz w:val="22"/>
          <w:szCs w:val="22"/>
          <w:lang w:eastAsia="en-US"/>
        </w:rPr>
      </w:pPr>
      <w:r w:rsidRPr="00A63499">
        <w:rPr>
          <w:rFonts w:ascii="Tahoma" w:eastAsia="Calibri" w:hAnsi="Tahoma" w:cs="Tahoma"/>
          <w:sz w:val="18"/>
          <w:szCs w:val="18"/>
          <w:lang w:eastAsia="en-US"/>
        </w:rPr>
        <w:t xml:space="preserve">(Ф.И.О. </w:t>
      </w:r>
      <w:r>
        <w:rPr>
          <w:rFonts w:ascii="Tahoma" w:eastAsia="Calibri" w:hAnsi="Tahoma" w:cs="Tahoma"/>
          <w:sz w:val="18"/>
          <w:szCs w:val="18"/>
          <w:lang w:eastAsia="en-US"/>
        </w:rPr>
        <w:t>претендента</w:t>
      </w:r>
      <w:r w:rsidRPr="00A63499">
        <w:rPr>
          <w:rFonts w:ascii="Tahoma" w:eastAsia="Calibri" w:hAnsi="Tahoma" w:cs="Tahoma"/>
          <w:sz w:val="18"/>
          <w:szCs w:val="18"/>
          <w:lang w:eastAsia="en-US"/>
        </w:rPr>
        <w:t>)</w:t>
      </w:r>
      <w:r w:rsidRPr="00A63499">
        <w:rPr>
          <w:rFonts w:ascii="Tahoma" w:eastAsia="Calibri" w:hAnsi="Tahoma" w:cs="Tahoma"/>
          <w:sz w:val="22"/>
          <w:szCs w:val="22"/>
          <w:lang w:eastAsia="en-US"/>
        </w:rPr>
        <w:t>,</w:t>
      </w:r>
    </w:p>
    <w:p w14:paraId="6C6E3730" w14:textId="77777777" w:rsidR="00A3174F" w:rsidRPr="00A63499" w:rsidRDefault="00A3174F" w:rsidP="00A3174F">
      <w:pPr>
        <w:jc w:val="both"/>
        <w:rPr>
          <w:rFonts w:ascii="Tahoma" w:eastAsia="Calibri" w:hAnsi="Tahoma" w:cs="Tahoma"/>
          <w:sz w:val="22"/>
          <w:szCs w:val="22"/>
          <w:lang w:eastAsia="en-US"/>
        </w:rPr>
      </w:pPr>
      <w:r w:rsidRPr="00A63499">
        <w:rPr>
          <w:rFonts w:ascii="Tahoma" w:eastAsia="Calibri" w:hAnsi="Tahoma" w:cs="Tahoma"/>
          <w:sz w:val="22"/>
          <w:szCs w:val="22"/>
          <w:lang w:eastAsia="en-US"/>
        </w:rPr>
        <w:t xml:space="preserve">выражает согласие на осуществление Акционерным обществом «ДОМ.РФ» (адрес места нахождения: 125009, г. Москва, ул. Воздвиженка, д. 10), всех действий с персональными данными, указанными им в настоящей заявке, а также в иных документах, предоставленных им для участия в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е,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обработку моих персональных данных с помощью автоматизированных систем, посредством включения их в электронные базы данных, а также неавтоматизированным способом.</w:t>
      </w:r>
    </w:p>
    <w:p w14:paraId="5B48216F" w14:textId="77777777" w:rsidR="00A3174F" w:rsidRPr="00A63499" w:rsidRDefault="00A3174F" w:rsidP="00A3174F">
      <w:pPr>
        <w:jc w:val="both"/>
        <w:rPr>
          <w:rFonts w:ascii="Tahoma" w:eastAsia="Calibri" w:hAnsi="Tahoma" w:cs="Tahoma"/>
          <w:sz w:val="22"/>
          <w:szCs w:val="22"/>
          <w:lang w:eastAsia="en-US"/>
        </w:rPr>
      </w:pPr>
    </w:p>
    <w:p w14:paraId="7937769D" w14:textId="1AAB8F44" w:rsidR="00A3174F" w:rsidRPr="00A63499" w:rsidRDefault="00A3174F" w:rsidP="00A3174F">
      <w:pPr>
        <w:jc w:val="both"/>
        <w:rPr>
          <w:rFonts w:ascii="Tahoma" w:eastAsia="Calibri" w:hAnsi="Tahoma" w:cs="Tahoma"/>
          <w:sz w:val="22"/>
          <w:szCs w:val="22"/>
          <w:lang w:eastAsia="en-US"/>
        </w:rPr>
      </w:pPr>
      <w:r>
        <w:rPr>
          <w:rFonts w:ascii="Tahoma" w:eastAsia="Calibri" w:hAnsi="Tahoma" w:cs="Tahoma"/>
          <w:sz w:val="22"/>
          <w:szCs w:val="22"/>
          <w:lang w:eastAsia="en-US"/>
        </w:rPr>
        <w:t>Претендент</w:t>
      </w:r>
      <w:r w:rsidRPr="00A63499">
        <w:rPr>
          <w:rFonts w:ascii="Tahoma" w:eastAsia="Calibri" w:hAnsi="Tahoma" w:cs="Tahoma"/>
          <w:sz w:val="22"/>
          <w:szCs w:val="22"/>
          <w:lang w:eastAsia="en-US"/>
        </w:rPr>
        <w:t xml:space="preserve"> выражает свое согласие на признание его фамилии, имени, отчества общедоступными при размещении АО «ДОМ.РФ» публикаций в сети Интернет протоколов рассмотрения заявок, протокола о результатах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 xml:space="preserve">а и иной информации, подлежащей раскрытию в сети Интернет и иных источниках в соответствии с требованиями законодательства Российской Федерации. </w:t>
      </w:r>
    </w:p>
    <w:p w14:paraId="7066C286" w14:textId="77777777" w:rsidR="00A3174F" w:rsidRPr="00A63499" w:rsidRDefault="00A3174F" w:rsidP="00A3174F">
      <w:pPr>
        <w:jc w:val="both"/>
        <w:rPr>
          <w:rFonts w:ascii="Tahoma" w:eastAsia="Calibri" w:hAnsi="Tahoma" w:cs="Tahoma"/>
          <w:sz w:val="22"/>
          <w:szCs w:val="22"/>
          <w:lang w:eastAsia="en-US"/>
        </w:rPr>
      </w:pPr>
    </w:p>
    <w:p w14:paraId="31418571" w14:textId="5AF6B41F" w:rsidR="00A3174F" w:rsidRPr="00A63499" w:rsidRDefault="00A3174F" w:rsidP="00A3174F">
      <w:pPr>
        <w:jc w:val="both"/>
        <w:rPr>
          <w:rFonts w:ascii="Tahoma" w:eastAsia="Calibri" w:hAnsi="Tahoma" w:cs="Tahoma"/>
          <w:sz w:val="22"/>
          <w:szCs w:val="22"/>
          <w:lang w:eastAsia="en-US"/>
        </w:rPr>
      </w:pPr>
      <w:r>
        <w:rPr>
          <w:rFonts w:ascii="Tahoma" w:eastAsia="Calibri" w:hAnsi="Tahoma" w:cs="Tahoma"/>
          <w:sz w:val="22"/>
          <w:szCs w:val="22"/>
          <w:lang w:eastAsia="en-US"/>
        </w:rPr>
        <w:t>Претендент</w:t>
      </w:r>
      <w:r w:rsidRPr="00A63499">
        <w:rPr>
          <w:rFonts w:ascii="Tahoma" w:eastAsia="Calibri" w:hAnsi="Tahoma" w:cs="Tahoma"/>
          <w:sz w:val="22"/>
          <w:szCs w:val="22"/>
          <w:lang w:eastAsia="en-US"/>
        </w:rPr>
        <w:t xml:space="preserve"> подтверждает, что им получены согласия на пере</w:t>
      </w:r>
      <w:r w:rsidR="00024E78">
        <w:rPr>
          <w:rFonts w:ascii="Tahoma" w:eastAsia="Calibri" w:hAnsi="Tahoma" w:cs="Tahoma"/>
          <w:sz w:val="22"/>
          <w:szCs w:val="22"/>
          <w:lang w:eastAsia="en-US"/>
        </w:rPr>
        <w:t>дачу АО «ДОМ.РФ» и обработку АО </w:t>
      </w:r>
      <w:r w:rsidRPr="00A63499">
        <w:rPr>
          <w:rFonts w:ascii="Tahoma" w:eastAsia="Calibri" w:hAnsi="Tahoma" w:cs="Tahoma"/>
          <w:sz w:val="22"/>
          <w:szCs w:val="22"/>
          <w:lang w:eastAsia="en-US"/>
        </w:rPr>
        <w:t xml:space="preserve">«ДОМ.РФ» персональных данных от всех физических лиц, указанных в предоставленных </w:t>
      </w:r>
      <w:r>
        <w:rPr>
          <w:rFonts w:ascii="Tahoma" w:eastAsia="Calibri" w:hAnsi="Tahoma" w:cs="Tahoma"/>
          <w:sz w:val="22"/>
          <w:szCs w:val="22"/>
          <w:lang w:eastAsia="en-US"/>
        </w:rPr>
        <w:t>Претендентом</w:t>
      </w:r>
      <w:r w:rsidRPr="00A63499">
        <w:rPr>
          <w:rFonts w:ascii="Tahoma" w:eastAsia="Calibri" w:hAnsi="Tahoma" w:cs="Tahoma"/>
          <w:sz w:val="22"/>
          <w:szCs w:val="22"/>
          <w:lang w:eastAsia="en-US"/>
        </w:rPr>
        <w:t xml:space="preserve"> документах для участия в настоящем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е,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обработку персональных данных с помощью автоматизированных систем, посредством включения их в электронные базы данных, неавтоматизированным способом, а также при размещении АО «ДОМ.РФ» информации, подлежащей раскрытию в сети Интернет и иных источниках в соответствии с требованиями законодательства Российской Федерации.</w:t>
      </w:r>
    </w:p>
    <w:p w14:paraId="39A91625" w14:textId="77777777" w:rsidR="00A3174F" w:rsidRPr="00A63499" w:rsidRDefault="00A3174F" w:rsidP="00A3174F">
      <w:pPr>
        <w:jc w:val="both"/>
        <w:rPr>
          <w:rFonts w:ascii="Tahoma" w:eastAsia="Calibri" w:hAnsi="Tahoma" w:cs="Tahoma"/>
          <w:sz w:val="22"/>
          <w:szCs w:val="22"/>
          <w:lang w:eastAsia="en-US"/>
        </w:rPr>
      </w:pPr>
    </w:p>
    <w:p w14:paraId="26C357F8" w14:textId="77777777" w:rsidR="00A3174F" w:rsidRPr="00A63499" w:rsidRDefault="00A3174F" w:rsidP="00A3174F">
      <w:pPr>
        <w:jc w:val="both"/>
        <w:rPr>
          <w:rFonts w:ascii="Tahoma" w:eastAsia="Calibri" w:hAnsi="Tahoma" w:cs="Tahoma"/>
          <w:sz w:val="22"/>
          <w:szCs w:val="22"/>
          <w:lang w:eastAsia="en-US"/>
        </w:rPr>
      </w:pPr>
      <w:r>
        <w:rPr>
          <w:rFonts w:ascii="Tahoma" w:eastAsia="Calibri" w:hAnsi="Tahoma" w:cs="Tahoma"/>
          <w:sz w:val="22"/>
          <w:szCs w:val="22"/>
          <w:lang w:eastAsia="en-US"/>
        </w:rPr>
        <w:t>Претендент</w:t>
      </w:r>
      <w:r w:rsidRPr="00A63499">
        <w:rPr>
          <w:rFonts w:ascii="Tahoma" w:eastAsia="Calibri" w:hAnsi="Tahoma" w:cs="Tahoma"/>
          <w:sz w:val="22"/>
          <w:szCs w:val="22"/>
          <w:lang w:eastAsia="en-US"/>
        </w:rPr>
        <w:t xml:space="preserve"> подтверждает, что он оповещен о том, что в соответствии со статьей 7 Федерального закона от 27.07.2006 № 152-ФЗ «О персональных данных» и пунктом 1 статьи 7 Федерального закона от 27.07.2006 № 149-ФЗ «Об информации, информационных технологиях и о защите информации» обеспечение конфиденциальности общедоступных персональных данных не требуется, и что данное согласие дает право доступа к указанным персональным данным неограниченному кругу лиц.</w:t>
      </w:r>
    </w:p>
    <w:p w14:paraId="2F12865C" w14:textId="77777777" w:rsidR="00A3174F" w:rsidRPr="00A63499" w:rsidRDefault="00A3174F" w:rsidP="00A3174F">
      <w:pPr>
        <w:jc w:val="both"/>
        <w:rPr>
          <w:rFonts w:ascii="Tahoma" w:eastAsia="Calibri" w:hAnsi="Tahoma" w:cs="Tahoma"/>
          <w:sz w:val="22"/>
          <w:szCs w:val="22"/>
          <w:lang w:eastAsia="en-US"/>
        </w:rPr>
      </w:pPr>
    </w:p>
    <w:p w14:paraId="74B932E9" w14:textId="77777777" w:rsidR="00A3174F" w:rsidRPr="00A63499" w:rsidRDefault="00A3174F" w:rsidP="00A3174F">
      <w:pPr>
        <w:jc w:val="both"/>
        <w:rPr>
          <w:rFonts w:ascii="Tahoma" w:eastAsia="Calibri" w:hAnsi="Tahoma" w:cs="Tahoma"/>
          <w:sz w:val="22"/>
          <w:szCs w:val="22"/>
          <w:lang w:eastAsia="en-US"/>
        </w:rPr>
      </w:pPr>
      <w:r>
        <w:rPr>
          <w:rFonts w:ascii="Tahoma" w:eastAsia="Calibri" w:hAnsi="Tahoma" w:cs="Tahoma"/>
          <w:sz w:val="22"/>
          <w:szCs w:val="22"/>
          <w:lang w:eastAsia="en-US"/>
        </w:rPr>
        <w:t>Претендент</w:t>
      </w:r>
      <w:r w:rsidRPr="00A63499">
        <w:rPr>
          <w:rFonts w:ascii="Tahoma" w:eastAsia="Calibri" w:hAnsi="Tahoma" w:cs="Tahoma"/>
          <w:sz w:val="22"/>
          <w:szCs w:val="22"/>
          <w:lang w:eastAsia="en-US"/>
        </w:rPr>
        <w:t xml:space="preserve"> выражает свое согласие на то, что в указанных выше целях АО «ДОМ.РФ» в установленном действующим законодательством Российской Федерации порядке имеет право поручать совершение отдельных действий с предоставленными персональными данными третьим лицам при условии, что они обязуются обеспечить безопасность персональных данных при их обработке и предотвращение разглашения персональных данных. При этом такие третьи лица имеют право осуществлять действия (операции) с моими персональными данными, аналогичные действиям, которые вправе осуществлять АО «ДОМ.РФ». </w:t>
      </w:r>
    </w:p>
    <w:p w14:paraId="7FE31D63" w14:textId="77777777" w:rsidR="00A3174F" w:rsidRPr="00A63499" w:rsidRDefault="00A3174F" w:rsidP="00A3174F">
      <w:pPr>
        <w:jc w:val="both"/>
        <w:rPr>
          <w:rFonts w:ascii="Tahoma" w:eastAsia="Calibri" w:hAnsi="Tahoma" w:cs="Tahoma"/>
          <w:sz w:val="22"/>
          <w:szCs w:val="22"/>
          <w:lang w:eastAsia="en-US"/>
        </w:rPr>
      </w:pPr>
    </w:p>
    <w:p w14:paraId="46EB4BD6" w14:textId="77777777" w:rsidR="00A3174F" w:rsidRPr="00A63499" w:rsidRDefault="00A3174F" w:rsidP="00A3174F">
      <w:pPr>
        <w:jc w:val="both"/>
        <w:rPr>
          <w:rFonts w:ascii="Tahoma" w:eastAsia="Calibri" w:hAnsi="Tahoma" w:cs="Tahoma"/>
          <w:sz w:val="22"/>
          <w:szCs w:val="22"/>
          <w:lang w:eastAsia="en-US"/>
        </w:rPr>
      </w:pPr>
      <w:r w:rsidRPr="00A63499">
        <w:rPr>
          <w:rFonts w:ascii="Tahoma" w:eastAsia="Calibri" w:hAnsi="Tahoma" w:cs="Tahoma"/>
          <w:sz w:val="22"/>
          <w:szCs w:val="22"/>
          <w:lang w:eastAsia="en-US"/>
        </w:rPr>
        <w:t xml:space="preserve">Настоящее согласие предоставляется в целях участия в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 xml:space="preserve">е, заключения договора по итогам проведения </w:t>
      </w:r>
      <w:r>
        <w:rPr>
          <w:rFonts w:ascii="Tahoma" w:eastAsia="Calibri" w:hAnsi="Tahoma" w:cs="Tahoma"/>
          <w:sz w:val="22"/>
          <w:szCs w:val="22"/>
          <w:lang w:eastAsia="en-US"/>
        </w:rPr>
        <w:t>конкурс</w:t>
      </w:r>
      <w:r w:rsidRPr="00A63499">
        <w:rPr>
          <w:rFonts w:ascii="Tahoma" w:eastAsia="Calibri" w:hAnsi="Tahoma" w:cs="Tahoma"/>
          <w:sz w:val="22"/>
          <w:szCs w:val="22"/>
          <w:lang w:eastAsia="en-US"/>
        </w:rPr>
        <w:t xml:space="preserve">а </w:t>
      </w:r>
      <w:r w:rsidRPr="00A63499">
        <w:rPr>
          <w:rFonts w:ascii="Tahoma" w:eastAsia="MS Mincho" w:hAnsi="Tahoma" w:cs="Tahoma"/>
          <w:sz w:val="22"/>
          <w:szCs w:val="22"/>
          <w:lang w:eastAsia="en-US"/>
        </w:rPr>
        <w:t>и исполнения обязательств по такому договору</w:t>
      </w:r>
      <w:r>
        <w:rPr>
          <w:rFonts w:ascii="Tahoma" w:eastAsia="MS Mincho" w:hAnsi="Tahoma" w:cs="Tahoma"/>
          <w:sz w:val="22"/>
          <w:szCs w:val="22"/>
          <w:lang w:eastAsia="en-US"/>
        </w:rPr>
        <w:t>. Настоящее согласие действует со дня</w:t>
      </w:r>
      <w:r w:rsidRPr="003B2B95">
        <w:rPr>
          <w:rFonts w:ascii="Tahoma" w:eastAsia="MS Mincho" w:hAnsi="Tahoma" w:cs="Tahoma"/>
          <w:sz w:val="22"/>
          <w:szCs w:val="22"/>
          <w:lang w:eastAsia="en-US"/>
        </w:rPr>
        <w:t xml:space="preserve"> его подписания до дня отзыва в письменной форме</w:t>
      </w:r>
      <w:r>
        <w:rPr>
          <w:rFonts w:ascii="Tahoma" w:eastAsia="MS Mincho" w:hAnsi="Tahoma" w:cs="Tahoma"/>
          <w:sz w:val="22"/>
          <w:szCs w:val="22"/>
          <w:lang w:eastAsia="en-US"/>
        </w:rPr>
        <w:t>, но не более 50 лет.</w:t>
      </w:r>
    </w:p>
    <w:p w14:paraId="4BC927BC" w14:textId="77777777" w:rsidR="00A3174F" w:rsidRPr="00A63499" w:rsidRDefault="00A3174F" w:rsidP="00A3174F">
      <w:pPr>
        <w:jc w:val="both"/>
        <w:rPr>
          <w:rFonts w:ascii="Tahoma" w:eastAsia="Calibri" w:hAnsi="Tahoma" w:cs="Tahoma"/>
          <w:sz w:val="22"/>
          <w:szCs w:val="22"/>
          <w:lang w:eastAsia="en-US"/>
        </w:rPr>
      </w:pPr>
    </w:p>
    <w:p w14:paraId="7F062CB6" w14:textId="77777777" w:rsidR="00A3174F" w:rsidRPr="00A63499" w:rsidRDefault="00A3174F" w:rsidP="00A3174F">
      <w:pPr>
        <w:jc w:val="both"/>
        <w:rPr>
          <w:rFonts w:ascii="Tahoma" w:eastAsia="Calibri" w:hAnsi="Tahoma" w:cs="Tahoma"/>
          <w:sz w:val="22"/>
          <w:szCs w:val="22"/>
          <w:lang w:eastAsia="en-US"/>
        </w:rPr>
      </w:pPr>
      <w:r>
        <w:rPr>
          <w:rFonts w:ascii="Tahoma" w:eastAsia="Calibri" w:hAnsi="Tahoma" w:cs="Tahoma"/>
          <w:sz w:val="22"/>
          <w:szCs w:val="22"/>
          <w:lang w:eastAsia="en-US"/>
        </w:rPr>
        <w:t>Претендент</w:t>
      </w:r>
      <w:r w:rsidRPr="00A63499">
        <w:rPr>
          <w:rFonts w:ascii="Tahoma" w:eastAsia="Calibri" w:hAnsi="Tahoma" w:cs="Tahoma"/>
          <w:sz w:val="22"/>
          <w:szCs w:val="22"/>
          <w:lang w:eastAsia="en-US"/>
        </w:rPr>
        <w:t xml:space="preserve"> подтверждает, что он уведомлен о возможности отзыва вышеуказанного согласия, предоставив в АО «ДОМ.РФ» заявление в простой письменной форме.</w:t>
      </w:r>
    </w:p>
    <w:p w14:paraId="2AEE4505" w14:textId="77777777" w:rsidR="00A3174F" w:rsidRPr="00A63499" w:rsidRDefault="00A3174F" w:rsidP="00A3174F">
      <w:pPr>
        <w:jc w:val="both"/>
        <w:rPr>
          <w:rFonts w:ascii="Tahoma" w:hAnsi="Tahoma" w:cs="Tahoma"/>
          <w:sz w:val="14"/>
          <w:szCs w:val="22"/>
          <w:lang w:val="x-none" w:eastAsia="x-none"/>
        </w:rPr>
      </w:pPr>
    </w:p>
    <w:p w14:paraId="11DA90E2" w14:textId="77777777" w:rsidR="00A3174F" w:rsidRPr="00A63499" w:rsidRDefault="00A3174F" w:rsidP="00A3174F">
      <w:pPr>
        <w:tabs>
          <w:tab w:val="left" w:pos="5745"/>
        </w:tabs>
        <w:contextualSpacing/>
        <w:jc w:val="both"/>
        <w:rPr>
          <w:rFonts w:ascii="Tahoma" w:hAnsi="Tahoma" w:cs="Tahoma"/>
          <w:sz w:val="22"/>
          <w:szCs w:val="22"/>
          <w:lang w:val="x-none" w:eastAsia="x-none"/>
        </w:rPr>
      </w:pPr>
      <w:r w:rsidRPr="00A63499">
        <w:rPr>
          <w:rFonts w:ascii="Tahoma" w:hAnsi="Tahoma" w:cs="Tahoma"/>
          <w:sz w:val="22"/>
          <w:szCs w:val="22"/>
          <w:lang w:val="x-none" w:eastAsia="x-none"/>
        </w:rPr>
        <w:t xml:space="preserve">Подпись </w:t>
      </w:r>
      <w:r>
        <w:rPr>
          <w:rFonts w:ascii="Tahoma" w:hAnsi="Tahoma" w:cs="Tahoma"/>
          <w:sz w:val="22"/>
          <w:szCs w:val="22"/>
          <w:lang w:val="x-none" w:eastAsia="x-none"/>
        </w:rPr>
        <w:t>Претендента</w:t>
      </w:r>
      <w:r w:rsidRPr="00A63499">
        <w:rPr>
          <w:rFonts w:ascii="Tahoma" w:hAnsi="Tahoma" w:cs="Tahoma"/>
          <w:sz w:val="22"/>
          <w:szCs w:val="22"/>
          <w:lang w:val="x-none" w:eastAsia="x-none"/>
        </w:rPr>
        <w:tab/>
      </w:r>
    </w:p>
    <w:p w14:paraId="08F4ED32" w14:textId="77777777" w:rsidR="00A3174F" w:rsidRPr="00A63499" w:rsidRDefault="00A3174F" w:rsidP="00A3174F">
      <w:pPr>
        <w:contextualSpacing/>
        <w:jc w:val="both"/>
        <w:rPr>
          <w:rFonts w:ascii="Tahoma" w:hAnsi="Tahoma" w:cs="Tahoma"/>
          <w:sz w:val="22"/>
          <w:szCs w:val="22"/>
          <w:lang w:val="x-none" w:eastAsia="x-none"/>
        </w:rPr>
      </w:pPr>
      <w:r w:rsidRPr="00A63499">
        <w:rPr>
          <w:rFonts w:ascii="Tahoma" w:hAnsi="Tahoma" w:cs="Tahoma"/>
          <w:sz w:val="22"/>
          <w:szCs w:val="22"/>
          <w:lang w:val="x-none" w:eastAsia="x-none"/>
        </w:rPr>
        <w:t xml:space="preserve">(полномочного представителя </w:t>
      </w:r>
      <w:r>
        <w:rPr>
          <w:rFonts w:ascii="Tahoma" w:hAnsi="Tahoma" w:cs="Tahoma"/>
          <w:sz w:val="22"/>
          <w:szCs w:val="22"/>
          <w:lang w:val="x-none" w:eastAsia="x-none"/>
        </w:rPr>
        <w:t>Претендента</w:t>
      </w:r>
      <w:r w:rsidRPr="00A63499">
        <w:rPr>
          <w:rFonts w:ascii="Tahoma" w:hAnsi="Tahoma" w:cs="Tahoma"/>
          <w:sz w:val="22"/>
          <w:szCs w:val="22"/>
          <w:lang w:val="x-none" w:eastAsia="x-none"/>
        </w:rPr>
        <w:t>)</w:t>
      </w:r>
    </w:p>
    <w:p w14:paraId="373C4865" w14:textId="77777777" w:rsidR="00A3174F" w:rsidRPr="00A63499" w:rsidRDefault="00A3174F" w:rsidP="00A3174F">
      <w:pPr>
        <w:contextualSpacing/>
        <w:jc w:val="both"/>
        <w:rPr>
          <w:rFonts w:ascii="Tahoma" w:hAnsi="Tahoma" w:cs="Tahoma"/>
          <w:sz w:val="22"/>
          <w:szCs w:val="22"/>
          <w:lang w:val="x-none" w:eastAsia="x-none"/>
        </w:rPr>
      </w:pPr>
      <w:r w:rsidRPr="00A63499">
        <w:rPr>
          <w:rFonts w:ascii="Tahoma" w:hAnsi="Tahoma" w:cs="Tahoma"/>
          <w:sz w:val="22"/>
          <w:szCs w:val="22"/>
          <w:lang w:val="x-none" w:eastAsia="x-none"/>
        </w:rPr>
        <w:t xml:space="preserve">_________________/_________________ </w:t>
      </w:r>
    </w:p>
    <w:p w14:paraId="1EB20B22" w14:textId="77777777" w:rsidR="00A3174F" w:rsidRPr="00A63499" w:rsidRDefault="00A3174F" w:rsidP="00A3174F">
      <w:pPr>
        <w:contextualSpacing/>
        <w:jc w:val="both"/>
        <w:rPr>
          <w:rFonts w:ascii="Tahoma" w:hAnsi="Tahoma" w:cs="Tahoma"/>
          <w:sz w:val="22"/>
          <w:szCs w:val="22"/>
          <w:lang w:val="x-none" w:eastAsia="x-none"/>
        </w:rPr>
      </w:pPr>
      <w:r w:rsidRPr="00A63499">
        <w:rPr>
          <w:rFonts w:ascii="Tahoma" w:hAnsi="Tahoma" w:cs="Tahoma"/>
          <w:sz w:val="22"/>
          <w:szCs w:val="22"/>
          <w:lang w:val="x-none" w:eastAsia="x-none"/>
        </w:rPr>
        <w:t>М.П.</w:t>
      </w:r>
    </w:p>
    <w:p w14:paraId="22D32453" w14:textId="02B71AF3" w:rsidR="00A3174F" w:rsidRDefault="00A3174F" w:rsidP="00C31582">
      <w:pPr>
        <w:rPr>
          <w:rFonts w:ascii="Tahoma" w:hAnsi="Tahoma" w:cs="Tahoma"/>
          <w:sz w:val="22"/>
          <w:szCs w:val="22"/>
        </w:rPr>
      </w:pPr>
    </w:p>
    <w:p w14:paraId="45919346" w14:textId="2F058735" w:rsidR="00E02D79" w:rsidRDefault="00E02D79" w:rsidP="00C31582">
      <w:pPr>
        <w:rPr>
          <w:rFonts w:ascii="Tahoma" w:hAnsi="Tahoma" w:cs="Tahoma"/>
          <w:sz w:val="22"/>
          <w:szCs w:val="22"/>
        </w:rPr>
      </w:pPr>
    </w:p>
    <w:p w14:paraId="0220CB28" w14:textId="5E76C094" w:rsidR="00E02D79" w:rsidRDefault="00E02D79" w:rsidP="00C31582">
      <w:pPr>
        <w:rPr>
          <w:rFonts w:ascii="Tahoma" w:hAnsi="Tahoma" w:cs="Tahoma"/>
          <w:sz w:val="22"/>
          <w:szCs w:val="22"/>
        </w:rPr>
      </w:pPr>
    </w:p>
    <w:p w14:paraId="0CC6E8CD" w14:textId="6BBD0C4E" w:rsidR="00E02D79" w:rsidRDefault="00E02D79" w:rsidP="00C31582">
      <w:pPr>
        <w:rPr>
          <w:rFonts w:ascii="Tahoma" w:hAnsi="Tahoma" w:cs="Tahoma"/>
          <w:sz w:val="22"/>
          <w:szCs w:val="22"/>
        </w:rPr>
      </w:pPr>
    </w:p>
    <w:p w14:paraId="4E8DF22A" w14:textId="3BE9795D" w:rsidR="00E02D79" w:rsidRDefault="00E02D79" w:rsidP="00C31582">
      <w:pPr>
        <w:rPr>
          <w:rFonts w:ascii="Tahoma" w:hAnsi="Tahoma" w:cs="Tahoma"/>
          <w:sz w:val="22"/>
          <w:szCs w:val="22"/>
        </w:rPr>
      </w:pPr>
    </w:p>
    <w:p w14:paraId="06E1AEAB" w14:textId="7BEDDC30" w:rsidR="00E02D79" w:rsidRDefault="00E02D79" w:rsidP="00C31582">
      <w:pPr>
        <w:rPr>
          <w:rFonts w:ascii="Tahoma" w:hAnsi="Tahoma" w:cs="Tahoma"/>
          <w:sz w:val="22"/>
          <w:szCs w:val="22"/>
        </w:rPr>
      </w:pPr>
    </w:p>
    <w:p w14:paraId="6F250C07" w14:textId="3EB9E19C" w:rsidR="00E02D79" w:rsidRDefault="00E02D79" w:rsidP="00C31582">
      <w:pPr>
        <w:rPr>
          <w:rFonts w:ascii="Tahoma" w:hAnsi="Tahoma" w:cs="Tahoma"/>
          <w:sz w:val="22"/>
          <w:szCs w:val="22"/>
        </w:rPr>
      </w:pPr>
    </w:p>
    <w:p w14:paraId="7C110512" w14:textId="4CEF1764" w:rsidR="00E02D79" w:rsidRDefault="00E02D79" w:rsidP="00C31582">
      <w:pPr>
        <w:rPr>
          <w:rFonts w:ascii="Tahoma" w:hAnsi="Tahoma" w:cs="Tahoma"/>
          <w:sz w:val="22"/>
          <w:szCs w:val="22"/>
        </w:rPr>
      </w:pPr>
    </w:p>
    <w:p w14:paraId="0B613538" w14:textId="5BB3224E" w:rsidR="00E02D79" w:rsidRDefault="00E02D79" w:rsidP="00C31582">
      <w:pPr>
        <w:rPr>
          <w:rFonts w:ascii="Tahoma" w:hAnsi="Tahoma" w:cs="Tahoma"/>
          <w:sz w:val="22"/>
          <w:szCs w:val="22"/>
        </w:rPr>
      </w:pPr>
    </w:p>
    <w:p w14:paraId="0237E261" w14:textId="6DB41CF4" w:rsidR="00E02D79" w:rsidRDefault="00E02D79" w:rsidP="00C31582">
      <w:pPr>
        <w:rPr>
          <w:rFonts w:ascii="Tahoma" w:hAnsi="Tahoma" w:cs="Tahoma"/>
          <w:sz w:val="22"/>
          <w:szCs w:val="22"/>
        </w:rPr>
      </w:pPr>
    </w:p>
    <w:p w14:paraId="31C7A7A4" w14:textId="411C51FC" w:rsidR="00E02D79" w:rsidRDefault="00E02D79" w:rsidP="00C31582">
      <w:pPr>
        <w:rPr>
          <w:rFonts w:ascii="Tahoma" w:hAnsi="Tahoma" w:cs="Tahoma"/>
          <w:sz w:val="22"/>
          <w:szCs w:val="22"/>
        </w:rPr>
      </w:pPr>
    </w:p>
    <w:p w14:paraId="768212ED" w14:textId="6310C5C7" w:rsidR="00E02D79" w:rsidRDefault="00E02D79" w:rsidP="00C31582">
      <w:pPr>
        <w:rPr>
          <w:rFonts w:ascii="Tahoma" w:hAnsi="Tahoma" w:cs="Tahoma"/>
          <w:sz w:val="22"/>
          <w:szCs w:val="22"/>
        </w:rPr>
      </w:pPr>
    </w:p>
    <w:p w14:paraId="15804B26" w14:textId="7F383597" w:rsidR="00E02D79" w:rsidRDefault="00E02D79" w:rsidP="00C31582">
      <w:pPr>
        <w:rPr>
          <w:rFonts w:ascii="Tahoma" w:hAnsi="Tahoma" w:cs="Tahoma"/>
          <w:sz w:val="22"/>
          <w:szCs w:val="22"/>
        </w:rPr>
      </w:pPr>
    </w:p>
    <w:p w14:paraId="2A6CE3C8" w14:textId="369A6CD4" w:rsidR="00E02D79" w:rsidRDefault="00E02D79" w:rsidP="00C31582">
      <w:pPr>
        <w:rPr>
          <w:rFonts w:ascii="Tahoma" w:hAnsi="Tahoma" w:cs="Tahoma"/>
          <w:sz w:val="22"/>
          <w:szCs w:val="22"/>
        </w:rPr>
      </w:pPr>
    </w:p>
    <w:p w14:paraId="5D4DDAA1" w14:textId="4A3B00CA" w:rsidR="00E02D79" w:rsidRDefault="00E02D79" w:rsidP="00C31582">
      <w:pPr>
        <w:rPr>
          <w:rFonts w:ascii="Tahoma" w:hAnsi="Tahoma" w:cs="Tahoma"/>
          <w:sz w:val="22"/>
          <w:szCs w:val="22"/>
        </w:rPr>
      </w:pPr>
    </w:p>
    <w:p w14:paraId="549A20A5" w14:textId="7E8DCB44" w:rsidR="00E02D79" w:rsidRDefault="00E02D79" w:rsidP="00C31582">
      <w:pPr>
        <w:rPr>
          <w:rFonts w:ascii="Tahoma" w:hAnsi="Tahoma" w:cs="Tahoma"/>
          <w:sz w:val="22"/>
          <w:szCs w:val="22"/>
        </w:rPr>
      </w:pPr>
    </w:p>
    <w:p w14:paraId="20BBDD07" w14:textId="6ADC8516" w:rsidR="00E02D79" w:rsidRDefault="00E02D79" w:rsidP="00C31582">
      <w:pPr>
        <w:rPr>
          <w:rFonts w:ascii="Tahoma" w:hAnsi="Tahoma" w:cs="Tahoma"/>
          <w:sz w:val="22"/>
          <w:szCs w:val="22"/>
        </w:rPr>
      </w:pPr>
    </w:p>
    <w:p w14:paraId="28EA7A5B" w14:textId="01F0DF10" w:rsidR="00E02D79" w:rsidRDefault="00E02D79" w:rsidP="00C31582">
      <w:pPr>
        <w:rPr>
          <w:rFonts w:ascii="Tahoma" w:hAnsi="Tahoma" w:cs="Tahoma"/>
          <w:sz w:val="22"/>
          <w:szCs w:val="22"/>
        </w:rPr>
      </w:pPr>
    </w:p>
    <w:p w14:paraId="10AA2788" w14:textId="40A9667E" w:rsidR="00E02D79" w:rsidRDefault="00E02D79" w:rsidP="00C31582">
      <w:pPr>
        <w:rPr>
          <w:rFonts w:ascii="Tahoma" w:hAnsi="Tahoma" w:cs="Tahoma"/>
          <w:sz w:val="22"/>
          <w:szCs w:val="22"/>
        </w:rPr>
      </w:pPr>
    </w:p>
    <w:p w14:paraId="3DCDD873" w14:textId="5CFD3D28" w:rsidR="00E02D79" w:rsidRDefault="00E02D79" w:rsidP="00C31582">
      <w:pPr>
        <w:rPr>
          <w:rFonts w:ascii="Tahoma" w:hAnsi="Tahoma" w:cs="Tahoma"/>
          <w:sz w:val="22"/>
          <w:szCs w:val="22"/>
        </w:rPr>
      </w:pPr>
    </w:p>
    <w:p w14:paraId="7A200CD5" w14:textId="7874C918" w:rsidR="00E02D79" w:rsidRDefault="00E02D79" w:rsidP="00C31582">
      <w:pPr>
        <w:rPr>
          <w:rFonts w:ascii="Tahoma" w:hAnsi="Tahoma" w:cs="Tahoma"/>
          <w:sz w:val="22"/>
          <w:szCs w:val="22"/>
        </w:rPr>
      </w:pPr>
    </w:p>
    <w:p w14:paraId="3353A75D" w14:textId="0DECC9E7" w:rsidR="00E02D79" w:rsidRDefault="00E02D79" w:rsidP="00C31582">
      <w:pPr>
        <w:rPr>
          <w:rFonts w:ascii="Tahoma" w:hAnsi="Tahoma" w:cs="Tahoma"/>
          <w:sz w:val="22"/>
          <w:szCs w:val="22"/>
        </w:rPr>
      </w:pPr>
    </w:p>
    <w:p w14:paraId="500A6D65" w14:textId="2C70C871" w:rsidR="00E02D79" w:rsidRDefault="00E02D79" w:rsidP="00C31582">
      <w:pPr>
        <w:rPr>
          <w:rFonts w:ascii="Tahoma" w:hAnsi="Tahoma" w:cs="Tahoma"/>
          <w:sz w:val="22"/>
          <w:szCs w:val="22"/>
        </w:rPr>
      </w:pPr>
    </w:p>
    <w:p w14:paraId="7DC66798" w14:textId="2384C26E" w:rsidR="00E02D79" w:rsidRDefault="00E02D79" w:rsidP="00C31582">
      <w:pPr>
        <w:rPr>
          <w:rFonts w:ascii="Tahoma" w:hAnsi="Tahoma" w:cs="Tahoma"/>
          <w:sz w:val="22"/>
          <w:szCs w:val="22"/>
        </w:rPr>
      </w:pPr>
    </w:p>
    <w:p w14:paraId="3723CC21" w14:textId="3BA91BCD" w:rsidR="00E02D79" w:rsidRDefault="00E02D79" w:rsidP="00C31582">
      <w:pPr>
        <w:rPr>
          <w:rFonts w:ascii="Tahoma" w:hAnsi="Tahoma" w:cs="Tahoma"/>
          <w:sz w:val="22"/>
          <w:szCs w:val="22"/>
        </w:rPr>
      </w:pPr>
    </w:p>
    <w:p w14:paraId="619C4BBB" w14:textId="0095588B" w:rsidR="00E02D79" w:rsidRDefault="00E02D79" w:rsidP="00C31582">
      <w:pPr>
        <w:rPr>
          <w:rFonts w:ascii="Tahoma" w:hAnsi="Tahoma" w:cs="Tahoma"/>
          <w:sz w:val="22"/>
          <w:szCs w:val="22"/>
        </w:rPr>
      </w:pPr>
    </w:p>
    <w:p w14:paraId="7C728810" w14:textId="08E855A0" w:rsidR="00E02D79" w:rsidRDefault="00E02D79" w:rsidP="00C31582">
      <w:pPr>
        <w:rPr>
          <w:rFonts w:ascii="Tahoma" w:hAnsi="Tahoma" w:cs="Tahoma"/>
          <w:sz w:val="22"/>
          <w:szCs w:val="22"/>
        </w:rPr>
      </w:pPr>
    </w:p>
    <w:p w14:paraId="54298BC1" w14:textId="61031D6D" w:rsidR="00E02D79" w:rsidRDefault="00E02D79" w:rsidP="00C31582">
      <w:pPr>
        <w:rPr>
          <w:rFonts w:ascii="Tahoma" w:hAnsi="Tahoma" w:cs="Tahoma"/>
          <w:sz w:val="22"/>
          <w:szCs w:val="22"/>
        </w:rPr>
      </w:pPr>
    </w:p>
    <w:p w14:paraId="4F8CDBBA" w14:textId="5E8127F8" w:rsidR="00E02D79" w:rsidRDefault="00E02D79" w:rsidP="00C31582">
      <w:pPr>
        <w:rPr>
          <w:rFonts w:ascii="Tahoma" w:hAnsi="Tahoma" w:cs="Tahoma"/>
          <w:sz w:val="22"/>
          <w:szCs w:val="22"/>
        </w:rPr>
      </w:pPr>
    </w:p>
    <w:p w14:paraId="1BE74ABC" w14:textId="006985E6" w:rsidR="00E02D79" w:rsidRDefault="00E02D79" w:rsidP="00C31582">
      <w:pPr>
        <w:rPr>
          <w:rFonts w:ascii="Tahoma" w:hAnsi="Tahoma" w:cs="Tahoma"/>
          <w:sz w:val="22"/>
          <w:szCs w:val="22"/>
        </w:rPr>
      </w:pPr>
    </w:p>
    <w:p w14:paraId="6B426639" w14:textId="5677F733" w:rsidR="00E02D79" w:rsidRDefault="00E02D79" w:rsidP="00C31582">
      <w:pPr>
        <w:rPr>
          <w:rFonts w:ascii="Tahoma" w:hAnsi="Tahoma" w:cs="Tahoma"/>
          <w:sz w:val="22"/>
          <w:szCs w:val="22"/>
        </w:rPr>
      </w:pPr>
    </w:p>
    <w:p w14:paraId="53534A26" w14:textId="28564D15" w:rsidR="00E02D79" w:rsidRDefault="00E02D79" w:rsidP="00C31582">
      <w:pPr>
        <w:rPr>
          <w:rFonts w:ascii="Tahoma" w:hAnsi="Tahoma" w:cs="Tahoma"/>
          <w:sz w:val="22"/>
          <w:szCs w:val="22"/>
        </w:rPr>
      </w:pPr>
    </w:p>
    <w:p w14:paraId="11D7F938" w14:textId="4AC79205" w:rsidR="00E02D79" w:rsidRDefault="00E02D79" w:rsidP="00C31582">
      <w:pPr>
        <w:rPr>
          <w:rFonts w:ascii="Tahoma" w:hAnsi="Tahoma" w:cs="Tahoma"/>
          <w:sz w:val="22"/>
          <w:szCs w:val="22"/>
        </w:rPr>
      </w:pPr>
    </w:p>
    <w:p w14:paraId="6539B7A9" w14:textId="402DD620" w:rsidR="00E02D79" w:rsidRDefault="00E02D79" w:rsidP="00C31582">
      <w:pPr>
        <w:rPr>
          <w:rFonts w:ascii="Tahoma" w:hAnsi="Tahoma" w:cs="Tahoma"/>
          <w:sz w:val="22"/>
          <w:szCs w:val="22"/>
        </w:rPr>
      </w:pPr>
    </w:p>
    <w:p w14:paraId="397C58C0" w14:textId="725E6325" w:rsidR="00E02D79" w:rsidRDefault="00E02D79" w:rsidP="00C31582">
      <w:pPr>
        <w:rPr>
          <w:rFonts w:ascii="Tahoma" w:hAnsi="Tahoma" w:cs="Tahoma"/>
          <w:sz w:val="22"/>
          <w:szCs w:val="22"/>
        </w:rPr>
      </w:pPr>
    </w:p>
    <w:p w14:paraId="2A0E7828" w14:textId="39598693" w:rsidR="00E02D79" w:rsidRDefault="00E02D79" w:rsidP="00C31582">
      <w:pPr>
        <w:rPr>
          <w:rFonts w:ascii="Tahoma" w:hAnsi="Tahoma" w:cs="Tahoma"/>
          <w:sz w:val="22"/>
          <w:szCs w:val="22"/>
        </w:rPr>
      </w:pPr>
    </w:p>
    <w:p w14:paraId="3A8C8FEB" w14:textId="39A122E9" w:rsidR="00E02D79" w:rsidRDefault="00E02D79" w:rsidP="00C31582">
      <w:pPr>
        <w:rPr>
          <w:rFonts w:ascii="Tahoma" w:hAnsi="Tahoma" w:cs="Tahoma"/>
          <w:sz w:val="22"/>
          <w:szCs w:val="22"/>
        </w:rPr>
      </w:pPr>
    </w:p>
    <w:p w14:paraId="75C5095A" w14:textId="69470336" w:rsidR="00E02D79" w:rsidRDefault="00E02D79" w:rsidP="00C31582">
      <w:pPr>
        <w:rPr>
          <w:rFonts w:ascii="Tahoma" w:hAnsi="Tahoma" w:cs="Tahoma"/>
          <w:sz w:val="22"/>
          <w:szCs w:val="22"/>
        </w:rPr>
      </w:pPr>
    </w:p>
    <w:p w14:paraId="64532A06" w14:textId="07BA5016" w:rsidR="00E02D79" w:rsidRDefault="00E02D79" w:rsidP="00C31582">
      <w:pPr>
        <w:rPr>
          <w:rFonts w:ascii="Tahoma" w:hAnsi="Tahoma" w:cs="Tahoma"/>
          <w:sz w:val="22"/>
          <w:szCs w:val="22"/>
        </w:rPr>
      </w:pPr>
    </w:p>
    <w:p w14:paraId="119F09A0" w14:textId="366BE5BC" w:rsidR="00E02D79" w:rsidRDefault="00E02D79" w:rsidP="00C31582">
      <w:pPr>
        <w:rPr>
          <w:rFonts w:ascii="Tahoma" w:hAnsi="Tahoma" w:cs="Tahoma"/>
          <w:sz w:val="22"/>
          <w:szCs w:val="22"/>
        </w:rPr>
      </w:pPr>
    </w:p>
    <w:p w14:paraId="19255826" w14:textId="2DA00585" w:rsidR="00A3174F" w:rsidRPr="00A63499" w:rsidRDefault="00A3174F" w:rsidP="00C31582">
      <w:pPr>
        <w:pStyle w:val="31"/>
        <w:spacing w:after="0"/>
        <w:ind w:left="709" w:firstLine="5812"/>
        <w:outlineLvl w:val="0"/>
        <w:rPr>
          <w:rFonts w:ascii="Tahoma" w:hAnsi="Tahoma" w:cs="Tahoma"/>
          <w:sz w:val="22"/>
          <w:szCs w:val="22"/>
        </w:rPr>
      </w:pPr>
      <w:r w:rsidRPr="00A63499">
        <w:rPr>
          <w:rFonts w:ascii="Tahoma" w:hAnsi="Tahoma" w:cs="Tahoma"/>
          <w:sz w:val="22"/>
          <w:szCs w:val="22"/>
        </w:rPr>
        <w:t xml:space="preserve">ПРИЛОЖЕНИЕ </w:t>
      </w:r>
      <w:r>
        <w:rPr>
          <w:rFonts w:ascii="Tahoma" w:hAnsi="Tahoma" w:cs="Tahoma"/>
          <w:sz w:val="22"/>
          <w:szCs w:val="22"/>
        </w:rPr>
        <w:t xml:space="preserve">№ </w:t>
      </w:r>
      <w:r w:rsidR="000A2846">
        <w:rPr>
          <w:rFonts w:ascii="Tahoma" w:hAnsi="Tahoma" w:cs="Tahoma"/>
          <w:sz w:val="22"/>
          <w:szCs w:val="22"/>
        </w:rPr>
        <w:t>4</w:t>
      </w:r>
    </w:p>
    <w:p w14:paraId="48B37508" w14:textId="77777777" w:rsidR="00A3174F" w:rsidRPr="00A63499" w:rsidRDefault="00A3174F" w:rsidP="00C31582">
      <w:pPr>
        <w:widowControl w:val="0"/>
        <w:autoSpaceDE w:val="0"/>
        <w:autoSpaceDN w:val="0"/>
        <w:adjustRightInd w:val="0"/>
        <w:ind w:left="6521"/>
        <w:rPr>
          <w:rFonts w:ascii="Tahoma" w:hAnsi="Tahoma" w:cs="Tahoma"/>
          <w:sz w:val="22"/>
          <w:szCs w:val="22"/>
        </w:rPr>
      </w:pPr>
      <w:r w:rsidRPr="00A63499">
        <w:rPr>
          <w:rFonts w:ascii="Tahoma" w:hAnsi="Tahoma" w:cs="Tahoma"/>
          <w:sz w:val="22"/>
          <w:szCs w:val="22"/>
        </w:rPr>
        <w:t xml:space="preserve">к Извещению </w:t>
      </w:r>
    </w:p>
    <w:p w14:paraId="647011BE" w14:textId="77777777" w:rsidR="00A3174F" w:rsidRPr="00A63499" w:rsidRDefault="00A3174F" w:rsidP="00A3174F">
      <w:pPr>
        <w:widowControl w:val="0"/>
        <w:autoSpaceDE w:val="0"/>
        <w:autoSpaceDN w:val="0"/>
        <w:adjustRightInd w:val="0"/>
        <w:ind w:firstLine="1"/>
        <w:rPr>
          <w:rFonts w:ascii="Tahoma" w:hAnsi="Tahoma" w:cs="Tahoma"/>
          <w:sz w:val="22"/>
          <w:szCs w:val="22"/>
        </w:rPr>
      </w:pPr>
    </w:p>
    <w:p w14:paraId="75D04E28" w14:textId="77777777" w:rsidR="00C31582" w:rsidRDefault="00C31582" w:rsidP="00C31582">
      <w:pPr>
        <w:widowControl w:val="0"/>
        <w:autoSpaceDE w:val="0"/>
        <w:autoSpaceDN w:val="0"/>
        <w:adjustRightInd w:val="0"/>
        <w:jc w:val="center"/>
        <w:rPr>
          <w:rFonts w:ascii="Tahoma" w:hAnsi="Tahoma" w:cs="Tahoma"/>
          <w:sz w:val="22"/>
          <w:szCs w:val="22"/>
        </w:rPr>
      </w:pPr>
      <w:r>
        <w:rPr>
          <w:rFonts w:ascii="Tahoma" w:hAnsi="Tahoma" w:cs="Tahoma"/>
          <w:sz w:val="22"/>
          <w:szCs w:val="22"/>
        </w:rPr>
        <w:t>ФОРМА</w:t>
      </w:r>
    </w:p>
    <w:p w14:paraId="67761E73" w14:textId="77777777" w:rsidR="00A3174F" w:rsidRPr="00A63499" w:rsidRDefault="00A3174F" w:rsidP="00A3174F">
      <w:pPr>
        <w:widowControl w:val="0"/>
        <w:autoSpaceDE w:val="0"/>
        <w:autoSpaceDN w:val="0"/>
        <w:adjustRightInd w:val="0"/>
        <w:ind w:firstLine="1"/>
        <w:rPr>
          <w:rFonts w:ascii="Tahoma" w:hAnsi="Tahoma" w:cs="Tahoma"/>
          <w:sz w:val="22"/>
          <w:szCs w:val="22"/>
        </w:rPr>
      </w:pPr>
    </w:p>
    <w:p w14:paraId="397B0A01" w14:textId="77777777" w:rsidR="00A3174F" w:rsidRPr="00A63499" w:rsidRDefault="00A3174F" w:rsidP="00A3174F">
      <w:pPr>
        <w:shd w:val="clear" w:color="auto" w:fill="FFFFFF"/>
        <w:tabs>
          <w:tab w:val="left" w:pos="9356"/>
        </w:tabs>
        <w:rPr>
          <w:rFonts w:ascii="Tahoma" w:hAnsi="Tahoma" w:cs="Tahoma"/>
          <w:sz w:val="22"/>
          <w:szCs w:val="22"/>
        </w:rPr>
      </w:pPr>
      <w:r w:rsidRPr="00A63499">
        <w:rPr>
          <w:rFonts w:ascii="Tahoma" w:hAnsi="Tahoma" w:cs="Tahoma"/>
          <w:sz w:val="22"/>
          <w:szCs w:val="22"/>
        </w:rPr>
        <w:t>В АО «ДОМ.РФ»</w:t>
      </w:r>
    </w:p>
    <w:p w14:paraId="403B953D" w14:textId="77777777" w:rsidR="00A3174F" w:rsidRPr="00A63499" w:rsidRDefault="00A3174F" w:rsidP="00A3174F">
      <w:pPr>
        <w:widowControl w:val="0"/>
        <w:autoSpaceDE w:val="0"/>
        <w:autoSpaceDN w:val="0"/>
        <w:adjustRightInd w:val="0"/>
        <w:ind w:firstLine="1"/>
        <w:rPr>
          <w:rFonts w:ascii="Tahoma" w:hAnsi="Tahoma" w:cs="Tahoma"/>
          <w:sz w:val="22"/>
          <w:szCs w:val="22"/>
        </w:rPr>
      </w:pPr>
    </w:p>
    <w:p w14:paraId="48D92CF0" w14:textId="77777777" w:rsidR="00A3174F" w:rsidRPr="00A63499" w:rsidRDefault="00A3174F" w:rsidP="00A3174F">
      <w:pPr>
        <w:widowControl w:val="0"/>
        <w:autoSpaceDE w:val="0"/>
        <w:autoSpaceDN w:val="0"/>
        <w:adjustRightInd w:val="0"/>
        <w:ind w:firstLine="1"/>
        <w:rPr>
          <w:rFonts w:ascii="Tahoma" w:hAnsi="Tahoma" w:cs="Tahoma"/>
          <w:sz w:val="22"/>
          <w:szCs w:val="22"/>
        </w:rPr>
      </w:pPr>
    </w:p>
    <w:p w14:paraId="4E9DBC9E" w14:textId="77777777" w:rsidR="00A3174F" w:rsidRPr="00A63499" w:rsidRDefault="00A3174F" w:rsidP="00A3174F">
      <w:pPr>
        <w:widowControl w:val="0"/>
        <w:autoSpaceDE w:val="0"/>
        <w:autoSpaceDN w:val="0"/>
        <w:adjustRightInd w:val="0"/>
        <w:ind w:firstLine="1"/>
        <w:rPr>
          <w:rFonts w:ascii="Tahoma" w:hAnsi="Tahoma" w:cs="Tahoma"/>
          <w:sz w:val="22"/>
          <w:szCs w:val="22"/>
        </w:rPr>
      </w:pPr>
    </w:p>
    <w:p w14:paraId="1459D38A" w14:textId="77777777" w:rsidR="00A3174F" w:rsidRPr="00A63499" w:rsidRDefault="00A3174F" w:rsidP="00A3174F">
      <w:pPr>
        <w:widowControl w:val="0"/>
        <w:autoSpaceDE w:val="0"/>
        <w:autoSpaceDN w:val="0"/>
        <w:adjustRightInd w:val="0"/>
        <w:ind w:firstLine="1"/>
        <w:rPr>
          <w:rFonts w:ascii="Tahoma" w:hAnsi="Tahoma" w:cs="Tahoma"/>
          <w:sz w:val="22"/>
          <w:szCs w:val="22"/>
        </w:rPr>
      </w:pPr>
    </w:p>
    <w:p w14:paraId="55151C50" w14:textId="77777777" w:rsidR="00A3174F" w:rsidRPr="00A63499" w:rsidRDefault="00A3174F" w:rsidP="00A3174F">
      <w:pPr>
        <w:widowControl w:val="0"/>
        <w:autoSpaceDE w:val="0"/>
        <w:autoSpaceDN w:val="0"/>
        <w:adjustRightInd w:val="0"/>
        <w:ind w:firstLine="1"/>
        <w:jc w:val="center"/>
        <w:rPr>
          <w:rFonts w:ascii="Tahoma" w:hAnsi="Tahoma" w:cs="Tahoma"/>
          <w:b/>
          <w:sz w:val="22"/>
          <w:szCs w:val="22"/>
        </w:rPr>
      </w:pPr>
      <w:r w:rsidRPr="00A63499">
        <w:rPr>
          <w:rFonts w:ascii="Tahoma" w:hAnsi="Tahoma" w:cs="Tahoma"/>
          <w:b/>
          <w:sz w:val="22"/>
          <w:szCs w:val="22"/>
        </w:rPr>
        <w:t>ЗАПРОС</w:t>
      </w:r>
    </w:p>
    <w:p w14:paraId="25EC1855" w14:textId="77777777" w:rsidR="00A3174F" w:rsidRPr="00A63499" w:rsidRDefault="00A3174F" w:rsidP="00A3174F">
      <w:pPr>
        <w:ind w:firstLine="567"/>
        <w:contextualSpacing/>
        <w:jc w:val="center"/>
        <w:rPr>
          <w:rFonts w:ascii="Tahoma" w:hAnsi="Tahoma" w:cs="Tahoma"/>
          <w:b/>
          <w:sz w:val="22"/>
          <w:szCs w:val="22"/>
        </w:rPr>
      </w:pPr>
      <w:r w:rsidRPr="00A63499">
        <w:rPr>
          <w:rFonts w:ascii="Tahoma" w:hAnsi="Tahoma" w:cs="Tahoma"/>
          <w:b/>
          <w:sz w:val="22"/>
          <w:szCs w:val="22"/>
        </w:rPr>
        <w:t xml:space="preserve">на предоставление </w:t>
      </w:r>
      <w:r>
        <w:rPr>
          <w:rFonts w:ascii="Tahoma" w:hAnsi="Tahoma" w:cs="Tahoma"/>
          <w:b/>
          <w:sz w:val="22"/>
          <w:szCs w:val="22"/>
        </w:rPr>
        <w:t>извещения о проведении конкурса, в том числе включающего конкурсную д</w:t>
      </w:r>
      <w:r w:rsidRPr="00A63499">
        <w:rPr>
          <w:rFonts w:ascii="Tahoma" w:hAnsi="Tahoma" w:cs="Tahoma"/>
          <w:b/>
          <w:sz w:val="22"/>
          <w:szCs w:val="22"/>
        </w:rPr>
        <w:t>окументаци</w:t>
      </w:r>
      <w:r>
        <w:rPr>
          <w:rFonts w:ascii="Tahoma" w:hAnsi="Tahoma" w:cs="Tahoma"/>
          <w:b/>
          <w:sz w:val="22"/>
          <w:szCs w:val="22"/>
        </w:rPr>
        <w:t xml:space="preserve">ю, </w:t>
      </w:r>
      <w:r w:rsidRPr="00A63499">
        <w:rPr>
          <w:rFonts w:ascii="Tahoma" w:hAnsi="Tahoma" w:cs="Tahoma"/>
          <w:b/>
          <w:sz w:val="22"/>
          <w:szCs w:val="22"/>
        </w:rPr>
        <w:t xml:space="preserve">и/или копий документов </w:t>
      </w:r>
      <w:r w:rsidRPr="00A63499">
        <w:rPr>
          <w:rFonts w:ascii="Tahoma" w:hAnsi="Tahoma" w:cs="Tahoma"/>
          <w:b/>
          <w:sz w:val="22"/>
          <w:szCs w:val="22"/>
        </w:rPr>
        <w:br/>
        <w:t xml:space="preserve">на </w:t>
      </w:r>
      <w:r>
        <w:rPr>
          <w:rFonts w:ascii="Tahoma" w:hAnsi="Tahoma" w:cs="Tahoma"/>
          <w:b/>
          <w:sz w:val="22"/>
          <w:szCs w:val="22"/>
        </w:rPr>
        <w:t>Имущество</w:t>
      </w:r>
      <w:r w:rsidRPr="00A63499">
        <w:rPr>
          <w:rFonts w:ascii="Tahoma" w:hAnsi="Tahoma" w:cs="Tahoma"/>
          <w:b/>
          <w:sz w:val="22"/>
          <w:szCs w:val="22"/>
        </w:rPr>
        <w:t xml:space="preserve"> </w:t>
      </w:r>
    </w:p>
    <w:p w14:paraId="6D6E449A" w14:textId="77777777" w:rsidR="00A3174F" w:rsidRPr="00A63499" w:rsidRDefault="00A3174F" w:rsidP="00A3174F">
      <w:pPr>
        <w:contextualSpacing/>
        <w:jc w:val="center"/>
        <w:rPr>
          <w:sz w:val="22"/>
          <w:szCs w:val="22"/>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4210"/>
        <w:gridCol w:w="4508"/>
      </w:tblGrid>
      <w:tr w:rsidR="00A3174F" w:rsidRPr="00A63499" w14:paraId="3CB8FD42" w14:textId="77777777" w:rsidTr="000A2846">
        <w:trPr>
          <w:trHeight w:val="1332"/>
        </w:trPr>
        <w:tc>
          <w:tcPr>
            <w:tcW w:w="638" w:type="dxa"/>
          </w:tcPr>
          <w:p w14:paraId="3A4AABFA" w14:textId="77777777" w:rsidR="00A3174F" w:rsidRPr="00A63499" w:rsidRDefault="00A3174F" w:rsidP="000A2846">
            <w:pPr>
              <w:ind w:left="-108" w:right="-57"/>
              <w:jc w:val="center"/>
              <w:rPr>
                <w:rFonts w:ascii="Tahoma" w:eastAsia="Calibri" w:hAnsi="Tahoma" w:cs="Tahoma"/>
                <w:b/>
                <w:color w:val="000000"/>
                <w:sz w:val="22"/>
                <w:szCs w:val="22"/>
                <w:lang w:eastAsia="en-US"/>
              </w:rPr>
            </w:pPr>
            <w:r w:rsidRPr="00A63499">
              <w:rPr>
                <w:rFonts w:ascii="Tahoma" w:eastAsia="Calibri" w:hAnsi="Tahoma" w:cs="Tahoma"/>
                <w:b/>
                <w:color w:val="000000"/>
                <w:sz w:val="22"/>
                <w:szCs w:val="22"/>
                <w:lang w:eastAsia="en-US"/>
              </w:rPr>
              <w:t>№ п/п</w:t>
            </w:r>
          </w:p>
        </w:tc>
        <w:tc>
          <w:tcPr>
            <w:tcW w:w="4210" w:type="dxa"/>
          </w:tcPr>
          <w:p w14:paraId="5DB45C2D" w14:textId="156592DA" w:rsidR="00A3174F" w:rsidRPr="00A63499" w:rsidRDefault="00A3174F" w:rsidP="001975B3">
            <w:pPr>
              <w:jc w:val="center"/>
              <w:rPr>
                <w:rFonts w:ascii="Tahoma" w:eastAsia="Calibri" w:hAnsi="Tahoma" w:cs="Tahoma"/>
                <w:b/>
                <w:color w:val="000000"/>
                <w:sz w:val="22"/>
                <w:szCs w:val="22"/>
                <w:lang w:eastAsia="en-US"/>
              </w:rPr>
            </w:pPr>
            <w:r w:rsidRPr="00A63499">
              <w:rPr>
                <w:rFonts w:ascii="Tahoma" w:eastAsia="Calibri" w:hAnsi="Tahoma" w:cs="Tahoma"/>
                <w:b/>
                <w:bCs/>
                <w:color w:val="000000"/>
                <w:sz w:val="22"/>
                <w:szCs w:val="22"/>
                <w:lang w:eastAsia="en-US"/>
              </w:rPr>
              <w:t xml:space="preserve">Текст запроса на предоставление </w:t>
            </w:r>
            <w:r>
              <w:rPr>
                <w:rFonts w:ascii="Tahoma" w:hAnsi="Tahoma" w:cs="Tahoma"/>
                <w:b/>
                <w:sz w:val="22"/>
                <w:szCs w:val="22"/>
              </w:rPr>
              <w:t xml:space="preserve">извещения о проведении </w:t>
            </w:r>
            <w:r w:rsidR="001975B3">
              <w:rPr>
                <w:rFonts w:ascii="Tahoma" w:hAnsi="Tahoma" w:cs="Tahoma"/>
                <w:b/>
                <w:sz w:val="22"/>
                <w:szCs w:val="22"/>
              </w:rPr>
              <w:t>конкурса</w:t>
            </w:r>
            <w:r>
              <w:rPr>
                <w:rFonts w:ascii="Tahoma" w:hAnsi="Tahoma" w:cs="Tahoma"/>
                <w:b/>
                <w:sz w:val="22"/>
                <w:szCs w:val="22"/>
              </w:rPr>
              <w:t>, в том числе включающего конкурсную д</w:t>
            </w:r>
            <w:r w:rsidRPr="00A63499">
              <w:rPr>
                <w:rFonts w:ascii="Tahoma" w:hAnsi="Tahoma" w:cs="Tahoma"/>
                <w:b/>
                <w:sz w:val="22"/>
                <w:szCs w:val="22"/>
              </w:rPr>
              <w:t>окументаци</w:t>
            </w:r>
            <w:r>
              <w:rPr>
                <w:rFonts w:ascii="Tahoma" w:hAnsi="Tahoma" w:cs="Tahoma"/>
                <w:b/>
                <w:sz w:val="22"/>
                <w:szCs w:val="22"/>
              </w:rPr>
              <w:t>ю</w:t>
            </w:r>
            <w:r>
              <w:rPr>
                <w:rFonts w:ascii="Tahoma" w:eastAsia="Calibri" w:hAnsi="Tahoma" w:cs="Tahoma"/>
                <w:b/>
                <w:bCs/>
                <w:color w:val="000000"/>
                <w:sz w:val="22"/>
                <w:szCs w:val="22"/>
                <w:lang w:eastAsia="en-US"/>
              </w:rPr>
              <w:t xml:space="preserve">, </w:t>
            </w:r>
            <w:r w:rsidRPr="00A63499">
              <w:rPr>
                <w:rFonts w:ascii="Tahoma" w:eastAsia="Calibri" w:hAnsi="Tahoma" w:cs="Tahoma"/>
                <w:b/>
                <w:bCs/>
                <w:color w:val="000000"/>
                <w:sz w:val="22"/>
                <w:szCs w:val="22"/>
                <w:lang w:eastAsia="en-US"/>
              </w:rPr>
              <w:t xml:space="preserve">и/или копий документов </w:t>
            </w:r>
            <w:r>
              <w:rPr>
                <w:rFonts w:ascii="Tahoma" w:eastAsia="Calibri" w:hAnsi="Tahoma" w:cs="Tahoma"/>
                <w:b/>
                <w:bCs/>
                <w:color w:val="000000"/>
                <w:sz w:val="22"/>
                <w:szCs w:val="22"/>
                <w:lang w:eastAsia="en-US"/>
              </w:rPr>
              <w:t xml:space="preserve">на </w:t>
            </w:r>
            <w:r>
              <w:rPr>
                <w:rFonts w:ascii="Tahoma" w:eastAsia="Calibri" w:hAnsi="Tahoma" w:cs="Tahoma"/>
                <w:b/>
                <w:bCs/>
                <w:color w:val="000000"/>
                <w:sz w:val="22"/>
                <w:szCs w:val="22"/>
                <w:lang w:eastAsia="en-US"/>
              </w:rPr>
              <w:br/>
              <w:t>Имущество</w:t>
            </w:r>
            <w:r w:rsidRPr="00A63499">
              <w:rPr>
                <w:rFonts w:ascii="Tahoma" w:eastAsia="Calibri" w:hAnsi="Tahoma" w:cs="Tahoma"/>
                <w:b/>
                <w:bCs/>
                <w:color w:val="000000"/>
                <w:sz w:val="22"/>
                <w:szCs w:val="22"/>
                <w:lang w:eastAsia="en-US"/>
              </w:rPr>
              <w:t xml:space="preserve"> </w:t>
            </w:r>
          </w:p>
        </w:tc>
        <w:tc>
          <w:tcPr>
            <w:tcW w:w="4508" w:type="dxa"/>
          </w:tcPr>
          <w:p w14:paraId="6B4119B0" w14:textId="77777777" w:rsidR="00A3174F" w:rsidRPr="00A63499" w:rsidRDefault="00A3174F" w:rsidP="000A2846">
            <w:pPr>
              <w:jc w:val="center"/>
              <w:rPr>
                <w:rFonts w:ascii="Tahoma" w:eastAsia="Calibri" w:hAnsi="Tahoma" w:cs="Tahoma"/>
                <w:b/>
                <w:color w:val="000000"/>
                <w:sz w:val="22"/>
                <w:szCs w:val="22"/>
                <w:lang w:eastAsia="en-US"/>
              </w:rPr>
            </w:pPr>
            <w:r w:rsidRPr="00A63499">
              <w:rPr>
                <w:rFonts w:ascii="Tahoma" w:eastAsia="Calibri" w:hAnsi="Tahoma" w:cs="Tahoma"/>
                <w:b/>
                <w:color w:val="000000"/>
                <w:sz w:val="22"/>
                <w:szCs w:val="22"/>
                <w:lang w:eastAsia="en-US"/>
              </w:rPr>
              <w:t xml:space="preserve">Адрес </w:t>
            </w:r>
            <w:r>
              <w:rPr>
                <w:rFonts w:ascii="Tahoma" w:eastAsia="Calibri" w:hAnsi="Tahoma" w:cs="Tahoma"/>
                <w:b/>
                <w:color w:val="000000"/>
                <w:sz w:val="22"/>
                <w:szCs w:val="22"/>
                <w:lang w:eastAsia="en-US"/>
              </w:rPr>
              <w:t>(</w:t>
            </w:r>
            <w:r w:rsidRPr="00A63499">
              <w:rPr>
                <w:rFonts w:ascii="Tahoma" w:eastAsia="Calibri" w:hAnsi="Tahoma" w:cs="Tahoma"/>
                <w:b/>
                <w:color w:val="000000"/>
                <w:sz w:val="22"/>
                <w:szCs w:val="22"/>
                <w:lang w:eastAsia="en-US"/>
              </w:rPr>
              <w:t>электронной почты</w:t>
            </w:r>
            <w:r>
              <w:rPr>
                <w:rFonts w:ascii="Tahoma" w:eastAsia="Calibri" w:hAnsi="Tahoma" w:cs="Tahoma"/>
                <w:b/>
                <w:color w:val="000000"/>
                <w:sz w:val="22"/>
                <w:szCs w:val="22"/>
                <w:lang w:eastAsia="en-US"/>
              </w:rPr>
              <w:t>)</w:t>
            </w:r>
            <w:r w:rsidRPr="00A63499">
              <w:rPr>
                <w:rFonts w:ascii="Tahoma" w:eastAsia="Calibri" w:hAnsi="Tahoma" w:cs="Tahoma"/>
                <w:b/>
                <w:color w:val="000000"/>
                <w:sz w:val="22"/>
                <w:szCs w:val="22"/>
                <w:lang w:eastAsia="en-US"/>
              </w:rPr>
              <w:t xml:space="preserve">, </w:t>
            </w:r>
          </w:p>
          <w:p w14:paraId="3B8371FE" w14:textId="70EB1FF4" w:rsidR="00A3174F" w:rsidRPr="00A63499" w:rsidRDefault="00A3174F" w:rsidP="001975B3">
            <w:pPr>
              <w:jc w:val="center"/>
              <w:rPr>
                <w:rFonts w:ascii="Tahoma" w:eastAsia="Calibri" w:hAnsi="Tahoma" w:cs="Tahoma"/>
                <w:b/>
                <w:color w:val="000000"/>
                <w:sz w:val="22"/>
                <w:szCs w:val="22"/>
                <w:lang w:eastAsia="en-US"/>
              </w:rPr>
            </w:pPr>
            <w:r w:rsidRPr="00A63499">
              <w:rPr>
                <w:rFonts w:ascii="Tahoma" w:eastAsia="Calibri" w:hAnsi="Tahoma" w:cs="Tahoma"/>
                <w:b/>
                <w:color w:val="000000"/>
                <w:sz w:val="22"/>
                <w:szCs w:val="22"/>
                <w:lang w:eastAsia="en-US"/>
              </w:rPr>
              <w:t xml:space="preserve">на который необходимо направить </w:t>
            </w:r>
            <w:r>
              <w:rPr>
                <w:rFonts w:ascii="Tahoma" w:hAnsi="Tahoma" w:cs="Tahoma"/>
                <w:b/>
                <w:sz w:val="22"/>
                <w:szCs w:val="22"/>
              </w:rPr>
              <w:t xml:space="preserve">извещение о проведении </w:t>
            </w:r>
            <w:r w:rsidR="001975B3">
              <w:rPr>
                <w:rFonts w:ascii="Tahoma" w:hAnsi="Tahoma" w:cs="Tahoma"/>
                <w:b/>
                <w:sz w:val="22"/>
                <w:szCs w:val="22"/>
              </w:rPr>
              <w:t>конкурса</w:t>
            </w:r>
            <w:r>
              <w:rPr>
                <w:rFonts w:ascii="Tahoma" w:hAnsi="Tahoma" w:cs="Tahoma"/>
                <w:b/>
                <w:sz w:val="22"/>
                <w:szCs w:val="22"/>
              </w:rPr>
              <w:t>, в том числе включающего конкурсную д</w:t>
            </w:r>
            <w:r w:rsidRPr="00A63499">
              <w:rPr>
                <w:rFonts w:ascii="Tahoma" w:hAnsi="Tahoma" w:cs="Tahoma"/>
                <w:b/>
                <w:sz w:val="22"/>
                <w:szCs w:val="22"/>
              </w:rPr>
              <w:t>окументаци</w:t>
            </w:r>
            <w:r>
              <w:rPr>
                <w:rFonts w:ascii="Tahoma" w:hAnsi="Tahoma" w:cs="Tahoma"/>
                <w:b/>
                <w:sz w:val="22"/>
                <w:szCs w:val="22"/>
              </w:rPr>
              <w:t>ю,</w:t>
            </w:r>
            <w:r w:rsidDel="001B166A">
              <w:rPr>
                <w:rFonts w:ascii="Tahoma" w:eastAsia="Calibri" w:hAnsi="Tahoma" w:cs="Tahoma"/>
                <w:b/>
                <w:color w:val="000000"/>
                <w:sz w:val="22"/>
                <w:szCs w:val="22"/>
                <w:lang w:eastAsia="en-US"/>
              </w:rPr>
              <w:t xml:space="preserve"> </w:t>
            </w:r>
            <w:r w:rsidRPr="00A63499">
              <w:rPr>
                <w:rFonts w:ascii="Tahoma" w:eastAsia="Calibri" w:hAnsi="Tahoma" w:cs="Tahoma"/>
                <w:b/>
                <w:color w:val="000000"/>
                <w:sz w:val="22"/>
                <w:szCs w:val="22"/>
                <w:lang w:eastAsia="en-US"/>
              </w:rPr>
              <w:t xml:space="preserve">и/или копии документов на Имущество </w:t>
            </w:r>
          </w:p>
        </w:tc>
      </w:tr>
      <w:tr w:rsidR="00A3174F" w:rsidRPr="00A63499" w14:paraId="6867B4A1" w14:textId="77777777" w:rsidTr="000A2846">
        <w:trPr>
          <w:trHeight w:val="1125"/>
        </w:trPr>
        <w:tc>
          <w:tcPr>
            <w:tcW w:w="638" w:type="dxa"/>
          </w:tcPr>
          <w:p w14:paraId="1FD89A9B" w14:textId="77777777" w:rsidR="00A3174F" w:rsidRPr="00A63499" w:rsidRDefault="00A3174F" w:rsidP="000A2846">
            <w:pPr>
              <w:ind w:left="34"/>
              <w:jc w:val="center"/>
              <w:rPr>
                <w:rFonts w:ascii="Tahoma" w:eastAsia="Calibri" w:hAnsi="Tahoma" w:cs="Tahoma"/>
                <w:color w:val="000000"/>
                <w:sz w:val="22"/>
                <w:szCs w:val="22"/>
                <w:lang w:eastAsia="en-US"/>
              </w:rPr>
            </w:pPr>
            <w:r w:rsidRPr="00A63499">
              <w:rPr>
                <w:rFonts w:ascii="Tahoma" w:eastAsia="Calibri" w:hAnsi="Tahoma" w:cs="Tahoma"/>
                <w:color w:val="000000"/>
                <w:sz w:val="22"/>
                <w:szCs w:val="22"/>
                <w:lang w:eastAsia="en-US"/>
              </w:rPr>
              <w:t>1</w:t>
            </w:r>
          </w:p>
        </w:tc>
        <w:tc>
          <w:tcPr>
            <w:tcW w:w="4210" w:type="dxa"/>
          </w:tcPr>
          <w:p w14:paraId="53AFE6AD" w14:textId="77777777" w:rsidR="00A3174F" w:rsidRPr="00A63499" w:rsidRDefault="00A3174F" w:rsidP="000A2846">
            <w:pPr>
              <w:ind w:firstLine="567"/>
              <w:jc w:val="both"/>
              <w:rPr>
                <w:rFonts w:ascii="Tahoma" w:eastAsia="Calibri" w:hAnsi="Tahoma" w:cs="Tahoma"/>
                <w:color w:val="000000"/>
                <w:sz w:val="22"/>
                <w:szCs w:val="22"/>
                <w:lang w:eastAsia="en-US"/>
              </w:rPr>
            </w:pPr>
          </w:p>
        </w:tc>
        <w:tc>
          <w:tcPr>
            <w:tcW w:w="4508" w:type="dxa"/>
            <w:shd w:val="clear" w:color="auto" w:fill="auto"/>
          </w:tcPr>
          <w:p w14:paraId="1E3167CC" w14:textId="77777777" w:rsidR="00A3174F" w:rsidRPr="00A63499" w:rsidRDefault="00A3174F" w:rsidP="000A2846">
            <w:pPr>
              <w:ind w:firstLine="567"/>
              <w:jc w:val="both"/>
              <w:rPr>
                <w:rFonts w:ascii="Tahoma" w:eastAsia="Calibri" w:hAnsi="Tahoma" w:cs="Tahoma"/>
                <w:color w:val="000000"/>
                <w:sz w:val="22"/>
                <w:szCs w:val="22"/>
                <w:lang w:eastAsia="en-US"/>
              </w:rPr>
            </w:pPr>
          </w:p>
        </w:tc>
      </w:tr>
    </w:tbl>
    <w:p w14:paraId="6D89752E" w14:textId="77777777" w:rsidR="00A3174F" w:rsidRPr="00A63499" w:rsidRDefault="00A3174F" w:rsidP="00A3174F">
      <w:pPr>
        <w:ind w:firstLine="567"/>
        <w:contextualSpacing/>
        <w:jc w:val="right"/>
        <w:rPr>
          <w:rFonts w:ascii="Tahoma" w:hAnsi="Tahoma" w:cs="Tahoma"/>
          <w:sz w:val="22"/>
          <w:szCs w:val="22"/>
        </w:rPr>
      </w:pPr>
    </w:p>
    <w:p w14:paraId="4D6146BE" w14:textId="77777777" w:rsidR="00A3174F" w:rsidRPr="00A63499" w:rsidRDefault="00A3174F" w:rsidP="00A3174F">
      <w:pPr>
        <w:ind w:firstLine="567"/>
        <w:contextualSpacing/>
        <w:jc w:val="right"/>
        <w:rPr>
          <w:rFonts w:ascii="Tahoma" w:hAnsi="Tahoma" w:cs="Tahoma"/>
          <w:sz w:val="22"/>
          <w:szCs w:val="22"/>
        </w:rPr>
      </w:pPr>
    </w:p>
    <w:tbl>
      <w:tblPr>
        <w:tblW w:w="9232" w:type="dxa"/>
        <w:tblInd w:w="-34" w:type="dxa"/>
        <w:tblLayout w:type="fixed"/>
        <w:tblLook w:val="04A0" w:firstRow="1" w:lastRow="0" w:firstColumn="1" w:lastColumn="0" w:noHBand="0" w:noVBand="1"/>
      </w:tblPr>
      <w:tblGrid>
        <w:gridCol w:w="4221"/>
        <w:gridCol w:w="5011"/>
      </w:tblGrid>
      <w:tr w:rsidR="00A3174F" w:rsidRPr="00A63499" w14:paraId="7AD51EB5" w14:textId="77777777" w:rsidTr="000A2846">
        <w:trPr>
          <w:trHeight w:val="258"/>
        </w:trPr>
        <w:tc>
          <w:tcPr>
            <w:tcW w:w="4221" w:type="dxa"/>
            <w:tcBorders>
              <w:top w:val="nil"/>
              <w:left w:val="nil"/>
              <w:bottom w:val="nil"/>
              <w:right w:val="nil"/>
            </w:tcBorders>
            <w:shd w:val="clear" w:color="auto" w:fill="auto"/>
            <w:noWrap/>
            <w:vAlign w:val="bottom"/>
            <w:hideMark/>
          </w:tcPr>
          <w:p w14:paraId="27E3C98E" w14:textId="77777777" w:rsidR="00A3174F" w:rsidRPr="00A63499" w:rsidRDefault="00A3174F" w:rsidP="000A2846">
            <w:pPr>
              <w:ind w:firstLine="567"/>
              <w:jc w:val="center"/>
              <w:rPr>
                <w:rFonts w:ascii="Tahoma" w:hAnsi="Tahoma" w:cs="Tahoma"/>
                <w:sz w:val="22"/>
                <w:szCs w:val="22"/>
              </w:rPr>
            </w:pPr>
            <w:r w:rsidRPr="00A63499">
              <w:rPr>
                <w:rFonts w:ascii="Tahoma" w:hAnsi="Tahoma" w:cs="Tahoma"/>
                <w:sz w:val="22"/>
                <w:szCs w:val="22"/>
              </w:rPr>
              <w:t>________________________</w:t>
            </w:r>
          </w:p>
        </w:tc>
        <w:tc>
          <w:tcPr>
            <w:tcW w:w="5011" w:type="dxa"/>
            <w:tcBorders>
              <w:top w:val="nil"/>
              <w:left w:val="nil"/>
              <w:bottom w:val="nil"/>
              <w:right w:val="nil"/>
            </w:tcBorders>
            <w:shd w:val="clear" w:color="auto" w:fill="auto"/>
            <w:noWrap/>
            <w:vAlign w:val="bottom"/>
            <w:hideMark/>
          </w:tcPr>
          <w:p w14:paraId="68B820F4" w14:textId="77777777" w:rsidR="00A3174F" w:rsidRPr="00A63499" w:rsidRDefault="00A3174F" w:rsidP="000A2846">
            <w:pPr>
              <w:ind w:firstLine="567"/>
              <w:jc w:val="center"/>
              <w:rPr>
                <w:rFonts w:ascii="Tahoma" w:hAnsi="Tahoma" w:cs="Tahoma"/>
                <w:sz w:val="22"/>
                <w:szCs w:val="22"/>
              </w:rPr>
            </w:pPr>
            <w:r w:rsidRPr="00A63499">
              <w:rPr>
                <w:rFonts w:ascii="Tahoma" w:hAnsi="Tahoma" w:cs="Tahoma"/>
                <w:sz w:val="22"/>
                <w:szCs w:val="22"/>
              </w:rPr>
              <w:t>_____________________</w:t>
            </w:r>
          </w:p>
        </w:tc>
      </w:tr>
      <w:tr w:rsidR="00A3174F" w:rsidRPr="00A63499" w14:paraId="0E641EC1" w14:textId="77777777" w:rsidTr="000A2846">
        <w:trPr>
          <w:trHeight w:val="258"/>
        </w:trPr>
        <w:tc>
          <w:tcPr>
            <w:tcW w:w="4221" w:type="dxa"/>
            <w:tcBorders>
              <w:top w:val="nil"/>
              <w:left w:val="nil"/>
              <w:bottom w:val="nil"/>
              <w:right w:val="nil"/>
            </w:tcBorders>
            <w:shd w:val="clear" w:color="auto" w:fill="auto"/>
            <w:noWrap/>
            <w:vAlign w:val="bottom"/>
            <w:hideMark/>
          </w:tcPr>
          <w:p w14:paraId="5D07FF70" w14:textId="77777777" w:rsidR="00A3174F" w:rsidRPr="00A63499" w:rsidRDefault="00A3174F" w:rsidP="000A2846">
            <w:pPr>
              <w:ind w:firstLine="567"/>
              <w:jc w:val="center"/>
              <w:rPr>
                <w:rFonts w:ascii="Tahoma" w:hAnsi="Tahoma" w:cs="Tahoma"/>
                <w:sz w:val="16"/>
                <w:szCs w:val="16"/>
              </w:rPr>
            </w:pPr>
            <w:r w:rsidRPr="00A63499">
              <w:rPr>
                <w:rFonts w:ascii="Tahoma" w:hAnsi="Tahoma" w:cs="Tahoma"/>
                <w:sz w:val="16"/>
                <w:szCs w:val="16"/>
              </w:rPr>
              <w:t>(Ф.И.О.)</w:t>
            </w:r>
          </w:p>
        </w:tc>
        <w:tc>
          <w:tcPr>
            <w:tcW w:w="5011" w:type="dxa"/>
            <w:tcBorders>
              <w:top w:val="nil"/>
              <w:left w:val="nil"/>
              <w:bottom w:val="nil"/>
              <w:right w:val="nil"/>
            </w:tcBorders>
            <w:shd w:val="clear" w:color="auto" w:fill="auto"/>
            <w:noWrap/>
            <w:vAlign w:val="bottom"/>
            <w:hideMark/>
          </w:tcPr>
          <w:p w14:paraId="16DF44EE" w14:textId="77777777" w:rsidR="00A3174F" w:rsidRPr="00A63499" w:rsidRDefault="00A3174F" w:rsidP="000A2846">
            <w:pPr>
              <w:ind w:firstLine="567"/>
              <w:jc w:val="center"/>
              <w:rPr>
                <w:rFonts w:ascii="Tahoma" w:hAnsi="Tahoma" w:cs="Tahoma"/>
                <w:sz w:val="16"/>
                <w:szCs w:val="16"/>
              </w:rPr>
            </w:pPr>
            <w:r w:rsidRPr="00A63499">
              <w:rPr>
                <w:rFonts w:ascii="Tahoma" w:hAnsi="Tahoma" w:cs="Tahoma"/>
                <w:sz w:val="16"/>
                <w:szCs w:val="16"/>
              </w:rPr>
              <w:t>(Подпись)</w:t>
            </w:r>
          </w:p>
        </w:tc>
      </w:tr>
    </w:tbl>
    <w:p w14:paraId="31FC7FBF" w14:textId="77777777" w:rsidR="00A3174F" w:rsidRPr="00A63499" w:rsidRDefault="00A3174F" w:rsidP="00A3174F">
      <w:pPr>
        <w:ind w:firstLine="567"/>
        <w:contextualSpacing/>
        <w:jc w:val="right"/>
        <w:rPr>
          <w:rFonts w:ascii="Tahoma" w:hAnsi="Tahoma" w:cs="Tahoma"/>
          <w:sz w:val="22"/>
          <w:szCs w:val="22"/>
        </w:rPr>
      </w:pPr>
    </w:p>
    <w:p w14:paraId="3EBD8D9D" w14:textId="77777777" w:rsidR="00A3174F" w:rsidRPr="00A63499" w:rsidRDefault="00A3174F" w:rsidP="00A3174F">
      <w:pPr>
        <w:rPr>
          <w:sz w:val="22"/>
          <w:szCs w:val="22"/>
        </w:rPr>
      </w:pPr>
      <w:r w:rsidRPr="00A63499">
        <w:rPr>
          <w:rFonts w:ascii="Tahoma" w:hAnsi="Tahoma" w:cs="Tahoma"/>
          <w:sz w:val="22"/>
          <w:szCs w:val="22"/>
        </w:rPr>
        <w:br w:type="page"/>
      </w:r>
    </w:p>
    <w:p w14:paraId="08EEA7F7" w14:textId="00AAD721" w:rsidR="00A3174F" w:rsidRPr="00A63499" w:rsidRDefault="00A3174F" w:rsidP="00C31582">
      <w:pPr>
        <w:pStyle w:val="31"/>
        <w:spacing w:after="0"/>
        <w:ind w:left="709" w:firstLine="5812"/>
        <w:outlineLvl w:val="0"/>
        <w:rPr>
          <w:rFonts w:ascii="Tahoma" w:hAnsi="Tahoma" w:cs="Tahoma"/>
          <w:sz w:val="22"/>
          <w:szCs w:val="22"/>
        </w:rPr>
      </w:pPr>
      <w:r w:rsidRPr="00A63499">
        <w:rPr>
          <w:rFonts w:ascii="Tahoma" w:hAnsi="Tahoma" w:cs="Tahoma"/>
          <w:sz w:val="22"/>
          <w:szCs w:val="22"/>
        </w:rPr>
        <w:t xml:space="preserve">ПРИЛОЖЕНИЕ </w:t>
      </w:r>
      <w:r>
        <w:rPr>
          <w:rFonts w:ascii="Tahoma" w:hAnsi="Tahoma" w:cs="Tahoma"/>
          <w:sz w:val="22"/>
          <w:szCs w:val="22"/>
        </w:rPr>
        <w:t xml:space="preserve">№ </w:t>
      </w:r>
      <w:r w:rsidR="000A2846">
        <w:rPr>
          <w:rFonts w:ascii="Tahoma" w:hAnsi="Tahoma" w:cs="Tahoma"/>
          <w:sz w:val="22"/>
          <w:szCs w:val="22"/>
        </w:rPr>
        <w:t>5</w:t>
      </w:r>
    </w:p>
    <w:p w14:paraId="46AE5FBC" w14:textId="77777777" w:rsidR="00A3174F" w:rsidRPr="00A63499" w:rsidRDefault="00A3174F" w:rsidP="00C31582">
      <w:pPr>
        <w:widowControl w:val="0"/>
        <w:autoSpaceDE w:val="0"/>
        <w:autoSpaceDN w:val="0"/>
        <w:adjustRightInd w:val="0"/>
        <w:ind w:left="6521"/>
        <w:rPr>
          <w:rFonts w:ascii="Tahoma" w:hAnsi="Tahoma" w:cs="Tahoma"/>
          <w:sz w:val="22"/>
          <w:szCs w:val="22"/>
        </w:rPr>
      </w:pPr>
      <w:r>
        <w:rPr>
          <w:rFonts w:ascii="Tahoma" w:hAnsi="Tahoma" w:cs="Tahoma"/>
          <w:sz w:val="22"/>
          <w:szCs w:val="22"/>
        </w:rPr>
        <w:t>к Извещению</w:t>
      </w:r>
    </w:p>
    <w:p w14:paraId="2A9B8132" w14:textId="77777777" w:rsidR="00A3174F" w:rsidRPr="00A63499" w:rsidRDefault="00A3174F" w:rsidP="00A3174F">
      <w:pPr>
        <w:spacing w:after="60"/>
        <w:ind w:firstLine="567"/>
        <w:contextualSpacing/>
        <w:jc w:val="right"/>
        <w:rPr>
          <w:sz w:val="22"/>
          <w:szCs w:val="22"/>
        </w:rPr>
      </w:pPr>
    </w:p>
    <w:p w14:paraId="31918C8C" w14:textId="77777777" w:rsidR="00C31582" w:rsidRDefault="00C31582" w:rsidP="00C31582">
      <w:pPr>
        <w:widowControl w:val="0"/>
        <w:autoSpaceDE w:val="0"/>
        <w:autoSpaceDN w:val="0"/>
        <w:adjustRightInd w:val="0"/>
        <w:jc w:val="center"/>
        <w:rPr>
          <w:rFonts w:ascii="Tahoma" w:hAnsi="Tahoma" w:cs="Tahoma"/>
          <w:sz w:val="22"/>
          <w:szCs w:val="22"/>
        </w:rPr>
      </w:pPr>
      <w:r>
        <w:rPr>
          <w:rFonts w:ascii="Tahoma" w:hAnsi="Tahoma" w:cs="Tahoma"/>
          <w:sz w:val="22"/>
          <w:szCs w:val="22"/>
        </w:rPr>
        <w:t>ФОРМА</w:t>
      </w:r>
    </w:p>
    <w:p w14:paraId="135611E0" w14:textId="77777777" w:rsidR="00C31582" w:rsidRDefault="00C31582" w:rsidP="00A3174F">
      <w:pPr>
        <w:shd w:val="clear" w:color="auto" w:fill="FFFFFF"/>
        <w:tabs>
          <w:tab w:val="left" w:pos="9356"/>
        </w:tabs>
        <w:spacing w:after="60"/>
        <w:rPr>
          <w:rFonts w:ascii="Tahoma" w:hAnsi="Tahoma" w:cs="Tahoma"/>
          <w:sz w:val="22"/>
          <w:szCs w:val="22"/>
        </w:rPr>
      </w:pPr>
    </w:p>
    <w:p w14:paraId="2AB82319" w14:textId="0B60958E" w:rsidR="00A3174F" w:rsidRPr="00A63499" w:rsidRDefault="00A3174F" w:rsidP="00A3174F">
      <w:pPr>
        <w:shd w:val="clear" w:color="auto" w:fill="FFFFFF"/>
        <w:tabs>
          <w:tab w:val="left" w:pos="9356"/>
        </w:tabs>
        <w:spacing w:after="60"/>
        <w:rPr>
          <w:rFonts w:ascii="Tahoma" w:hAnsi="Tahoma" w:cs="Tahoma"/>
          <w:sz w:val="22"/>
          <w:szCs w:val="22"/>
        </w:rPr>
      </w:pPr>
      <w:r w:rsidRPr="00A63499">
        <w:rPr>
          <w:rFonts w:ascii="Tahoma" w:hAnsi="Tahoma" w:cs="Tahoma"/>
          <w:sz w:val="22"/>
          <w:szCs w:val="22"/>
        </w:rPr>
        <w:t>В АО «ДОМ.РФ»</w:t>
      </w:r>
    </w:p>
    <w:p w14:paraId="752737F1" w14:textId="77777777" w:rsidR="00A3174F" w:rsidRPr="00A63499" w:rsidRDefault="00A3174F" w:rsidP="00A3174F">
      <w:pPr>
        <w:shd w:val="clear" w:color="auto" w:fill="FFFFFF"/>
        <w:tabs>
          <w:tab w:val="left" w:pos="9356"/>
        </w:tabs>
        <w:spacing w:after="60"/>
        <w:ind w:firstLine="567"/>
        <w:jc w:val="center"/>
        <w:rPr>
          <w:rFonts w:ascii="Tahoma" w:hAnsi="Tahoma" w:cs="Tahoma"/>
          <w:b/>
          <w:sz w:val="22"/>
          <w:szCs w:val="22"/>
        </w:rPr>
      </w:pPr>
    </w:p>
    <w:p w14:paraId="7C9A0BCA" w14:textId="77777777" w:rsidR="00A3174F" w:rsidRPr="00A63499" w:rsidRDefault="00A3174F" w:rsidP="00A3174F">
      <w:pPr>
        <w:shd w:val="clear" w:color="auto" w:fill="FFFFFF"/>
        <w:tabs>
          <w:tab w:val="left" w:pos="9356"/>
        </w:tabs>
        <w:spacing w:after="60"/>
        <w:jc w:val="center"/>
        <w:rPr>
          <w:rFonts w:ascii="Tahoma" w:hAnsi="Tahoma" w:cs="Tahoma"/>
          <w:b/>
          <w:sz w:val="22"/>
          <w:szCs w:val="22"/>
        </w:rPr>
      </w:pPr>
      <w:r w:rsidRPr="00A63499">
        <w:rPr>
          <w:rFonts w:ascii="Tahoma" w:hAnsi="Tahoma" w:cs="Tahoma"/>
          <w:b/>
          <w:sz w:val="22"/>
          <w:szCs w:val="22"/>
        </w:rPr>
        <w:t>ЗАПРОС</w:t>
      </w:r>
    </w:p>
    <w:p w14:paraId="3CC32C4F" w14:textId="77777777" w:rsidR="00A3174F" w:rsidRPr="00A63499" w:rsidRDefault="00A3174F" w:rsidP="00A3174F">
      <w:pPr>
        <w:shd w:val="clear" w:color="auto" w:fill="FFFFFF"/>
        <w:tabs>
          <w:tab w:val="left" w:pos="9356"/>
        </w:tabs>
        <w:spacing w:after="60"/>
        <w:jc w:val="center"/>
        <w:rPr>
          <w:rFonts w:ascii="Tahoma" w:hAnsi="Tahoma" w:cs="Tahoma"/>
          <w:b/>
          <w:sz w:val="22"/>
          <w:szCs w:val="22"/>
        </w:rPr>
      </w:pPr>
      <w:r w:rsidRPr="00A63499">
        <w:rPr>
          <w:rFonts w:ascii="Tahoma" w:hAnsi="Tahoma" w:cs="Tahoma"/>
          <w:b/>
          <w:sz w:val="22"/>
          <w:szCs w:val="22"/>
        </w:rPr>
        <w:t xml:space="preserve">на разъяснение положений </w:t>
      </w:r>
      <w:r>
        <w:rPr>
          <w:rFonts w:ascii="Tahoma" w:hAnsi="Tahoma" w:cs="Tahoma"/>
          <w:b/>
          <w:sz w:val="22"/>
          <w:szCs w:val="22"/>
        </w:rPr>
        <w:t>извещения о проведении конкурса, в том числе включающего конкурсную д</w:t>
      </w:r>
      <w:r w:rsidRPr="00A63499">
        <w:rPr>
          <w:rFonts w:ascii="Tahoma" w:hAnsi="Tahoma" w:cs="Tahoma"/>
          <w:b/>
          <w:sz w:val="22"/>
          <w:szCs w:val="22"/>
        </w:rPr>
        <w:t>окументаци</w:t>
      </w:r>
      <w:r>
        <w:rPr>
          <w:rFonts w:ascii="Tahoma" w:hAnsi="Tahoma" w:cs="Tahoma"/>
          <w:b/>
          <w:sz w:val="22"/>
          <w:szCs w:val="22"/>
        </w:rPr>
        <w:t>ю</w:t>
      </w:r>
    </w:p>
    <w:p w14:paraId="2687AA24" w14:textId="77777777" w:rsidR="00A3174F" w:rsidRPr="00A63499" w:rsidRDefault="00A3174F" w:rsidP="00A3174F">
      <w:pPr>
        <w:shd w:val="clear" w:color="auto" w:fill="FFFFFF"/>
        <w:tabs>
          <w:tab w:val="left" w:pos="9356"/>
        </w:tabs>
        <w:spacing w:after="60"/>
        <w:ind w:firstLine="567"/>
        <w:jc w:val="center"/>
        <w:rPr>
          <w:rFonts w:ascii="Tahoma" w:hAnsi="Tahoma" w:cs="Tahoma"/>
          <w:b/>
          <w:sz w:val="22"/>
          <w:szCs w:val="22"/>
        </w:rPr>
      </w:pPr>
    </w:p>
    <w:p w14:paraId="3D96FFF2" w14:textId="52EA2F90" w:rsidR="00A3174F" w:rsidRPr="00A63499" w:rsidRDefault="00A3174F" w:rsidP="00A3174F">
      <w:pPr>
        <w:shd w:val="clear" w:color="auto" w:fill="FFFFFF"/>
        <w:tabs>
          <w:tab w:val="left" w:pos="9356"/>
        </w:tabs>
        <w:spacing w:after="60"/>
        <w:jc w:val="both"/>
        <w:rPr>
          <w:rFonts w:ascii="Tahoma" w:eastAsia="Calibri" w:hAnsi="Tahoma" w:cs="Tahoma"/>
          <w:bCs/>
          <w:color w:val="000000"/>
          <w:sz w:val="22"/>
          <w:szCs w:val="22"/>
          <w:lang w:eastAsia="en-US"/>
        </w:rPr>
      </w:pPr>
      <w:r w:rsidRPr="00A63499">
        <w:rPr>
          <w:rFonts w:ascii="Tahoma" w:eastAsia="Calibri" w:hAnsi="Tahoma" w:cs="Tahoma"/>
          <w:bCs/>
          <w:color w:val="000000"/>
          <w:sz w:val="22"/>
          <w:szCs w:val="22"/>
          <w:lang w:eastAsia="en-US"/>
        </w:rPr>
        <w:t xml:space="preserve">Текст запроса на разъяснение положений </w:t>
      </w:r>
      <w:r w:rsidRPr="00B33F79">
        <w:rPr>
          <w:rFonts w:ascii="Tahoma" w:eastAsia="Calibri" w:hAnsi="Tahoma" w:cs="Tahoma"/>
          <w:bCs/>
          <w:color w:val="000000"/>
          <w:sz w:val="22"/>
          <w:szCs w:val="22"/>
          <w:lang w:eastAsia="en-US"/>
        </w:rPr>
        <w:t xml:space="preserve">извещения о проведении </w:t>
      </w:r>
      <w:r>
        <w:rPr>
          <w:rFonts w:ascii="Tahoma" w:eastAsia="Calibri" w:hAnsi="Tahoma" w:cs="Tahoma"/>
          <w:bCs/>
          <w:color w:val="000000"/>
          <w:sz w:val="22"/>
          <w:szCs w:val="22"/>
          <w:lang w:eastAsia="en-US"/>
        </w:rPr>
        <w:t>конкурс</w:t>
      </w:r>
      <w:r w:rsidR="00C31582">
        <w:rPr>
          <w:rFonts w:ascii="Tahoma" w:eastAsia="Calibri" w:hAnsi="Tahoma" w:cs="Tahoma"/>
          <w:bCs/>
          <w:color w:val="000000"/>
          <w:sz w:val="22"/>
          <w:szCs w:val="22"/>
          <w:lang w:eastAsia="en-US"/>
        </w:rPr>
        <w:t>а</w:t>
      </w:r>
      <w:r w:rsidRPr="00B33F79">
        <w:rPr>
          <w:rFonts w:ascii="Tahoma" w:eastAsia="Calibri" w:hAnsi="Tahoma" w:cs="Tahoma"/>
          <w:bCs/>
          <w:color w:val="000000"/>
          <w:sz w:val="22"/>
          <w:szCs w:val="22"/>
          <w:lang w:eastAsia="en-US"/>
        </w:rPr>
        <w:t>, в том числе включающе</w:t>
      </w:r>
      <w:r>
        <w:rPr>
          <w:rFonts w:ascii="Tahoma" w:eastAsia="Calibri" w:hAnsi="Tahoma" w:cs="Tahoma"/>
          <w:bCs/>
          <w:color w:val="000000"/>
          <w:sz w:val="22"/>
          <w:szCs w:val="22"/>
          <w:lang w:eastAsia="en-US"/>
        </w:rPr>
        <w:t xml:space="preserve">го </w:t>
      </w:r>
      <w:r w:rsidRPr="00BF296F">
        <w:rPr>
          <w:rFonts w:ascii="Tahoma" w:eastAsia="Calibri" w:hAnsi="Tahoma" w:cs="Tahoma"/>
          <w:bCs/>
          <w:color w:val="000000"/>
          <w:sz w:val="22"/>
          <w:szCs w:val="22"/>
          <w:lang w:eastAsia="en-US"/>
        </w:rPr>
        <w:t>конкурсную документацию</w:t>
      </w:r>
      <w:r>
        <w:rPr>
          <w:rFonts w:ascii="Tahoma" w:eastAsia="Calibri" w:hAnsi="Tahoma" w:cs="Tahoma"/>
          <w:bCs/>
          <w:color w:val="000000"/>
          <w:sz w:val="22"/>
          <w:szCs w:val="22"/>
          <w:lang w:eastAsia="en-US"/>
        </w:rPr>
        <w:t>.</w:t>
      </w:r>
    </w:p>
    <w:p w14:paraId="64E5AAB9" w14:textId="77777777" w:rsidR="00A3174F" w:rsidRPr="00A63499" w:rsidRDefault="00A3174F" w:rsidP="00A3174F">
      <w:pPr>
        <w:shd w:val="clear" w:color="auto" w:fill="FFFFFF"/>
        <w:tabs>
          <w:tab w:val="left" w:pos="9356"/>
        </w:tabs>
        <w:spacing w:after="60"/>
        <w:jc w:val="both"/>
        <w:rPr>
          <w:rFonts w:ascii="Tahoma" w:eastAsia="Calibri" w:hAnsi="Tahoma" w:cs="Tahoma"/>
          <w:bCs/>
          <w:color w:val="000000"/>
          <w:sz w:val="22"/>
          <w:szCs w:val="22"/>
          <w:lang w:eastAsia="en-US"/>
        </w:rPr>
      </w:pPr>
    </w:p>
    <w:p w14:paraId="59D363CE" w14:textId="77777777" w:rsidR="00A3174F" w:rsidRPr="00A63499" w:rsidRDefault="00A3174F" w:rsidP="00A3174F">
      <w:pPr>
        <w:shd w:val="clear" w:color="auto" w:fill="FFFFFF"/>
        <w:tabs>
          <w:tab w:val="left" w:pos="9356"/>
        </w:tabs>
        <w:spacing w:after="60"/>
        <w:jc w:val="both"/>
        <w:rPr>
          <w:rFonts w:ascii="Tahoma" w:eastAsia="Calibri" w:hAnsi="Tahoma" w:cs="Tahoma"/>
          <w:bCs/>
          <w:i/>
          <w:color w:val="000000"/>
          <w:sz w:val="22"/>
          <w:szCs w:val="22"/>
          <w:lang w:eastAsia="en-US"/>
        </w:rPr>
      </w:pPr>
      <w:r w:rsidRPr="00A63499">
        <w:rPr>
          <w:rFonts w:ascii="Tahoma" w:eastAsia="Calibri" w:hAnsi="Tahoma" w:cs="Tahoma"/>
          <w:bCs/>
          <w:color w:val="000000"/>
          <w:sz w:val="22"/>
          <w:szCs w:val="22"/>
          <w:lang w:eastAsia="en-US"/>
        </w:rPr>
        <w:t xml:space="preserve">Ответ прошу направить по электронной почте _____________________ </w:t>
      </w:r>
      <w:r w:rsidRPr="00A63499">
        <w:rPr>
          <w:rFonts w:ascii="Tahoma" w:eastAsia="Calibri" w:hAnsi="Tahoma" w:cs="Tahoma"/>
          <w:bCs/>
          <w:i/>
          <w:color w:val="000000"/>
          <w:sz w:val="22"/>
          <w:szCs w:val="22"/>
          <w:lang w:eastAsia="en-US"/>
        </w:rPr>
        <w:t>(указать адрес электронной почты).</w:t>
      </w:r>
    </w:p>
    <w:p w14:paraId="1DA8C58E" w14:textId="77777777" w:rsidR="00A3174F" w:rsidRPr="00A63499" w:rsidRDefault="00A3174F" w:rsidP="00A3174F">
      <w:pPr>
        <w:shd w:val="clear" w:color="auto" w:fill="FFFFFF"/>
        <w:tabs>
          <w:tab w:val="left" w:pos="9356"/>
        </w:tabs>
        <w:spacing w:after="60"/>
        <w:jc w:val="both"/>
        <w:rPr>
          <w:rFonts w:ascii="Tahoma" w:eastAsia="Calibri" w:hAnsi="Tahoma" w:cs="Tahoma"/>
          <w:bCs/>
          <w:i/>
          <w:color w:val="000000"/>
          <w:sz w:val="22"/>
          <w:szCs w:val="22"/>
          <w:lang w:eastAsia="en-US"/>
        </w:rPr>
      </w:pPr>
    </w:p>
    <w:p w14:paraId="6EAFABC1" w14:textId="77777777" w:rsidR="00A3174F" w:rsidRPr="00A63499" w:rsidRDefault="00A3174F" w:rsidP="00A3174F">
      <w:pPr>
        <w:shd w:val="clear" w:color="auto" w:fill="FFFFFF"/>
        <w:tabs>
          <w:tab w:val="left" w:pos="9356"/>
        </w:tabs>
        <w:spacing w:after="60"/>
        <w:jc w:val="both"/>
        <w:rPr>
          <w:rFonts w:ascii="Tahoma" w:eastAsia="Calibri" w:hAnsi="Tahoma" w:cs="Tahoma"/>
          <w:bCs/>
          <w:color w:val="000000"/>
          <w:sz w:val="22"/>
          <w:szCs w:val="22"/>
          <w:lang w:eastAsia="en-US"/>
        </w:rPr>
      </w:pPr>
    </w:p>
    <w:p w14:paraId="645CFCC7" w14:textId="77777777" w:rsidR="00A3174F" w:rsidRPr="00A63499" w:rsidRDefault="00A3174F" w:rsidP="00A3174F">
      <w:pPr>
        <w:shd w:val="clear" w:color="auto" w:fill="FFFFFF"/>
        <w:tabs>
          <w:tab w:val="left" w:pos="9356"/>
        </w:tabs>
        <w:spacing w:after="60"/>
        <w:jc w:val="both"/>
        <w:rPr>
          <w:rFonts w:ascii="Tahoma" w:hAnsi="Tahoma" w:cs="Tahoma"/>
          <w:sz w:val="22"/>
          <w:szCs w:val="22"/>
        </w:rPr>
      </w:pPr>
      <w:r w:rsidRPr="00A63499">
        <w:rPr>
          <w:rFonts w:ascii="Tahoma" w:eastAsia="Calibri" w:hAnsi="Tahoma" w:cs="Tahoma"/>
          <w:bCs/>
          <w:color w:val="000000"/>
          <w:sz w:val="22"/>
          <w:szCs w:val="22"/>
          <w:lang w:eastAsia="en-US"/>
        </w:rPr>
        <w:t>Ф.И.О. направляющего запрос</w:t>
      </w:r>
    </w:p>
    <w:p w14:paraId="5E5A4D43" w14:textId="79C511E3" w:rsidR="004A5A4A" w:rsidRDefault="004A5A4A">
      <w:pPr>
        <w:rPr>
          <w:rFonts w:ascii="Tahoma" w:hAnsi="Tahoma" w:cs="Tahoma"/>
          <w:b/>
          <w:sz w:val="22"/>
          <w:szCs w:val="22"/>
        </w:rPr>
      </w:pPr>
      <w:r>
        <w:rPr>
          <w:rFonts w:ascii="Tahoma" w:hAnsi="Tahoma" w:cs="Tahoma"/>
          <w:b/>
          <w:sz w:val="22"/>
          <w:szCs w:val="22"/>
        </w:rPr>
        <w:br w:type="page"/>
      </w:r>
    </w:p>
    <w:p w14:paraId="071BAF20" w14:textId="77777777" w:rsidR="004A5A4A" w:rsidRPr="00303AFA" w:rsidRDefault="004A5A4A" w:rsidP="004A5A4A">
      <w:pPr>
        <w:ind w:left="6521"/>
        <w:jc w:val="both"/>
        <w:outlineLvl w:val="2"/>
        <w:rPr>
          <w:rFonts w:ascii="Tahoma" w:hAnsi="Tahoma" w:cs="Tahoma"/>
          <w:b/>
          <w:smallCaps/>
          <w:sz w:val="22"/>
          <w:szCs w:val="22"/>
        </w:rPr>
      </w:pPr>
      <w:r w:rsidRPr="00303AFA">
        <w:rPr>
          <w:rFonts w:ascii="Tahoma" w:hAnsi="Tahoma" w:cs="Tahoma"/>
          <w:sz w:val="22"/>
          <w:szCs w:val="22"/>
        </w:rPr>
        <w:t xml:space="preserve">ПРИЛОЖЕНИЕ </w:t>
      </w:r>
      <w:r>
        <w:rPr>
          <w:rFonts w:ascii="Tahoma" w:hAnsi="Tahoma" w:cs="Tahoma"/>
          <w:sz w:val="22"/>
          <w:szCs w:val="22"/>
        </w:rPr>
        <w:t>№ 7</w:t>
      </w:r>
    </w:p>
    <w:p w14:paraId="4C1A11BA" w14:textId="77777777" w:rsidR="004A5A4A" w:rsidRPr="00303AFA" w:rsidRDefault="004A5A4A" w:rsidP="004A5A4A">
      <w:pPr>
        <w:ind w:left="6521"/>
        <w:jc w:val="both"/>
        <w:outlineLvl w:val="2"/>
        <w:rPr>
          <w:rFonts w:ascii="Tahoma" w:hAnsi="Tahoma" w:cs="Tahoma"/>
          <w:b/>
          <w:smallCaps/>
          <w:sz w:val="22"/>
          <w:szCs w:val="22"/>
        </w:rPr>
      </w:pPr>
      <w:r w:rsidRPr="00303AFA">
        <w:rPr>
          <w:rFonts w:ascii="Tahoma" w:hAnsi="Tahoma" w:cs="Tahoma"/>
          <w:sz w:val="22"/>
          <w:szCs w:val="22"/>
        </w:rPr>
        <w:t xml:space="preserve">к Извещению </w:t>
      </w:r>
    </w:p>
    <w:p w14:paraId="1F26E1C4" w14:textId="77777777" w:rsidR="004A5A4A" w:rsidRPr="00303AFA" w:rsidRDefault="004A5A4A" w:rsidP="004A5A4A">
      <w:pPr>
        <w:contextualSpacing/>
        <w:jc w:val="center"/>
        <w:rPr>
          <w:rFonts w:ascii="Tahoma" w:hAnsi="Tahoma" w:cs="Tahoma"/>
          <w:b/>
          <w:sz w:val="22"/>
          <w:szCs w:val="22"/>
        </w:rPr>
      </w:pPr>
    </w:p>
    <w:p w14:paraId="31AFE3D6" w14:textId="77777777" w:rsidR="004A5A4A" w:rsidRPr="00303AFA" w:rsidRDefault="004A5A4A" w:rsidP="004A5A4A">
      <w:pPr>
        <w:shd w:val="clear" w:color="auto" w:fill="FFFFFF"/>
        <w:tabs>
          <w:tab w:val="left" w:pos="9356"/>
        </w:tabs>
        <w:spacing w:after="60"/>
        <w:jc w:val="center"/>
        <w:rPr>
          <w:rFonts w:ascii="Tahoma" w:hAnsi="Tahoma" w:cs="Tahoma"/>
          <w:b/>
          <w:sz w:val="22"/>
          <w:szCs w:val="22"/>
        </w:rPr>
      </w:pPr>
      <w:r w:rsidRPr="006A6C52">
        <w:rPr>
          <w:rFonts w:ascii="Tahoma" w:hAnsi="Tahoma" w:cs="Tahoma"/>
          <w:b/>
          <w:sz w:val="22"/>
          <w:szCs w:val="22"/>
        </w:rPr>
        <w:t>Материалы фотофиксации по результатам осмотра</w:t>
      </w:r>
    </w:p>
    <w:p w14:paraId="184C2CBA" w14:textId="77777777" w:rsidR="00A3174F" w:rsidRPr="00A63499" w:rsidRDefault="00A3174F" w:rsidP="00A3174F">
      <w:pPr>
        <w:shd w:val="clear" w:color="auto" w:fill="FFFFFF"/>
        <w:tabs>
          <w:tab w:val="left" w:pos="9356"/>
        </w:tabs>
        <w:spacing w:after="60"/>
        <w:jc w:val="both"/>
        <w:rPr>
          <w:rFonts w:ascii="Tahoma" w:hAnsi="Tahoma" w:cs="Tahoma"/>
          <w:b/>
          <w:sz w:val="22"/>
          <w:szCs w:val="22"/>
        </w:rPr>
      </w:pPr>
    </w:p>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0"/>
        <w:gridCol w:w="4984"/>
      </w:tblGrid>
      <w:tr w:rsidR="00393C8E" w14:paraId="40DC737F" w14:textId="77777777" w:rsidTr="0053265D">
        <w:tc>
          <w:tcPr>
            <w:tcW w:w="5122" w:type="dxa"/>
          </w:tcPr>
          <w:p w14:paraId="2CDE2136" w14:textId="77777777" w:rsidR="00393C8E" w:rsidRDefault="00393C8E" w:rsidP="0053265D">
            <w:pPr>
              <w:tabs>
                <w:tab w:val="left" w:pos="9356"/>
              </w:tabs>
              <w:spacing w:after="60"/>
              <w:jc w:val="center"/>
              <w:rPr>
                <w:rFonts w:ascii="Tahoma" w:hAnsi="Tahoma" w:cs="Tahoma"/>
                <w:b/>
                <w:sz w:val="22"/>
                <w:szCs w:val="22"/>
              </w:rPr>
            </w:pPr>
            <w:r>
              <w:rPr>
                <w:rFonts w:ascii="Tahoma" w:hAnsi="Tahoma" w:cs="Tahoma"/>
                <w:b/>
                <w:sz w:val="22"/>
                <w:szCs w:val="22"/>
              </w:rPr>
              <w:t>Фото № 1</w:t>
            </w:r>
          </w:p>
          <w:p w14:paraId="60ACD3B5" w14:textId="0326B02B" w:rsidR="00393C8E" w:rsidRDefault="00393C8E" w:rsidP="0053265D">
            <w:pPr>
              <w:tabs>
                <w:tab w:val="left" w:pos="9356"/>
              </w:tabs>
              <w:spacing w:after="60"/>
              <w:rPr>
                <w:rFonts w:ascii="Tahoma" w:hAnsi="Tahoma" w:cs="Tahoma"/>
                <w:b/>
                <w:sz w:val="22"/>
                <w:szCs w:val="22"/>
              </w:rPr>
            </w:pPr>
            <w:r>
              <w:rPr>
                <w:rFonts w:ascii="Tahoma" w:hAnsi="Tahoma" w:cs="Tahoma"/>
                <w:b/>
                <w:noProof/>
                <w:sz w:val="22"/>
                <w:szCs w:val="22"/>
              </w:rPr>
              <w:drawing>
                <wp:inline distT="0" distB="0" distL="0" distR="0" wp14:anchorId="54622650" wp14:editId="5F533ABB">
                  <wp:extent cx="3076575" cy="187616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1704" cy="1879288"/>
                          </a:xfrm>
                          <a:prstGeom prst="rect">
                            <a:avLst/>
                          </a:prstGeom>
                          <a:noFill/>
                        </pic:spPr>
                      </pic:pic>
                    </a:graphicData>
                  </a:graphic>
                </wp:inline>
              </w:drawing>
            </w:r>
          </w:p>
        </w:tc>
        <w:tc>
          <w:tcPr>
            <w:tcW w:w="4932" w:type="dxa"/>
          </w:tcPr>
          <w:p w14:paraId="61429E58" w14:textId="77777777" w:rsidR="00393C8E" w:rsidRDefault="00393C8E" w:rsidP="0053265D">
            <w:pPr>
              <w:tabs>
                <w:tab w:val="left" w:pos="9356"/>
              </w:tabs>
              <w:spacing w:after="60"/>
              <w:jc w:val="center"/>
              <w:rPr>
                <w:rFonts w:ascii="Tahoma" w:hAnsi="Tahoma" w:cs="Tahoma"/>
                <w:b/>
                <w:noProof/>
                <w:sz w:val="22"/>
                <w:szCs w:val="22"/>
              </w:rPr>
            </w:pPr>
            <w:r>
              <w:rPr>
                <w:rFonts w:ascii="Tahoma" w:hAnsi="Tahoma" w:cs="Tahoma"/>
                <w:b/>
                <w:sz w:val="22"/>
                <w:szCs w:val="22"/>
              </w:rPr>
              <w:t>Фото № 2</w:t>
            </w:r>
          </w:p>
          <w:p w14:paraId="53C17CC5" w14:textId="1126A11D" w:rsidR="00393C8E" w:rsidRDefault="00393C8E" w:rsidP="0053265D">
            <w:pPr>
              <w:tabs>
                <w:tab w:val="left" w:pos="9356"/>
              </w:tabs>
              <w:spacing w:after="60"/>
              <w:jc w:val="center"/>
              <w:rPr>
                <w:rFonts w:ascii="Tahoma" w:hAnsi="Tahoma" w:cs="Tahoma"/>
                <w:b/>
                <w:sz w:val="22"/>
                <w:szCs w:val="22"/>
              </w:rPr>
            </w:pPr>
            <w:r>
              <w:rPr>
                <w:noProof/>
              </w:rPr>
              <w:drawing>
                <wp:inline distT="0" distB="0" distL="0" distR="0" wp14:anchorId="11FF97ED" wp14:editId="1A4A6A89">
                  <wp:extent cx="3028950" cy="1878092"/>
                  <wp:effectExtent l="0" t="0" r="0" b="825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67552" cy="1902027"/>
                          </a:xfrm>
                          <a:prstGeom prst="rect">
                            <a:avLst/>
                          </a:prstGeom>
                        </pic:spPr>
                      </pic:pic>
                    </a:graphicData>
                  </a:graphic>
                </wp:inline>
              </w:drawing>
            </w:r>
          </w:p>
        </w:tc>
      </w:tr>
      <w:tr w:rsidR="00393C8E" w14:paraId="194E6A88" w14:textId="77777777" w:rsidTr="0053265D">
        <w:tc>
          <w:tcPr>
            <w:tcW w:w="5122" w:type="dxa"/>
          </w:tcPr>
          <w:p w14:paraId="6447B87C" w14:textId="77777777" w:rsidR="00393C8E" w:rsidRDefault="00393C8E" w:rsidP="0053265D">
            <w:pPr>
              <w:tabs>
                <w:tab w:val="left" w:pos="9356"/>
              </w:tabs>
              <w:spacing w:after="60"/>
              <w:jc w:val="center"/>
              <w:rPr>
                <w:rFonts w:ascii="Tahoma" w:hAnsi="Tahoma" w:cs="Tahoma"/>
                <w:b/>
                <w:sz w:val="22"/>
                <w:szCs w:val="22"/>
              </w:rPr>
            </w:pPr>
            <w:r>
              <w:rPr>
                <w:rFonts w:ascii="Tahoma" w:hAnsi="Tahoma" w:cs="Tahoma"/>
                <w:b/>
                <w:sz w:val="22"/>
                <w:szCs w:val="22"/>
              </w:rPr>
              <w:t>Фото № 3</w:t>
            </w:r>
          </w:p>
        </w:tc>
        <w:tc>
          <w:tcPr>
            <w:tcW w:w="4932" w:type="dxa"/>
          </w:tcPr>
          <w:p w14:paraId="2E7D55B9" w14:textId="77777777" w:rsidR="00393C8E" w:rsidRDefault="00393C8E" w:rsidP="0053265D">
            <w:pPr>
              <w:tabs>
                <w:tab w:val="left" w:pos="9356"/>
              </w:tabs>
              <w:spacing w:after="60"/>
              <w:jc w:val="center"/>
              <w:rPr>
                <w:rFonts w:ascii="Tahoma" w:hAnsi="Tahoma" w:cs="Tahoma"/>
                <w:b/>
                <w:sz w:val="22"/>
                <w:szCs w:val="22"/>
              </w:rPr>
            </w:pPr>
            <w:r>
              <w:rPr>
                <w:rFonts w:ascii="Tahoma" w:hAnsi="Tahoma" w:cs="Tahoma"/>
                <w:b/>
                <w:sz w:val="22"/>
                <w:szCs w:val="22"/>
              </w:rPr>
              <w:t>Фото № 4</w:t>
            </w:r>
          </w:p>
        </w:tc>
      </w:tr>
      <w:tr w:rsidR="00393C8E" w14:paraId="3267163C" w14:textId="77777777" w:rsidTr="0053265D">
        <w:tc>
          <w:tcPr>
            <w:tcW w:w="5122" w:type="dxa"/>
          </w:tcPr>
          <w:p w14:paraId="7059B274" w14:textId="47F9E591" w:rsidR="00393C8E" w:rsidRDefault="00393C8E" w:rsidP="0053265D">
            <w:pPr>
              <w:tabs>
                <w:tab w:val="left" w:pos="9356"/>
              </w:tabs>
              <w:spacing w:after="60"/>
              <w:jc w:val="center"/>
              <w:rPr>
                <w:rFonts w:ascii="Tahoma" w:hAnsi="Tahoma" w:cs="Tahoma"/>
                <w:b/>
                <w:sz w:val="22"/>
                <w:szCs w:val="22"/>
              </w:rPr>
            </w:pPr>
            <w:r>
              <w:rPr>
                <w:noProof/>
              </w:rPr>
              <w:drawing>
                <wp:inline distT="0" distB="0" distL="0" distR="0" wp14:anchorId="58E8C1EB" wp14:editId="36F16A64">
                  <wp:extent cx="3090965" cy="1799582"/>
                  <wp:effectExtent l="0" t="0" r="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03271" cy="1806746"/>
                          </a:xfrm>
                          <a:prstGeom prst="rect">
                            <a:avLst/>
                          </a:prstGeom>
                        </pic:spPr>
                      </pic:pic>
                    </a:graphicData>
                  </a:graphic>
                </wp:inline>
              </w:drawing>
            </w:r>
          </w:p>
        </w:tc>
        <w:tc>
          <w:tcPr>
            <w:tcW w:w="4932" w:type="dxa"/>
          </w:tcPr>
          <w:p w14:paraId="3C1FFE2F" w14:textId="50E99BCB" w:rsidR="00393C8E" w:rsidRDefault="00393C8E" w:rsidP="0053265D">
            <w:pPr>
              <w:tabs>
                <w:tab w:val="left" w:pos="9356"/>
              </w:tabs>
              <w:spacing w:after="60"/>
              <w:jc w:val="center"/>
              <w:rPr>
                <w:rFonts w:ascii="Tahoma" w:hAnsi="Tahoma" w:cs="Tahoma"/>
                <w:b/>
                <w:sz w:val="22"/>
                <w:szCs w:val="22"/>
              </w:rPr>
            </w:pPr>
            <w:r w:rsidRPr="00393C8E">
              <w:rPr>
                <w:rFonts w:ascii="Tahoma" w:hAnsi="Tahoma" w:cs="Tahoma"/>
                <w:b/>
                <w:noProof/>
                <w:sz w:val="22"/>
                <w:szCs w:val="22"/>
              </w:rPr>
              <w:drawing>
                <wp:inline distT="0" distB="0" distL="0" distR="0" wp14:anchorId="30B5A81A" wp14:editId="006C553C">
                  <wp:extent cx="3019425" cy="1798955"/>
                  <wp:effectExtent l="0" t="0" r="9525" b="0"/>
                  <wp:docPr id="6" name="Рисунок 6" descr="Z:\Торги 2022\6. Конкурс\Москва, пер. Гороховский, вл. 61, стр. 2\1. Правление\1.2. Документы на имущество\лишнее\Фото\Фото\IMG_0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Торги 2022\6. Конкурс\Москва, пер. Гороховский, вл. 61, стр. 2\1. Правление\1.2. Документы на имущество\лишнее\Фото\Фото\IMG_0498.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9425" cy="1798955"/>
                          </a:xfrm>
                          <a:prstGeom prst="rect">
                            <a:avLst/>
                          </a:prstGeom>
                          <a:noFill/>
                          <a:ln>
                            <a:noFill/>
                          </a:ln>
                        </pic:spPr>
                      </pic:pic>
                    </a:graphicData>
                  </a:graphic>
                </wp:inline>
              </w:drawing>
            </w:r>
          </w:p>
        </w:tc>
      </w:tr>
      <w:tr w:rsidR="00393C8E" w14:paraId="344F6A35" w14:textId="77777777" w:rsidTr="0053265D">
        <w:tc>
          <w:tcPr>
            <w:tcW w:w="5122" w:type="dxa"/>
          </w:tcPr>
          <w:p w14:paraId="37CCC860" w14:textId="5967C170" w:rsidR="00393C8E" w:rsidRDefault="00393C8E" w:rsidP="00393C8E">
            <w:pPr>
              <w:tabs>
                <w:tab w:val="left" w:pos="9356"/>
              </w:tabs>
              <w:spacing w:after="60"/>
              <w:rPr>
                <w:rFonts w:ascii="Tahoma" w:hAnsi="Tahoma" w:cs="Tahoma"/>
                <w:b/>
                <w:sz w:val="22"/>
                <w:szCs w:val="22"/>
              </w:rPr>
            </w:pPr>
          </w:p>
        </w:tc>
        <w:tc>
          <w:tcPr>
            <w:tcW w:w="4932" w:type="dxa"/>
          </w:tcPr>
          <w:p w14:paraId="462FD6C7" w14:textId="3DBBAB3D" w:rsidR="00393C8E" w:rsidRDefault="00393C8E" w:rsidP="00393C8E">
            <w:pPr>
              <w:tabs>
                <w:tab w:val="left" w:pos="9356"/>
              </w:tabs>
              <w:spacing w:after="60"/>
              <w:rPr>
                <w:rFonts w:ascii="Tahoma" w:hAnsi="Tahoma" w:cs="Tahoma"/>
                <w:b/>
                <w:sz w:val="22"/>
                <w:szCs w:val="22"/>
              </w:rPr>
            </w:pPr>
          </w:p>
        </w:tc>
      </w:tr>
      <w:tr w:rsidR="00393C8E" w14:paraId="7BF72E77" w14:textId="77777777" w:rsidTr="0053265D">
        <w:tc>
          <w:tcPr>
            <w:tcW w:w="5122" w:type="dxa"/>
          </w:tcPr>
          <w:p w14:paraId="65AA4BE4" w14:textId="63FDD30F" w:rsidR="00393C8E" w:rsidRDefault="00393C8E" w:rsidP="0053265D">
            <w:pPr>
              <w:tabs>
                <w:tab w:val="left" w:pos="9356"/>
              </w:tabs>
              <w:spacing w:after="60"/>
              <w:jc w:val="center"/>
              <w:rPr>
                <w:rFonts w:ascii="Tahoma" w:hAnsi="Tahoma" w:cs="Tahoma"/>
                <w:b/>
                <w:sz w:val="22"/>
                <w:szCs w:val="22"/>
              </w:rPr>
            </w:pPr>
          </w:p>
        </w:tc>
        <w:tc>
          <w:tcPr>
            <w:tcW w:w="4932" w:type="dxa"/>
          </w:tcPr>
          <w:p w14:paraId="512E6576" w14:textId="2D0B2F49" w:rsidR="00393C8E" w:rsidRDefault="00393C8E" w:rsidP="0053265D">
            <w:pPr>
              <w:tabs>
                <w:tab w:val="left" w:pos="9356"/>
              </w:tabs>
              <w:spacing w:after="60"/>
              <w:jc w:val="center"/>
              <w:rPr>
                <w:rFonts w:ascii="Tahoma" w:hAnsi="Tahoma" w:cs="Tahoma"/>
                <w:b/>
                <w:sz w:val="22"/>
                <w:szCs w:val="22"/>
              </w:rPr>
            </w:pPr>
          </w:p>
        </w:tc>
      </w:tr>
    </w:tbl>
    <w:p w14:paraId="4952DD8E" w14:textId="77777777" w:rsidR="00A3174F" w:rsidRPr="00A63499" w:rsidRDefault="00A3174F" w:rsidP="00A3174F">
      <w:pPr>
        <w:rPr>
          <w:rFonts w:ascii="Tahoma" w:eastAsia="Calibri" w:hAnsi="Tahoma" w:cs="Tahoma"/>
          <w:lang w:eastAsia="en-US"/>
        </w:rPr>
      </w:pPr>
    </w:p>
    <w:p w14:paraId="0B0A5EBD" w14:textId="77777777" w:rsidR="00A3174F" w:rsidRPr="00A63499" w:rsidRDefault="00A3174F" w:rsidP="00A3174F">
      <w:pPr>
        <w:spacing w:after="160"/>
        <w:rPr>
          <w:rFonts w:ascii="Calibri" w:eastAsia="Calibri" w:hAnsi="Calibri"/>
          <w:sz w:val="22"/>
          <w:szCs w:val="22"/>
          <w:lang w:eastAsia="en-US"/>
        </w:rPr>
      </w:pPr>
    </w:p>
    <w:p w14:paraId="27E13D72" w14:textId="77777777" w:rsidR="00A3174F" w:rsidRPr="00F26E32" w:rsidRDefault="00A3174F" w:rsidP="00A3174F">
      <w:pPr>
        <w:rPr>
          <w:rFonts w:ascii="Tahoma" w:hAnsi="Tahoma" w:cs="Tahoma"/>
          <w:bCs/>
          <w:sz w:val="22"/>
          <w:szCs w:val="22"/>
        </w:rPr>
      </w:pPr>
    </w:p>
    <w:p w14:paraId="0E9014B9" w14:textId="77777777" w:rsidR="005451D2" w:rsidRPr="00303AFA" w:rsidRDefault="005451D2" w:rsidP="00A3174F">
      <w:pPr>
        <w:pStyle w:val="31"/>
        <w:ind w:left="709" w:firstLine="5812"/>
        <w:outlineLvl w:val="0"/>
        <w:rPr>
          <w:rFonts w:ascii="Tahoma" w:hAnsi="Tahoma" w:cs="Tahoma"/>
          <w:b/>
          <w:sz w:val="22"/>
          <w:szCs w:val="22"/>
        </w:rPr>
      </w:pPr>
    </w:p>
    <w:sectPr w:rsidR="005451D2" w:rsidRPr="00303AFA" w:rsidSect="00D6569B">
      <w:pgSz w:w="12240" w:h="15840"/>
      <w:pgMar w:top="1134" w:right="1183" w:bottom="1134" w:left="993"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DFD78C" w14:textId="77777777" w:rsidR="0053265D" w:rsidRDefault="0053265D" w:rsidP="003F1551">
      <w:r>
        <w:separator/>
      </w:r>
    </w:p>
  </w:endnote>
  <w:endnote w:type="continuationSeparator" w:id="0">
    <w:p w14:paraId="391D1D77" w14:textId="77777777" w:rsidR="0053265D" w:rsidRDefault="0053265D" w:rsidP="003F1551">
      <w:r>
        <w:continuationSeparator/>
      </w:r>
    </w:p>
  </w:endnote>
  <w:endnote w:type="continuationNotice" w:id="1">
    <w:p w14:paraId="78BF46E3" w14:textId="77777777" w:rsidR="0053265D" w:rsidRDefault="005326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NewRomanPSMT">
    <w:altName w:val="MS Gothic"/>
    <w:panose1 w:val="00000000000000000000"/>
    <w:charset w:val="80"/>
    <w:family w:val="auto"/>
    <w:notTrueType/>
    <w:pitch w:val="default"/>
    <w:sig w:usb0="00000201" w:usb1="08070000" w:usb2="00000010" w:usb3="00000000" w:csb0="00020004" w:csb1="00000000"/>
  </w:font>
  <w:font w:name="Helvetica Light">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9268D5" w14:textId="77777777" w:rsidR="0053265D" w:rsidRDefault="0053265D" w:rsidP="003F1551">
      <w:r>
        <w:separator/>
      </w:r>
    </w:p>
  </w:footnote>
  <w:footnote w:type="continuationSeparator" w:id="0">
    <w:p w14:paraId="10D6A912" w14:textId="77777777" w:rsidR="0053265D" w:rsidRDefault="0053265D" w:rsidP="003F1551">
      <w:r>
        <w:continuationSeparator/>
      </w:r>
    </w:p>
  </w:footnote>
  <w:footnote w:type="continuationNotice" w:id="1">
    <w:p w14:paraId="035E2706" w14:textId="77777777" w:rsidR="0053265D" w:rsidRDefault="0053265D"/>
  </w:footnote>
  <w:footnote w:id="2">
    <w:p w14:paraId="729EDC74" w14:textId="77777777" w:rsidR="0053265D" w:rsidRPr="00F544E5" w:rsidRDefault="0053265D" w:rsidP="00353BDE">
      <w:pPr>
        <w:pStyle w:val="ae"/>
        <w:spacing w:after="0" w:line="240" w:lineRule="auto"/>
        <w:rPr>
          <w:rFonts w:ascii="Tahoma" w:hAnsi="Tahoma" w:cs="Tahoma"/>
          <w:sz w:val="18"/>
        </w:rPr>
      </w:pPr>
      <w:r w:rsidRPr="00F544E5">
        <w:rPr>
          <w:rStyle w:val="af8"/>
          <w:rFonts w:ascii="Tahoma" w:hAnsi="Tahoma" w:cs="Tahoma"/>
          <w:sz w:val="18"/>
        </w:rPr>
        <w:footnoteRef/>
      </w:r>
      <w:r w:rsidRPr="00F544E5">
        <w:rPr>
          <w:rFonts w:ascii="Tahoma" w:hAnsi="Tahoma" w:cs="Tahoma"/>
          <w:sz w:val="18"/>
        </w:rPr>
        <w:t xml:space="preserve"> Учредительные документы юридического лица должны быть представлены в актуальной редакции, со всеми изменениями и дополнениями.</w:t>
      </w:r>
    </w:p>
  </w:footnote>
  <w:footnote w:id="3">
    <w:p w14:paraId="434A5F9E" w14:textId="4C1AA92F" w:rsidR="0053265D" w:rsidRPr="00F736DC" w:rsidRDefault="0053265D" w:rsidP="00F736DC">
      <w:pPr>
        <w:pStyle w:val="ae"/>
        <w:spacing w:after="0" w:line="240" w:lineRule="auto"/>
        <w:jc w:val="both"/>
        <w:rPr>
          <w:rFonts w:ascii="Tahoma" w:hAnsi="Tahoma" w:cs="Tahoma"/>
          <w:sz w:val="18"/>
          <w:szCs w:val="18"/>
        </w:rPr>
      </w:pPr>
      <w:r w:rsidRPr="00F736DC">
        <w:rPr>
          <w:rStyle w:val="af8"/>
          <w:rFonts w:ascii="Tahoma" w:hAnsi="Tahoma" w:cs="Tahoma"/>
          <w:sz w:val="18"/>
          <w:szCs w:val="18"/>
        </w:rPr>
        <w:footnoteRef/>
      </w:r>
      <w:r w:rsidRPr="00F736DC">
        <w:rPr>
          <w:rFonts w:ascii="Tahoma" w:hAnsi="Tahoma" w:cs="Tahoma"/>
          <w:sz w:val="18"/>
          <w:szCs w:val="18"/>
        </w:rPr>
        <w:t xml:space="preserve"> Данное требование </w:t>
      </w:r>
      <w:r w:rsidRPr="005B1BAE">
        <w:rPr>
          <w:rFonts w:ascii="Tahoma" w:hAnsi="Tahoma" w:cs="Tahoma"/>
          <w:sz w:val="18"/>
          <w:szCs w:val="18"/>
        </w:rPr>
        <w:t xml:space="preserve">применимо также к представителям, действующим на основании агентского договора и </w:t>
      </w:r>
      <w:r w:rsidRPr="00F736DC">
        <w:rPr>
          <w:rFonts w:ascii="Tahoma" w:hAnsi="Tahoma" w:cs="Tahoma"/>
          <w:sz w:val="18"/>
          <w:szCs w:val="18"/>
        </w:rPr>
        <w:t>обусловлено спецификой работы штатного интерфейса торговой площадки, позволяющего подписать договор в электронной форме по итогам торгов только лицу, подавшему заявку на участие в торгах. В</w:t>
      </w:r>
      <w:r>
        <w:rPr>
          <w:rFonts w:ascii="Tahoma" w:hAnsi="Tahoma" w:cs="Tahoma"/>
          <w:sz w:val="18"/>
          <w:szCs w:val="18"/>
        </w:rPr>
        <w:t> </w:t>
      </w:r>
      <w:r w:rsidRPr="00F736DC">
        <w:rPr>
          <w:rFonts w:ascii="Tahoma" w:hAnsi="Tahoma" w:cs="Tahoma"/>
          <w:sz w:val="18"/>
          <w:szCs w:val="18"/>
        </w:rPr>
        <w:t>соответствии со статьей 185.1 Гражданского кодекса Российской Федерации доверенность на совершение сделок, требующих нотариальной формы, на подачу заявлений о государственной регистрации прав или сделок должна быть нотариально удостоверена.</w:t>
      </w:r>
    </w:p>
  </w:footnote>
  <w:footnote w:id="4">
    <w:p w14:paraId="537C49B2" w14:textId="77777777" w:rsidR="0053265D" w:rsidRPr="00FD5C6B" w:rsidRDefault="0053265D">
      <w:pPr>
        <w:pStyle w:val="ae"/>
        <w:rPr>
          <w:rFonts w:ascii="Tahoma" w:hAnsi="Tahoma" w:cs="Tahoma"/>
          <w:sz w:val="18"/>
          <w:szCs w:val="18"/>
        </w:rPr>
      </w:pPr>
      <w:r w:rsidRPr="00FD5C6B">
        <w:rPr>
          <w:rStyle w:val="af8"/>
          <w:rFonts w:ascii="Tahoma" w:hAnsi="Tahoma" w:cs="Tahoma"/>
          <w:sz w:val="18"/>
          <w:szCs w:val="18"/>
        </w:rPr>
        <w:footnoteRef/>
      </w:r>
      <w:r w:rsidRPr="00FD5C6B">
        <w:rPr>
          <w:rFonts w:ascii="Tahoma" w:hAnsi="Tahoma" w:cs="Tahoma"/>
          <w:sz w:val="18"/>
          <w:szCs w:val="18"/>
        </w:rPr>
        <w:t xml:space="preserve"> Отсутствие описи в составе заявки не является основанием для отказа в признании претендента участником торгов.</w:t>
      </w:r>
    </w:p>
  </w:footnote>
  <w:footnote w:id="5">
    <w:p w14:paraId="5A5ACD5C" w14:textId="603F9515" w:rsidR="0053265D" w:rsidRPr="004F77F8" w:rsidRDefault="0053265D" w:rsidP="003A5710">
      <w:pPr>
        <w:pStyle w:val="ae"/>
        <w:spacing w:after="0" w:line="240" w:lineRule="auto"/>
        <w:jc w:val="both"/>
        <w:rPr>
          <w:rFonts w:ascii="Tahoma" w:hAnsi="Tahoma" w:cs="Tahoma"/>
          <w:sz w:val="18"/>
          <w:szCs w:val="18"/>
        </w:rPr>
      </w:pPr>
      <w:r w:rsidRPr="004F77F8">
        <w:rPr>
          <w:rStyle w:val="af8"/>
          <w:rFonts w:ascii="Tahoma" w:hAnsi="Tahoma" w:cs="Tahoma"/>
          <w:sz w:val="18"/>
          <w:szCs w:val="18"/>
        </w:rPr>
        <w:footnoteRef/>
      </w:r>
      <w:r w:rsidRPr="004F77F8">
        <w:rPr>
          <w:rFonts w:ascii="Tahoma" w:hAnsi="Tahoma" w:cs="Tahoma"/>
          <w:sz w:val="18"/>
          <w:szCs w:val="18"/>
        </w:rPr>
        <w:t>Настоящее извещение является публичной офертой для заключения договора о задатке в соответствии со статьей 437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считается заключенным в письменной форме.</w:t>
      </w:r>
    </w:p>
  </w:footnote>
  <w:footnote w:id="6">
    <w:p w14:paraId="0392875C" w14:textId="77777777" w:rsidR="0053265D" w:rsidRPr="00967D3F" w:rsidRDefault="0053265D" w:rsidP="008C0DC7">
      <w:pPr>
        <w:pStyle w:val="ae"/>
        <w:spacing w:line="240" w:lineRule="auto"/>
        <w:jc w:val="both"/>
      </w:pPr>
      <w:r>
        <w:rPr>
          <w:rStyle w:val="af8"/>
        </w:rPr>
        <w:footnoteRef/>
      </w:r>
      <w:r>
        <w:t xml:space="preserve"> </w:t>
      </w:r>
      <w:r w:rsidRPr="002F00A0">
        <w:rPr>
          <w:rFonts w:ascii="Tahoma" w:hAnsi="Tahoma" w:cs="Tahoma"/>
          <w:sz w:val="18"/>
          <w:szCs w:val="18"/>
        </w:rPr>
        <w:t>Согласно сведениям Единого государственного реестра недвижимости объекты недвижимого имущества (нежилые помещения) сняты с государственного кадастрового учета 29.08.2022.</w:t>
      </w:r>
    </w:p>
  </w:footnote>
  <w:footnote w:id="7">
    <w:p w14:paraId="275F7B50" w14:textId="77777777" w:rsidR="0053265D" w:rsidRPr="005074F4" w:rsidRDefault="0053265D" w:rsidP="008C0DC7">
      <w:pPr>
        <w:pStyle w:val="ae"/>
        <w:spacing w:line="240" w:lineRule="auto"/>
        <w:jc w:val="both"/>
        <w:rPr>
          <w:rFonts w:ascii="Tahoma" w:hAnsi="Tahoma" w:cs="Tahoma"/>
          <w:sz w:val="18"/>
          <w:szCs w:val="18"/>
        </w:rPr>
      </w:pPr>
      <w:r w:rsidRPr="005074F4">
        <w:rPr>
          <w:rStyle w:val="af8"/>
          <w:rFonts w:ascii="Tahoma" w:hAnsi="Tahoma" w:cs="Tahoma"/>
          <w:sz w:val="18"/>
          <w:szCs w:val="18"/>
        </w:rPr>
        <w:footnoteRef/>
      </w:r>
      <w:r w:rsidRPr="005074F4">
        <w:rPr>
          <w:rFonts w:ascii="Tahoma" w:hAnsi="Tahoma" w:cs="Tahoma"/>
          <w:sz w:val="18"/>
          <w:szCs w:val="18"/>
        </w:rPr>
        <w:t xml:space="preserve"> В соответствии с постановлением Правительства Российской Федерации от 12.11.2020 № 1816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перечня случаев, при которых для строительства, реконструкции объекта капитального строительства не требуется получение разрешения на строительство, внесении изменений в перечень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и о признании утратившими силу некоторых актов Правительс</w:t>
      </w:r>
      <w:r>
        <w:rPr>
          <w:rFonts w:ascii="Tahoma" w:hAnsi="Tahoma" w:cs="Tahoma"/>
          <w:sz w:val="18"/>
          <w:szCs w:val="18"/>
        </w:rPr>
        <w:t xml:space="preserve">тва Российской Федерации» указанные </w:t>
      </w:r>
      <w:r w:rsidRPr="005074F4">
        <w:rPr>
          <w:rFonts w:ascii="Tahoma" w:hAnsi="Tahoma" w:cs="Tahoma"/>
          <w:sz w:val="18"/>
          <w:szCs w:val="18"/>
        </w:rPr>
        <w:t>сооружени</w:t>
      </w:r>
      <w:r>
        <w:rPr>
          <w:rFonts w:ascii="Tahoma" w:hAnsi="Tahoma" w:cs="Tahoma"/>
          <w:sz w:val="18"/>
          <w:szCs w:val="18"/>
        </w:rPr>
        <w:t>я</w:t>
      </w:r>
      <w:r w:rsidRPr="005074F4">
        <w:rPr>
          <w:rFonts w:ascii="Tahoma" w:hAnsi="Tahoma" w:cs="Tahoma"/>
          <w:sz w:val="18"/>
          <w:szCs w:val="18"/>
        </w:rPr>
        <w:t xml:space="preserve"> не требу</w:t>
      </w:r>
      <w:r>
        <w:rPr>
          <w:rFonts w:ascii="Tahoma" w:hAnsi="Tahoma" w:cs="Tahoma"/>
          <w:sz w:val="18"/>
          <w:szCs w:val="18"/>
        </w:rPr>
        <w:t>ю</w:t>
      </w:r>
      <w:r w:rsidRPr="005074F4">
        <w:rPr>
          <w:rFonts w:ascii="Tahoma" w:hAnsi="Tahoma" w:cs="Tahoma"/>
          <w:sz w:val="18"/>
          <w:szCs w:val="18"/>
        </w:rPr>
        <w:t>т получения разрешения на строительство, и как следствие в соответствии с постановлением Правительства Российской Федерации от 03.12.2014 №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не требуется оформление земельного участка под указанным сооружением или оформление сервитута.</w:t>
      </w:r>
    </w:p>
  </w:footnote>
  <w:footnote w:id="8">
    <w:p w14:paraId="672E9270" w14:textId="2138C78F" w:rsidR="0053265D" w:rsidRPr="00F736DC" w:rsidRDefault="0053265D" w:rsidP="00F736DC">
      <w:pPr>
        <w:pStyle w:val="ae"/>
        <w:spacing w:after="0" w:line="240" w:lineRule="auto"/>
        <w:jc w:val="both"/>
        <w:rPr>
          <w:rFonts w:ascii="Tahoma" w:hAnsi="Tahoma" w:cs="Tahoma"/>
          <w:sz w:val="18"/>
          <w:szCs w:val="18"/>
        </w:rPr>
      </w:pPr>
      <w:r w:rsidRPr="00F736DC">
        <w:rPr>
          <w:rStyle w:val="af8"/>
          <w:rFonts w:ascii="Tahoma" w:hAnsi="Tahoma" w:cs="Tahoma"/>
          <w:sz w:val="18"/>
          <w:szCs w:val="18"/>
        </w:rPr>
        <w:footnoteRef/>
      </w:r>
      <w:r w:rsidRPr="00F736DC">
        <w:rPr>
          <w:rFonts w:ascii="Tahoma" w:hAnsi="Tahoma" w:cs="Tahoma"/>
          <w:sz w:val="18"/>
          <w:szCs w:val="18"/>
        </w:rPr>
        <w:t xml:space="preserve"> Данное требование основано на специфике работы штатного интерфейса торговой площадки, позволяющего подписать договор по итогам торгов в электронной форме только лицу, которым подана заявка на участие в торгах.</w:t>
      </w:r>
      <w:r>
        <w:rPr>
          <w:rFonts w:ascii="Tahoma" w:hAnsi="Tahoma" w:cs="Tahoma"/>
          <w:sz w:val="18"/>
          <w:szCs w:val="18"/>
        </w:rPr>
        <w:t xml:space="preserve"> В </w:t>
      </w:r>
      <w:r w:rsidRPr="00F736DC">
        <w:rPr>
          <w:rFonts w:ascii="Tahoma" w:hAnsi="Tahoma" w:cs="Tahoma"/>
          <w:sz w:val="18"/>
          <w:szCs w:val="18"/>
        </w:rPr>
        <w:t>соответствии со статьей 185.1 Гражданского кодекса Российской Федерации доверенность на совершение сделок, требующих нотариальной формы, на подачу заявлений о государственной регистрации прав или сделок должна быть нотариально удостоверена.</w:t>
      </w:r>
    </w:p>
  </w:footnote>
  <w:footnote w:id="9">
    <w:p w14:paraId="5CFB80AA" w14:textId="77777777" w:rsidR="0053265D" w:rsidRPr="004810F9" w:rsidRDefault="0053265D" w:rsidP="00AB70AA">
      <w:pPr>
        <w:pStyle w:val="ae"/>
        <w:spacing w:after="0" w:line="240" w:lineRule="auto"/>
        <w:jc w:val="both"/>
        <w:rPr>
          <w:rFonts w:ascii="Tahoma" w:hAnsi="Tahoma" w:cs="Tahoma"/>
          <w:sz w:val="18"/>
          <w:szCs w:val="18"/>
        </w:rPr>
      </w:pPr>
      <w:r w:rsidRPr="004810F9">
        <w:rPr>
          <w:rStyle w:val="af8"/>
          <w:rFonts w:ascii="Tahoma" w:hAnsi="Tahoma" w:cs="Tahoma"/>
          <w:sz w:val="18"/>
          <w:szCs w:val="18"/>
        </w:rPr>
        <w:footnoteRef/>
      </w:r>
      <w:r w:rsidRPr="004810F9">
        <w:rPr>
          <w:rFonts w:ascii="Tahoma" w:hAnsi="Tahoma" w:cs="Tahoma"/>
          <w:sz w:val="18"/>
          <w:szCs w:val="18"/>
        </w:rPr>
        <w:t xml:space="preserve"> В случае если Претендентом является управляющая компания паевого инвестиционного фонда, в заявке должно содержаться указание на то, что Претендент действует в качестве доверительного управляющего.</w:t>
      </w:r>
    </w:p>
  </w:footnote>
  <w:footnote w:id="10">
    <w:p w14:paraId="7E5E431F" w14:textId="1B4A2EAC" w:rsidR="0053265D" w:rsidRPr="006F6E41" w:rsidRDefault="0053265D">
      <w:pPr>
        <w:pStyle w:val="ae"/>
        <w:rPr>
          <w:rFonts w:ascii="Tahoma" w:hAnsi="Tahoma" w:cs="Tahoma"/>
        </w:rPr>
      </w:pPr>
      <w:r w:rsidRPr="006F6E41">
        <w:rPr>
          <w:rStyle w:val="af8"/>
          <w:rFonts w:ascii="Tahoma" w:hAnsi="Tahoma" w:cs="Tahoma"/>
          <w:sz w:val="18"/>
        </w:rPr>
        <w:footnoteRef/>
      </w:r>
      <w:r w:rsidRPr="006F6E41">
        <w:rPr>
          <w:rFonts w:ascii="Tahoma" w:hAnsi="Tahoma" w:cs="Tahoma"/>
          <w:sz w:val="18"/>
        </w:rPr>
        <w:t xml:space="preserve"> Документ, указанн</w:t>
      </w:r>
      <w:r>
        <w:rPr>
          <w:rFonts w:ascii="Tahoma" w:hAnsi="Tahoma" w:cs="Tahoma"/>
          <w:sz w:val="18"/>
        </w:rPr>
        <w:t>ый в подпункте (в) пункта 7.2</w:t>
      </w:r>
      <w:r w:rsidRPr="006F6E41">
        <w:rPr>
          <w:rFonts w:ascii="Tahoma" w:hAnsi="Tahoma" w:cs="Tahoma"/>
          <w:sz w:val="18"/>
        </w:rPr>
        <w:t xml:space="preserve"> Извещения, должен быть приложен к заявке.</w:t>
      </w:r>
    </w:p>
  </w:footnote>
  <w:footnote w:id="11">
    <w:p w14:paraId="09C3B48D" w14:textId="77777777" w:rsidR="0053265D" w:rsidRDefault="0053265D" w:rsidP="00FA683D">
      <w:pPr>
        <w:pStyle w:val="ae"/>
        <w:spacing w:after="0" w:line="240" w:lineRule="auto"/>
        <w:jc w:val="both"/>
      </w:pPr>
      <w:r w:rsidRPr="00FA683D">
        <w:rPr>
          <w:rStyle w:val="af8"/>
          <w:rFonts w:ascii="Tahoma" w:hAnsi="Tahoma" w:cs="Tahoma"/>
          <w:sz w:val="18"/>
          <w:szCs w:val="18"/>
        </w:rPr>
        <w:footnoteRef/>
      </w:r>
      <w:r w:rsidRPr="00FA683D">
        <w:rPr>
          <w:rFonts w:ascii="Tahoma" w:hAnsi="Tahoma" w:cs="Tahoma"/>
          <w:sz w:val="18"/>
          <w:szCs w:val="18"/>
        </w:rPr>
        <w:t xml:space="preserve"> Согласно выписке из ЕГРЮЛ или в соответствии с применимым законодательством в случае подачи заявки иностранным юридическим лицом.</w:t>
      </w:r>
    </w:p>
  </w:footnote>
  <w:footnote w:id="12">
    <w:p w14:paraId="7059DA98" w14:textId="391E59F0" w:rsidR="0053265D" w:rsidRPr="00273E02" w:rsidRDefault="0053265D" w:rsidP="00273E02">
      <w:pPr>
        <w:pStyle w:val="ae"/>
        <w:spacing w:after="0" w:line="240" w:lineRule="auto"/>
        <w:jc w:val="both"/>
        <w:rPr>
          <w:rFonts w:ascii="Tahoma" w:hAnsi="Tahoma" w:cs="Tahoma"/>
        </w:rPr>
      </w:pPr>
      <w:r w:rsidRPr="00273E02">
        <w:rPr>
          <w:rStyle w:val="af8"/>
          <w:rFonts w:ascii="Tahoma" w:hAnsi="Tahoma" w:cs="Tahoma"/>
          <w:sz w:val="18"/>
        </w:rPr>
        <w:footnoteRef/>
      </w:r>
      <w:r w:rsidRPr="00273E02">
        <w:rPr>
          <w:rFonts w:ascii="Tahoma" w:hAnsi="Tahoma" w:cs="Tahoma"/>
          <w:sz w:val="18"/>
        </w:rPr>
        <w:t xml:space="preserve">   В соответствии с пунктом 10.2 Документации о проведении конкурса в электронной форме, в случае если заявка на участие в конкурсе подана от имени победителя представителем по доверенности, такая доверенность должна содержать полномочия представителя на заключение договора по итогам конкурса.</w:t>
      </w:r>
    </w:p>
  </w:footnote>
  <w:footnote w:id="13">
    <w:p w14:paraId="5810BA4E" w14:textId="04EF03E0" w:rsidR="0053265D" w:rsidRPr="009E6ADF" w:rsidRDefault="0053265D" w:rsidP="00F80404">
      <w:pPr>
        <w:pStyle w:val="ae"/>
        <w:spacing w:after="0" w:line="240" w:lineRule="auto"/>
        <w:jc w:val="both"/>
        <w:rPr>
          <w:rFonts w:ascii="Tahoma" w:hAnsi="Tahoma" w:cs="Tahoma"/>
          <w:sz w:val="18"/>
          <w:szCs w:val="18"/>
        </w:rPr>
      </w:pPr>
      <w:r w:rsidRPr="009E6ADF">
        <w:rPr>
          <w:rStyle w:val="af8"/>
          <w:rFonts w:ascii="Tahoma" w:hAnsi="Tahoma" w:cs="Tahoma"/>
          <w:sz w:val="18"/>
          <w:szCs w:val="18"/>
        </w:rPr>
        <w:footnoteRef/>
      </w:r>
      <w:r w:rsidRPr="009E6ADF">
        <w:rPr>
          <w:rFonts w:ascii="Tahoma" w:hAnsi="Tahoma" w:cs="Tahoma"/>
          <w:sz w:val="18"/>
          <w:szCs w:val="18"/>
        </w:rPr>
        <w:t xml:space="preserve"> </w:t>
      </w:r>
      <w:r w:rsidRPr="00A55BA1">
        <w:rPr>
          <w:rFonts w:ascii="Tahoma" w:hAnsi="Tahoma" w:cs="Tahoma"/>
          <w:sz w:val="18"/>
          <w:szCs w:val="18"/>
        </w:rPr>
        <w:t xml:space="preserve">В случае если заявка на участие в </w:t>
      </w:r>
      <w:r>
        <w:rPr>
          <w:rFonts w:ascii="Tahoma" w:hAnsi="Tahoma" w:cs="Tahoma"/>
          <w:sz w:val="18"/>
          <w:szCs w:val="18"/>
        </w:rPr>
        <w:t>конкурсе</w:t>
      </w:r>
      <w:r w:rsidRPr="00A55BA1">
        <w:rPr>
          <w:rFonts w:ascii="Tahoma" w:hAnsi="Tahoma" w:cs="Tahoma"/>
          <w:sz w:val="18"/>
          <w:szCs w:val="18"/>
        </w:rPr>
        <w:t xml:space="preserve"> подается представителем Претендента, все данные заявки, включая табличную часть, указываются в отношении Претендента, а не представителя. </w:t>
      </w:r>
      <w:r>
        <w:rPr>
          <w:rFonts w:ascii="Tahoma" w:hAnsi="Tahoma" w:cs="Tahoma"/>
          <w:sz w:val="18"/>
          <w:szCs w:val="18"/>
        </w:rPr>
        <w:t xml:space="preserve"> </w:t>
      </w:r>
    </w:p>
  </w:footnote>
  <w:footnote w:id="14">
    <w:p w14:paraId="48F35580" w14:textId="38C3FC4A" w:rsidR="0053265D" w:rsidRDefault="0053265D" w:rsidP="00D40ADA">
      <w:pPr>
        <w:pStyle w:val="ae"/>
        <w:spacing w:after="0" w:line="240" w:lineRule="auto"/>
        <w:jc w:val="both"/>
      </w:pPr>
      <w:r>
        <w:rPr>
          <w:rStyle w:val="af8"/>
        </w:rPr>
        <w:footnoteRef/>
      </w:r>
      <w:r>
        <w:t xml:space="preserve"> </w:t>
      </w:r>
      <w:r w:rsidRPr="00D40ADA">
        <w:rPr>
          <w:rFonts w:ascii="Tahoma" w:hAnsi="Tahoma" w:cs="Tahoma"/>
          <w:sz w:val="18"/>
          <w:szCs w:val="18"/>
        </w:rPr>
        <w:t xml:space="preserve">В случае, если претендент желает принять участие в торгах в статусе индивидуального предпринимателя необходимо указать соответствующие данные в заявке. В случае, если заявка подается физическим лицом, обладающим статусом индивидуального предпринимателя, но не указывающим данный статус в заявке, дальнейшие процедуры в рамках торгов (решение о признании </w:t>
      </w:r>
      <w:r>
        <w:rPr>
          <w:rFonts w:ascii="Tahoma" w:hAnsi="Tahoma" w:cs="Tahoma"/>
          <w:sz w:val="18"/>
          <w:szCs w:val="18"/>
        </w:rPr>
        <w:t>претендента участником</w:t>
      </w:r>
      <w:r w:rsidRPr="00D40ADA">
        <w:rPr>
          <w:rFonts w:ascii="Tahoma" w:hAnsi="Tahoma" w:cs="Tahoma"/>
          <w:sz w:val="18"/>
          <w:szCs w:val="18"/>
        </w:rPr>
        <w:t>, о признании победителем и заключение договора по результатам торгов) будут осуществляться в отношении физического лица, не обладающего статусом индивидуального предпринимателя.</w:t>
      </w:r>
    </w:p>
  </w:footnote>
  <w:footnote w:id="15">
    <w:p w14:paraId="603BFB6D" w14:textId="05788BEF" w:rsidR="0053265D" w:rsidRPr="00B16BD7" w:rsidRDefault="0053265D" w:rsidP="00273E02">
      <w:pPr>
        <w:pStyle w:val="ae"/>
        <w:spacing w:after="0" w:line="240" w:lineRule="auto"/>
        <w:jc w:val="both"/>
        <w:rPr>
          <w:rFonts w:ascii="Tahoma" w:hAnsi="Tahoma" w:cs="Tahoma"/>
          <w:sz w:val="18"/>
          <w:szCs w:val="18"/>
        </w:rPr>
      </w:pPr>
      <w:r w:rsidRPr="00B16BD7">
        <w:rPr>
          <w:rStyle w:val="af8"/>
          <w:rFonts w:ascii="Tahoma" w:hAnsi="Tahoma" w:cs="Tahoma"/>
          <w:sz w:val="18"/>
          <w:szCs w:val="18"/>
        </w:rPr>
        <w:footnoteRef/>
      </w:r>
      <w:r>
        <w:rPr>
          <w:rFonts w:ascii="Tahoma" w:hAnsi="Tahoma" w:cs="Tahoma"/>
          <w:sz w:val="18"/>
          <w:szCs w:val="18"/>
        </w:rPr>
        <w:t xml:space="preserve"> </w:t>
      </w:r>
      <w:r w:rsidRPr="00B16BD7">
        <w:rPr>
          <w:rFonts w:ascii="Tahoma" w:hAnsi="Tahoma" w:cs="Tahoma"/>
          <w:sz w:val="18"/>
          <w:szCs w:val="18"/>
        </w:rPr>
        <w:t>На указанный Претендентом электронный адрес будут направляться уведомления о ходе проведения конкурса, в том числе о внесении изменений в Извещение, отказе от проведения конкурса, признании участником конкурса, признании победителем конкурса и т.д.</w:t>
      </w:r>
    </w:p>
  </w:footnote>
  <w:footnote w:id="16">
    <w:p w14:paraId="77761AC6" w14:textId="4DB25D4D" w:rsidR="0053265D" w:rsidRPr="00273E02" w:rsidRDefault="0053265D" w:rsidP="00273E02">
      <w:pPr>
        <w:pStyle w:val="ae"/>
        <w:spacing w:after="0" w:line="240" w:lineRule="auto"/>
        <w:jc w:val="both"/>
        <w:rPr>
          <w:rFonts w:ascii="Tahoma" w:hAnsi="Tahoma" w:cs="Tahoma"/>
        </w:rPr>
      </w:pPr>
      <w:r w:rsidRPr="00273E02">
        <w:rPr>
          <w:rStyle w:val="af8"/>
          <w:rFonts w:ascii="Tahoma" w:hAnsi="Tahoma" w:cs="Tahoma"/>
          <w:sz w:val="18"/>
        </w:rPr>
        <w:footnoteRef/>
      </w:r>
      <w:r w:rsidRPr="00273E02">
        <w:rPr>
          <w:rFonts w:ascii="Tahoma" w:hAnsi="Tahoma" w:cs="Tahoma"/>
          <w:sz w:val="18"/>
        </w:rPr>
        <w:t xml:space="preserve">   В соответствии с пунктом 10.2 Документации о проведении конкурса в электронной форме, в случае если заявка на участие в конкурсе подана от имени победителя представителем по доверенности, такая доверенность должна содержать полномочия представителя на заключение договора по итогам конкурса.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CF2E3B" w14:textId="77777777" w:rsidR="0053265D" w:rsidRDefault="0053265D" w:rsidP="00BB1D7C">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2ACF2E3C" w14:textId="77777777" w:rsidR="0053265D" w:rsidRDefault="0053265D" w:rsidP="00BB1D7C">
    <w:pPr>
      <w:pStyle w:val="a3"/>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33709"/>
      <w:docPartObj>
        <w:docPartGallery w:val="Page Numbers (Top of Page)"/>
        <w:docPartUnique/>
      </w:docPartObj>
    </w:sdtPr>
    <w:sdtEndPr>
      <w:rPr>
        <w:rFonts w:ascii="Tahoma" w:hAnsi="Tahoma" w:cs="Tahoma"/>
        <w:sz w:val="20"/>
        <w:szCs w:val="20"/>
      </w:rPr>
    </w:sdtEndPr>
    <w:sdtContent>
      <w:p w14:paraId="2ACF2E3D" w14:textId="47A69D75" w:rsidR="0053265D" w:rsidRPr="004939B8" w:rsidRDefault="0053265D">
        <w:pPr>
          <w:pStyle w:val="a3"/>
          <w:jc w:val="center"/>
          <w:rPr>
            <w:sz w:val="20"/>
            <w:szCs w:val="20"/>
          </w:rPr>
        </w:pPr>
        <w:r w:rsidRPr="004939B8">
          <w:rPr>
            <w:rFonts w:ascii="Tahoma" w:hAnsi="Tahoma" w:cs="Tahoma"/>
            <w:sz w:val="20"/>
            <w:szCs w:val="20"/>
          </w:rPr>
          <w:fldChar w:fldCharType="begin"/>
        </w:r>
        <w:r w:rsidRPr="004939B8">
          <w:rPr>
            <w:rFonts w:ascii="Tahoma" w:hAnsi="Tahoma" w:cs="Tahoma"/>
            <w:sz w:val="20"/>
            <w:szCs w:val="20"/>
          </w:rPr>
          <w:instrText xml:space="preserve"> PAGE   \* MERGEFORMAT </w:instrText>
        </w:r>
        <w:r w:rsidRPr="004939B8">
          <w:rPr>
            <w:rFonts w:ascii="Tahoma" w:hAnsi="Tahoma" w:cs="Tahoma"/>
            <w:sz w:val="20"/>
            <w:szCs w:val="20"/>
          </w:rPr>
          <w:fldChar w:fldCharType="separate"/>
        </w:r>
        <w:r w:rsidR="00E20076">
          <w:rPr>
            <w:rFonts w:ascii="Tahoma" w:hAnsi="Tahoma" w:cs="Tahoma"/>
            <w:noProof/>
            <w:sz w:val="20"/>
            <w:szCs w:val="20"/>
          </w:rPr>
          <w:t>8</w:t>
        </w:r>
        <w:r w:rsidRPr="004939B8">
          <w:rPr>
            <w:rFonts w:ascii="Tahoma" w:hAnsi="Tahoma" w:cs="Tahoma"/>
            <w:sz w:val="20"/>
            <w:szCs w:val="20"/>
          </w:rPr>
          <w:fldChar w:fldCharType="end"/>
        </w:r>
      </w:p>
    </w:sdtContent>
  </w:sdt>
  <w:p w14:paraId="2ACF2E3E" w14:textId="77777777" w:rsidR="0053265D" w:rsidRDefault="0053265D">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93286"/>
    <w:multiLevelType w:val="multilevel"/>
    <w:tmpl w:val="58507EBA"/>
    <w:lvl w:ilvl="0">
      <w:start w:val="1"/>
      <w:numFmt w:val="decimal"/>
      <w:lvlText w:val="%1."/>
      <w:lvlJc w:val="left"/>
      <w:pPr>
        <w:ind w:left="360" w:hanging="360"/>
      </w:pPr>
      <w:rPr>
        <w:rFonts w:hint="default"/>
        <w:sz w:val="22"/>
      </w:rPr>
    </w:lvl>
    <w:lvl w:ilvl="1">
      <w:start w:val="1"/>
      <w:numFmt w:val="decimal"/>
      <w:lvlText w:val="%1.%2."/>
      <w:lvlJc w:val="left"/>
      <w:pPr>
        <w:ind w:left="792" w:hanging="432"/>
      </w:pPr>
      <w:rPr>
        <w:b w:val="0"/>
        <w:sz w:val="22"/>
        <w:lang w:val="ru-RU"/>
      </w:rPr>
    </w:lvl>
    <w:lvl w:ilvl="2">
      <w:start w:val="1"/>
      <w:numFmt w:val="decimal"/>
      <w:lvlText w:val="%1.%2.%3."/>
      <w:lvlJc w:val="left"/>
      <w:pPr>
        <w:ind w:left="1224" w:hanging="504"/>
      </w:pPr>
      <w:rPr>
        <w:sz w:val="22"/>
        <w:szCs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80020D9"/>
    <w:multiLevelType w:val="hybridMultilevel"/>
    <w:tmpl w:val="5EB6FB50"/>
    <w:lvl w:ilvl="0" w:tplc="D8E45FA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1D7712E9"/>
    <w:multiLevelType w:val="hybridMultilevel"/>
    <w:tmpl w:val="AE709146"/>
    <w:lvl w:ilvl="0" w:tplc="8BFE3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E6B072A"/>
    <w:multiLevelType w:val="multilevel"/>
    <w:tmpl w:val="50E24018"/>
    <w:lvl w:ilvl="0">
      <w:start w:val="5"/>
      <w:numFmt w:val="decimal"/>
      <w:lvlText w:val="%1."/>
      <w:lvlJc w:val="left"/>
      <w:pPr>
        <w:ind w:left="876" w:hanging="450"/>
      </w:pPr>
      <w:rPr>
        <w:rFonts w:cs="Times New Roman" w:hint="default"/>
      </w:rPr>
    </w:lvl>
    <w:lvl w:ilvl="1">
      <w:start w:val="1"/>
      <w:numFmt w:val="decimal"/>
      <w:lvlText w:val="%1.%2."/>
      <w:lvlJc w:val="left"/>
      <w:pPr>
        <w:ind w:left="1288" w:hanging="720"/>
      </w:pPr>
      <w:rPr>
        <w:rFonts w:cs="Times New Roman" w:hint="default"/>
        <w:b w:val="0"/>
      </w:rPr>
    </w:lvl>
    <w:lvl w:ilvl="2">
      <w:start w:val="1"/>
      <w:numFmt w:val="decimal"/>
      <w:lvlText w:val="%1.%2.%3."/>
      <w:lvlJc w:val="left"/>
      <w:pPr>
        <w:ind w:left="1713" w:hanging="720"/>
      </w:pPr>
      <w:rPr>
        <w:rFonts w:cs="Times New Roman" w:hint="default"/>
        <w:b w:val="0"/>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5202" w:hanging="180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696" w:hanging="2160"/>
      </w:pPr>
      <w:rPr>
        <w:rFonts w:cs="Times New Roman" w:hint="default"/>
      </w:rPr>
    </w:lvl>
  </w:abstractNum>
  <w:abstractNum w:abstractNumId="4" w15:restartNumberingAfterBreak="0">
    <w:nsid w:val="2FD11596"/>
    <w:multiLevelType w:val="hybridMultilevel"/>
    <w:tmpl w:val="64487982"/>
    <w:lvl w:ilvl="0" w:tplc="D8E45FA0">
      <w:start w:val="1"/>
      <w:numFmt w:val="bullet"/>
      <w:lvlText w:val=""/>
      <w:lvlJc w:val="left"/>
      <w:pPr>
        <w:ind w:left="928" w:hanging="360"/>
      </w:pPr>
      <w:rPr>
        <w:rFonts w:ascii="Symbol" w:hAnsi="Symbol" w:hint="default"/>
      </w:rPr>
    </w:lvl>
    <w:lvl w:ilvl="1" w:tplc="04190003">
      <w:start w:val="1"/>
      <w:numFmt w:val="bullet"/>
      <w:lvlText w:val="o"/>
      <w:lvlJc w:val="left"/>
      <w:pPr>
        <w:ind w:left="1515" w:hanging="360"/>
      </w:pPr>
      <w:rPr>
        <w:rFonts w:ascii="Courier New" w:hAnsi="Courier New" w:cs="Courier New" w:hint="default"/>
      </w:rPr>
    </w:lvl>
    <w:lvl w:ilvl="2" w:tplc="04190005">
      <w:start w:val="1"/>
      <w:numFmt w:val="bullet"/>
      <w:lvlText w:val=""/>
      <w:lvlJc w:val="left"/>
      <w:pPr>
        <w:ind w:left="2235" w:hanging="360"/>
      </w:pPr>
      <w:rPr>
        <w:rFonts w:ascii="Wingdings" w:hAnsi="Wingdings" w:hint="default"/>
      </w:rPr>
    </w:lvl>
    <w:lvl w:ilvl="3" w:tplc="04190001">
      <w:start w:val="1"/>
      <w:numFmt w:val="bullet"/>
      <w:lvlText w:val=""/>
      <w:lvlJc w:val="left"/>
      <w:pPr>
        <w:ind w:left="2955" w:hanging="360"/>
      </w:pPr>
      <w:rPr>
        <w:rFonts w:ascii="Symbol" w:hAnsi="Symbol" w:hint="default"/>
      </w:rPr>
    </w:lvl>
    <w:lvl w:ilvl="4" w:tplc="04190003">
      <w:start w:val="1"/>
      <w:numFmt w:val="bullet"/>
      <w:lvlText w:val="o"/>
      <w:lvlJc w:val="left"/>
      <w:pPr>
        <w:ind w:left="3675" w:hanging="360"/>
      </w:pPr>
      <w:rPr>
        <w:rFonts w:ascii="Courier New" w:hAnsi="Courier New" w:cs="Courier New" w:hint="default"/>
      </w:rPr>
    </w:lvl>
    <w:lvl w:ilvl="5" w:tplc="04190005">
      <w:start w:val="1"/>
      <w:numFmt w:val="bullet"/>
      <w:lvlText w:val=""/>
      <w:lvlJc w:val="left"/>
      <w:pPr>
        <w:ind w:left="4395" w:hanging="360"/>
      </w:pPr>
      <w:rPr>
        <w:rFonts w:ascii="Wingdings" w:hAnsi="Wingdings" w:hint="default"/>
      </w:rPr>
    </w:lvl>
    <w:lvl w:ilvl="6" w:tplc="04190001">
      <w:start w:val="1"/>
      <w:numFmt w:val="bullet"/>
      <w:lvlText w:val=""/>
      <w:lvlJc w:val="left"/>
      <w:pPr>
        <w:ind w:left="5115" w:hanging="360"/>
      </w:pPr>
      <w:rPr>
        <w:rFonts w:ascii="Symbol" w:hAnsi="Symbol" w:hint="default"/>
      </w:rPr>
    </w:lvl>
    <w:lvl w:ilvl="7" w:tplc="04190003">
      <w:start w:val="1"/>
      <w:numFmt w:val="bullet"/>
      <w:lvlText w:val="o"/>
      <w:lvlJc w:val="left"/>
      <w:pPr>
        <w:ind w:left="5835" w:hanging="360"/>
      </w:pPr>
      <w:rPr>
        <w:rFonts w:ascii="Courier New" w:hAnsi="Courier New" w:cs="Courier New" w:hint="default"/>
      </w:rPr>
    </w:lvl>
    <w:lvl w:ilvl="8" w:tplc="04190005">
      <w:start w:val="1"/>
      <w:numFmt w:val="bullet"/>
      <w:lvlText w:val=""/>
      <w:lvlJc w:val="left"/>
      <w:pPr>
        <w:ind w:left="6555" w:hanging="360"/>
      </w:pPr>
      <w:rPr>
        <w:rFonts w:ascii="Wingdings" w:hAnsi="Wingdings" w:hint="default"/>
      </w:rPr>
    </w:lvl>
  </w:abstractNum>
  <w:abstractNum w:abstractNumId="5" w15:restartNumberingAfterBreak="0">
    <w:nsid w:val="34B24249"/>
    <w:multiLevelType w:val="hybridMultilevel"/>
    <w:tmpl w:val="77CC62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4E156D0"/>
    <w:multiLevelType w:val="multilevel"/>
    <w:tmpl w:val="D5F6C288"/>
    <w:lvl w:ilvl="0">
      <w:start w:val="1"/>
      <w:numFmt w:val="decimal"/>
      <w:lvlText w:val="%1."/>
      <w:lvlJc w:val="left"/>
      <w:pPr>
        <w:ind w:left="786" w:hanging="360"/>
      </w:pPr>
      <w:rPr>
        <w:rFonts w:ascii="Tahoma" w:hAnsi="Tahoma" w:cs="Tahoma" w:hint="default"/>
        <w:b w:val="0"/>
        <w:sz w:val="22"/>
      </w:rPr>
    </w:lvl>
    <w:lvl w:ilvl="1">
      <w:start w:val="1"/>
      <w:numFmt w:val="decimal"/>
      <w:isLgl/>
      <w:lvlText w:val="%1.%2"/>
      <w:lvlJc w:val="left"/>
      <w:pPr>
        <w:ind w:left="1080" w:hanging="720"/>
      </w:pPr>
      <w:rPr>
        <w:rFonts w:ascii="Tahoma" w:hAnsi="Tahoma" w:cs="Tahoma" w:hint="default"/>
        <w:b w:val="0"/>
        <w:i w:val="0"/>
        <w:sz w:val="22"/>
        <w:szCs w:val="22"/>
      </w:rPr>
    </w:lvl>
    <w:lvl w:ilvl="2">
      <w:start w:val="1"/>
      <w:numFmt w:val="russianLower"/>
      <w:lvlText w:val="(%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3DA3559A"/>
    <w:multiLevelType w:val="hybridMultilevel"/>
    <w:tmpl w:val="8872E2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F143365"/>
    <w:multiLevelType w:val="hybridMultilevel"/>
    <w:tmpl w:val="54140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0A53D1C"/>
    <w:multiLevelType w:val="hybridMultilevel"/>
    <w:tmpl w:val="2BFE38B8"/>
    <w:lvl w:ilvl="0" w:tplc="D8E45F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10E011D"/>
    <w:multiLevelType w:val="multilevel"/>
    <w:tmpl w:val="58507EBA"/>
    <w:lvl w:ilvl="0">
      <w:start w:val="1"/>
      <w:numFmt w:val="decimal"/>
      <w:lvlText w:val="%1."/>
      <w:lvlJc w:val="left"/>
      <w:pPr>
        <w:ind w:left="360" w:hanging="360"/>
      </w:pPr>
      <w:rPr>
        <w:rFonts w:hint="default"/>
        <w:sz w:val="22"/>
      </w:rPr>
    </w:lvl>
    <w:lvl w:ilvl="1">
      <w:start w:val="1"/>
      <w:numFmt w:val="decimal"/>
      <w:lvlText w:val="%1.%2."/>
      <w:lvlJc w:val="left"/>
      <w:pPr>
        <w:ind w:left="792" w:hanging="432"/>
      </w:pPr>
      <w:rPr>
        <w:b w:val="0"/>
        <w:sz w:val="22"/>
        <w:lang w:val="ru-RU"/>
      </w:rPr>
    </w:lvl>
    <w:lvl w:ilvl="2">
      <w:start w:val="1"/>
      <w:numFmt w:val="decimal"/>
      <w:lvlText w:val="%1.%2.%3."/>
      <w:lvlJc w:val="left"/>
      <w:pPr>
        <w:ind w:left="1224" w:hanging="504"/>
      </w:pPr>
      <w:rPr>
        <w:sz w:val="22"/>
        <w:szCs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14F3D7E"/>
    <w:multiLevelType w:val="hybridMultilevel"/>
    <w:tmpl w:val="81CACBB6"/>
    <w:lvl w:ilvl="0" w:tplc="D8E45F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51E92839"/>
    <w:multiLevelType w:val="hybridMultilevel"/>
    <w:tmpl w:val="A6905A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55E5028F"/>
    <w:multiLevelType w:val="hybridMultilevel"/>
    <w:tmpl w:val="F8A8EB0C"/>
    <w:lvl w:ilvl="0" w:tplc="D8E45F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D752CBA"/>
    <w:multiLevelType w:val="hybridMultilevel"/>
    <w:tmpl w:val="4D284E8E"/>
    <w:lvl w:ilvl="0" w:tplc="D8E45FA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6BD17D03"/>
    <w:multiLevelType w:val="multilevel"/>
    <w:tmpl w:val="46CA32FE"/>
    <w:lvl w:ilvl="0">
      <w:start w:val="1"/>
      <w:numFmt w:val="decimal"/>
      <w:lvlText w:val="%1."/>
      <w:lvlJc w:val="left"/>
      <w:pPr>
        <w:ind w:left="786" w:hanging="360"/>
      </w:pPr>
      <w:rPr>
        <w:rFonts w:ascii="Tahoma" w:hAnsi="Tahoma" w:cs="Tahoma" w:hint="default"/>
        <w:b w:val="0"/>
        <w:sz w:val="22"/>
      </w:rPr>
    </w:lvl>
    <w:lvl w:ilvl="1">
      <w:start w:val="1"/>
      <w:numFmt w:val="decimal"/>
      <w:isLgl/>
      <w:lvlText w:val="%1.%2"/>
      <w:lvlJc w:val="left"/>
      <w:pPr>
        <w:ind w:left="1080" w:hanging="720"/>
      </w:pPr>
      <w:rPr>
        <w:rFonts w:ascii="Tahoma" w:hAnsi="Tahoma" w:cs="Tahoma" w:hint="default"/>
        <w:b w:val="0"/>
        <w:i w:val="0"/>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6C1943E1"/>
    <w:multiLevelType w:val="hybridMultilevel"/>
    <w:tmpl w:val="94727AB8"/>
    <w:lvl w:ilvl="0" w:tplc="D8E45F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0"/>
  </w:num>
  <w:num w:numId="4">
    <w:abstractNumId w:val="3"/>
  </w:num>
  <w:num w:numId="5">
    <w:abstractNumId w:val="7"/>
  </w:num>
  <w:num w:numId="6">
    <w:abstractNumId w:val="12"/>
  </w:num>
  <w:num w:numId="7">
    <w:abstractNumId w:val="6"/>
  </w:num>
  <w:num w:numId="8">
    <w:abstractNumId w:val="10"/>
  </w:num>
  <w:num w:numId="9">
    <w:abstractNumId w:val="9"/>
  </w:num>
  <w:num w:numId="10">
    <w:abstractNumId w:val="13"/>
  </w:num>
  <w:num w:numId="11">
    <w:abstractNumId w:val="14"/>
  </w:num>
  <w:num w:numId="12">
    <w:abstractNumId w:val="11"/>
  </w:num>
  <w:num w:numId="13">
    <w:abstractNumId w:val="16"/>
  </w:num>
  <w:num w:numId="14">
    <w:abstractNumId w:val="4"/>
  </w:num>
  <w:num w:numId="15">
    <w:abstractNumId w:val="1"/>
  </w:num>
  <w:num w:numId="16">
    <w:abstractNumId w:val="5"/>
  </w:num>
  <w:num w:numId="17">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20"/>
  <w:displayHorizontalDrawingGridEvery w:val="2"/>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1D58"/>
    <w:rsid w:val="00001AAA"/>
    <w:rsid w:val="000030F9"/>
    <w:rsid w:val="00003218"/>
    <w:rsid w:val="00004E50"/>
    <w:rsid w:val="00006534"/>
    <w:rsid w:val="00006F9E"/>
    <w:rsid w:val="00011FE1"/>
    <w:rsid w:val="000130E7"/>
    <w:rsid w:val="000131D5"/>
    <w:rsid w:val="00013470"/>
    <w:rsid w:val="0001434C"/>
    <w:rsid w:val="00014BE6"/>
    <w:rsid w:val="00015000"/>
    <w:rsid w:val="00015693"/>
    <w:rsid w:val="000172E6"/>
    <w:rsid w:val="00020F70"/>
    <w:rsid w:val="00021752"/>
    <w:rsid w:val="0002263A"/>
    <w:rsid w:val="00023A9E"/>
    <w:rsid w:val="00024E78"/>
    <w:rsid w:val="00024FC8"/>
    <w:rsid w:val="00025C07"/>
    <w:rsid w:val="000267B9"/>
    <w:rsid w:val="00030300"/>
    <w:rsid w:val="00033272"/>
    <w:rsid w:val="0003632D"/>
    <w:rsid w:val="0003712A"/>
    <w:rsid w:val="00040F61"/>
    <w:rsid w:val="0004392D"/>
    <w:rsid w:val="00044B84"/>
    <w:rsid w:val="00047C2D"/>
    <w:rsid w:val="000511B0"/>
    <w:rsid w:val="000518DD"/>
    <w:rsid w:val="00052AF9"/>
    <w:rsid w:val="00053991"/>
    <w:rsid w:val="00054713"/>
    <w:rsid w:val="000553ED"/>
    <w:rsid w:val="00057167"/>
    <w:rsid w:val="00061434"/>
    <w:rsid w:val="00062067"/>
    <w:rsid w:val="00062B5D"/>
    <w:rsid w:val="00063071"/>
    <w:rsid w:val="000636FF"/>
    <w:rsid w:val="0006388B"/>
    <w:rsid w:val="00064B82"/>
    <w:rsid w:val="000654CA"/>
    <w:rsid w:val="000657E1"/>
    <w:rsid w:val="0006773A"/>
    <w:rsid w:val="00070F2B"/>
    <w:rsid w:val="00074DBF"/>
    <w:rsid w:val="0007523B"/>
    <w:rsid w:val="00076054"/>
    <w:rsid w:val="00076292"/>
    <w:rsid w:val="00076941"/>
    <w:rsid w:val="00080733"/>
    <w:rsid w:val="000820B5"/>
    <w:rsid w:val="00082857"/>
    <w:rsid w:val="00090D1F"/>
    <w:rsid w:val="00091AF6"/>
    <w:rsid w:val="00093363"/>
    <w:rsid w:val="0009373D"/>
    <w:rsid w:val="000940A9"/>
    <w:rsid w:val="00094650"/>
    <w:rsid w:val="00095B26"/>
    <w:rsid w:val="000A0F95"/>
    <w:rsid w:val="000A1180"/>
    <w:rsid w:val="000A1756"/>
    <w:rsid w:val="000A2846"/>
    <w:rsid w:val="000A2B11"/>
    <w:rsid w:val="000A4BB3"/>
    <w:rsid w:val="000A6412"/>
    <w:rsid w:val="000B0F75"/>
    <w:rsid w:val="000B1BBE"/>
    <w:rsid w:val="000B51BC"/>
    <w:rsid w:val="000B578A"/>
    <w:rsid w:val="000B71EF"/>
    <w:rsid w:val="000C0820"/>
    <w:rsid w:val="000C112C"/>
    <w:rsid w:val="000C1160"/>
    <w:rsid w:val="000C1DE1"/>
    <w:rsid w:val="000C3474"/>
    <w:rsid w:val="000C56F7"/>
    <w:rsid w:val="000C6750"/>
    <w:rsid w:val="000C7DF4"/>
    <w:rsid w:val="000D1AFA"/>
    <w:rsid w:val="000D3552"/>
    <w:rsid w:val="000D4535"/>
    <w:rsid w:val="000D4AEE"/>
    <w:rsid w:val="000D6F75"/>
    <w:rsid w:val="000D74D1"/>
    <w:rsid w:val="000D7AE8"/>
    <w:rsid w:val="000E1B54"/>
    <w:rsid w:val="000E5C07"/>
    <w:rsid w:val="000E7F28"/>
    <w:rsid w:val="000F1640"/>
    <w:rsid w:val="000F2ED0"/>
    <w:rsid w:val="000F2F06"/>
    <w:rsid w:val="000F7839"/>
    <w:rsid w:val="001041D2"/>
    <w:rsid w:val="00107CC3"/>
    <w:rsid w:val="00112C00"/>
    <w:rsid w:val="00113A67"/>
    <w:rsid w:val="00113A9A"/>
    <w:rsid w:val="00114AF3"/>
    <w:rsid w:val="00114B7F"/>
    <w:rsid w:val="00115DD0"/>
    <w:rsid w:val="001162BA"/>
    <w:rsid w:val="001165A6"/>
    <w:rsid w:val="00116A9F"/>
    <w:rsid w:val="001200FE"/>
    <w:rsid w:val="0012079B"/>
    <w:rsid w:val="00120F94"/>
    <w:rsid w:val="00121B32"/>
    <w:rsid w:val="00122084"/>
    <w:rsid w:val="00123781"/>
    <w:rsid w:val="00123CF5"/>
    <w:rsid w:val="00123F3C"/>
    <w:rsid w:val="001240CD"/>
    <w:rsid w:val="0013018F"/>
    <w:rsid w:val="001307F5"/>
    <w:rsid w:val="001312F2"/>
    <w:rsid w:val="00132598"/>
    <w:rsid w:val="00132FDB"/>
    <w:rsid w:val="0013664D"/>
    <w:rsid w:val="00136F35"/>
    <w:rsid w:val="00140D36"/>
    <w:rsid w:val="00140FFA"/>
    <w:rsid w:val="00142C0E"/>
    <w:rsid w:val="00142E7E"/>
    <w:rsid w:val="00143DA9"/>
    <w:rsid w:val="00144388"/>
    <w:rsid w:val="00144A08"/>
    <w:rsid w:val="00144DE4"/>
    <w:rsid w:val="00146EE6"/>
    <w:rsid w:val="001511D2"/>
    <w:rsid w:val="0015123D"/>
    <w:rsid w:val="00154101"/>
    <w:rsid w:val="001553A9"/>
    <w:rsid w:val="00155EF9"/>
    <w:rsid w:val="00162EF6"/>
    <w:rsid w:val="0016350E"/>
    <w:rsid w:val="00164C80"/>
    <w:rsid w:val="001655D5"/>
    <w:rsid w:val="00170358"/>
    <w:rsid w:val="00175964"/>
    <w:rsid w:val="001759ED"/>
    <w:rsid w:val="0017690D"/>
    <w:rsid w:val="001769E6"/>
    <w:rsid w:val="00181E47"/>
    <w:rsid w:val="00184472"/>
    <w:rsid w:val="00184CCF"/>
    <w:rsid w:val="00185627"/>
    <w:rsid w:val="00190474"/>
    <w:rsid w:val="001927C3"/>
    <w:rsid w:val="0019322F"/>
    <w:rsid w:val="00197043"/>
    <w:rsid w:val="001974AF"/>
    <w:rsid w:val="001975B3"/>
    <w:rsid w:val="0019778D"/>
    <w:rsid w:val="001A03A3"/>
    <w:rsid w:val="001A0D29"/>
    <w:rsid w:val="001A1A6B"/>
    <w:rsid w:val="001A1B89"/>
    <w:rsid w:val="001A4F77"/>
    <w:rsid w:val="001A56EC"/>
    <w:rsid w:val="001A6E5E"/>
    <w:rsid w:val="001A7ED1"/>
    <w:rsid w:val="001B06A4"/>
    <w:rsid w:val="001B166A"/>
    <w:rsid w:val="001B2868"/>
    <w:rsid w:val="001B4880"/>
    <w:rsid w:val="001B5A83"/>
    <w:rsid w:val="001B5CB7"/>
    <w:rsid w:val="001B5F8F"/>
    <w:rsid w:val="001B6B16"/>
    <w:rsid w:val="001B7FB3"/>
    <w:rsid w:val="001C039A"/>
    <w:rsid w:val="001C39A8"/>
    <w:rsid w:val="001C4775"/>
    <w:rsid w:val="001C5359"/>
    <w:rsid w:val="001C5F87"/>
    <w:rsid w:val="001D26C2"/>
    <w:rsid w:val="001D7451"/>
    <w:rsid w:val="001E2879"/>
    <w:rsid w:val="001E415B"/>
    <w:rsid w:val="001E6933"/>
    <w:rsid w:val="001E6FA6"/>
    <w:rsid w:val="001E7696"/>
    <w:rsid w:val="001E7899"/>
    <w:rsid w:val="001E789C"/>
    <w:rsid w:val="001F0069"/>
    <w:rsid w:val="001F2414"/>
    <w:rsid w:val="001F3968"/>
    <w:rsid w:val="001F3CB5"/>
    <w:rsid w:val="001F7601"/>
    <w:rsid w:val="00200BF1"/>
    <w:rsid w:val="00204F12"/>
    <w:rsid w:val="00205302"/>
    <w:rsid w:val="0020627C"/>
    <w:rsid w:val="00210DBD"/>
    <w:rsid w:val="0021127F"/>
    <w:rsid w:val="00211813"/>
    <w:rsid w:val="00215AB3"/>
    <w:rsid w:val="002200B2"/>
    <w:rsid w:val="00220825"/>
    <w:rsid w:val="002251F9"/>
    <w:rsid w:val="00225470"/>
    <w:rsid w:val="002257DD"/>
    <w:rsid w:val="00225B96"/>
    <w:rsid w:val="00226370"/>
    <w:rsid w:val="002277EE"/>
    <w:rsid w:val="0023019F"/>
    <w:rsid w:val="002302B5"/>
    <w:rsid w:val="00232105"/>
    <w:rsid w:val="0023294E"/>
    <w:rsid w:val="00232990"/>
    <w:rsid w:val="00232CE9"/>
    <w:rsid w:val="002335B8"/>
    <w:rsid w:val="002351F2"/>
    <w:rsid w:val="0023681D"/>
    <w:rsid w:val="002379D0"/>
    <w:rsid w:val="00240116"/>
    <w:rsid w:val="0024180A"/>
    <w:rsid w:val="00241BF3"/>
    <w:rsid w:val="002430C2"/>
    <w:rsid w:val="0024561D"/>
    <w:rsid w:val="00247483"/>
    <w:rsid w:val="002474C1"/>
    <w:rsid w:val="00251010"/>
    <w:rsid w:val="002520CC"/>
    <w:rsid w:val="00252829"/>
    <w:rsid w:val="002561C9"/>
    <w:rsid w:val="00256334"/>
    <w:rsid w:val="00260A45"/>
    <w:rsid w:val="00264996"/>
    <w:rsid w:val="0026589F"/>
    <w:rsid w:val="0026606D"/>
    <w:rsid w:val="002662A4"/>
    <w:rsid w:val="002662C5"/>
    <w:rsid w:val="002709CB"/>
    <w:rsid w:val="00272B52"/>
    <w:rsid w:val="00272F7D"/>
    <w:rsid w:val="00273E02"/>
    <w:rsid w:val="00275ACA"/>
    <w:rsid w:val="002772F0"/>
    <w:rsid w:val="00277D65"/>
    <w:rsid w:val="00280F91"/>
    <w:rsid w:val="0028501D"/>
    <w:rsid w:val="002870CE"/>
    <w:rsid w:val="0028727B"/>
    <w:rsid w:val="00287BF8"/>
    <w:rsid w:val="002938A0"/>
    <w:rsid w:val="00295CCA"/>
    <w:rsid w:val="002966CA"/>
    <w:rsid w:val="002A1667"/>
    <w:rsid w:val="002A2CC1"/>
    <w:rsid w:val="002A34DE"/>
    <w:rsid w:val="002A41F4"/>
    <w:rsid w:val="002A478A"/>
    <w:rsid w:val="002A4874"/>
    <w:rsid w:val="002A4BFF"/>
    <w:rsid w:val="002B001D"/>
    <w:rsid w:val="002B0AAE"/>
    <w:rsid w:val="002B1AAF"/>
    <w:rsid w:val="002B3249"/>
    <w:rsid w:val="002B4044"/>
    <w:rsid w:val="002B731A"/>
    <w:rsid w:val="002C2947"/>
    <w:rsid w:val="002C411F"/>
    <w:rsid w:val="002C573C"/>
    <w:rsid w:val="002C5A17"/>
    <w:rsid w:val="002C6C70"/>
    <w:rsid w:val="002D2739"/>
    <w:rsid w:val="002D29AF"/>
    <w:rsid w:val="002D30D4"/>
    <w:rsid w:val="002D3FB0"/>
    <w:rsid w:val="002D5CE3"/>
    <w:rsid w:val="002E1642"/>
    <w:rsid w:val="002E3949"/>
    <w:rsid w:val="002E396E"/>
    <w:rsid w:val="002E5162"/>
    <w:rsid w:val="002E6370"/>
    <w:rsid w:val="002E6AB8"/>
    <w:rsid w:val="002F69EE"/>
    <w:rsid w:val="002F6E22"/>
    <w:rsid w:val="00302B9D"/>
    <w:rsid w:val="00304391"/>
    <w:rsid w:val="003047E1"/>
    <w:rsid w:val="00304A8F"/>
    <w:rsid w:val="00305E70"/>
    <w:rsid w:val="00306EDE"/>
    <w:rsid w:val="003075DB"/>
    <w:rsid w:val="00307B82"/>
    <w:rsid w:val="0031157D"/>
    <w:rsid w:val="00312255"/>
    <w:rsid w:val="00312328"/>
    <w:rsid w:val="00313EBC"/>
    <w:rsid w:val="00314114"/>
    <w:rsid w:val="00314A58"/>
    <w:rsid w:val="00315B6F"/>
    <w:rsid w:val="00315F60"/>
    <w:rsid w:val="00316A2B"/>
    <w:rsid w:val="00320B74"/>
    <w:rsid w:val="00321035"/>
    <w:rsid w:val="003231A3"/>
    <w:rsid w:val="0032347E"/>
    <w:rsid w:val="003254FC"/>
    <w:rsid w:val="00330B81"/>
    <w:rsid w:val="00332EAB"/>
    <w:rsid w:val="00333BE7"/>
    <w:rsid w:val="0033563A"/>
    <w:rsid w:val="00340231"/>
    <w:rsid w:val="00341FEA"/>
    <w:rsid w:val="00342BD7"/>
    <w:rsid w:val="003443E6"/>
    <w:rsid w:val="00347221"/>
    <w:rsid w:val="003473BF"/>
    <w:rsid w:val="00347641"/>
    <w:rsid w:val="00350361"/>
    <w:rsid w:val="00351D58"/>
    <w:rsid w:val="00351DCE"/>
    <w:rsid w:val="00352D28"/>
    <w:rsid w:val="00353BDE"/>
    <w:rsid w:val="00354863"/>
    <w:rsid w:val="00354D96"/>
    <w:rsid w:val="00354F11"/>
    <w:rsid w:val="003563FB"/>
    <w:rsid w:val="003634C0"/>
    <w:rsid w:val="00364163"/>
    <w:rsid w:val="003669E2"/>
    <w:rsid w:val="00370C09"/>
    <w:rsid w:val="00371A6D"/>
    <w:rsid w:val="00372BCD"/>
    <w:rsid w:val="00374C45"/>
    <w:rsid w:val="00374C8B"/>
    <w:rsid w:val="003750E5"/>
    <w:rsid w:val="0037741B"/>
    <w:rsid w:val="0037741C"/>
    <w:rsid w:val="00380D66"/>
    <w:rsid w:val="0038175B"/>
    <w:rsid w:val="003825FA"/>
    <w:rsid w:val="00382EAC"/>
    <w:rsid w:val="00383639"/>
    <w:rsid w:val="00383B80"/>
    <w:rsid w:val="00383EE0"/>
    <w:rsid w:val="00385A24"/>
    <w:rsid w:val="00386CC1"/>
    <w:rsid w:val="00386ED3"/>
    <w:rsid w:val="00391944"/>
    <w:rsid w:val="00392BE2"/>
    <w:rsid w:val="00392CD5"/>
    <w:rsid w:val="00392DC5"/>
    <w:rsid w:val="00393C8E"/>
    <w:rsid w:val="00395784"/>
    <w:rsid w:val="003A0AE1"/>
    <w:rsid w:val="003A123D"/>
    <w:rsid w:val="003A130D"/>
    <w:rsid w:val="003A344B"/>
    <w:rsid w:val="003A3C64"/>
    <w:rsid w:val="003A523F"/>
    <w:rsid w:val="003A5710"/>
    <w:rsid w:val="003A5A56"/>
    <w:rsid w:val="003B3026"/>
    <w:rsid w:val="003B4093"/>
    <w:rsid w:val="003B41D7"/>
    <w:rsid w:val="003B4579"/>
    <w:rsid w:val="003B5313"/>
    <w:rsid w:val="003B56E0"/>
    <w:rsid w:val="003B5A87"/>
    <w:rsid w:val="003B5E98"/>
    <w:rsid w:val="003B69A4"/>
    <w:rsid w:val="003B6E5E"/>
    <w:rsid w:val="003B6FD3"/>
    <w:rsid w:val="003C2EBE"/>
    <w:rsid w:val="003C44A7"/>
    <w:rsid w:val="003C6095"/>
    <w:rsid w:val="003C6812"/>
    <w:rsid w:val="003C6D1F"/>
    <w:rsid w:val="003C7A71"/>
    <w:rsid w:val="003D02B5"/>
    <w:rsid w:val="003D1288"/>
    <w:rsid w:val="003D3EE0"/>
    <w:rsid w:val="003D48C3"/>
    <w:rsid w:val="003D50C4"/>
    <w:rsid w:val="003D6700"/>
    <w:rsid w:val="003D7223"/>
    <w:rsid w:val="003E0BBE"/>
    <w:rsid w:val="003E1ADF"/>
    <w:rsid w:val="003E27B4"/>
    <w:rsid w:val="003E5C62"/>
    <w:rsid w:val="003E6AFF"/>
    <w:rsid w:val="003E7CF5"/>
    <w:rsid w:val="003F0390"/>
    <w:rsid w:val="003F069E"/>
    <w:rsid w:val="003F1551"/>
    <w:rsid w:val="003F1966"/>
    <w:rsid w:val="003F2FEF"/>
    <w:rsid w:val="003F3545"/>
    <w:rsid w:val="003F4FC2"/>
    <w:rsid w:val="003F69BB"/>
    <w:rsid w:val="003F74D3"/>
    <w:rsid w:val="003F7925"/>
    <w:rsid w:val="0040340F"/>
    <w:rsid w:val="00404F5F"/>
    <w:rsid w:val="0040703E"/>
    <w:rsid w:val="004113BE"/>
    <w:rsid w:val="00413A33"/>
    <w:rsid w:val="00413E53"/>
    <w:rsid w:val="00416628"/>
    <w:rsid w:val="00423066"/>
    <w:rsid w:val="00423A50"/>
    <w:rsid w:val="00425F38"/>
    <w:rsid w:val="0043144D"/>
    <w:rsid w:val="00433DA9"/>
    <w:rsid w:val="0043472C"/>
    <w:rsid w:val="00434FFD"/>
    <w:rsid w:val="00437B73"/>
    <w:rsid w:val="004438C1"/>
    <w:rsid w:val="00444F9F"/>
    <w:rsid w:val="00444FFC"/>
    <w:rsid w:val="004502FC"/>
    <w:rsid w:val="00454443"/>
    <w:rsid w:val="004545EE"/>
    <w:rsid w:val="00454FE1"/>
    <w:rsid w:val="0045640F"/>
    <w:rsid w:val="004574D1"/>
    <w:rsid w:val="00457833"/>
    <w:rsid w:val="00460E06"/>
    <w:rsid w:val="00464AC6"/>
    <w:rsid w:val="00465248"/>
    <w:rsid w:val="00465ABE"/>
    <w:rsid w:val="00467EE2"/>
    <w:rsid w:val="004718F8"/>
    <w:rsid w:val="00474033"/>
    <w:rsid w:val="004760E9"/>
    <w:rsid w:val="00480C82"/>
    <w:rsid w:val="00484234"/>
    <w:rsid w:val="004846E8"/>
    <w:rsid w:val="00486ADE"/>
    <w:rsid w:val="00487844"/>
    <w:rsid w:val="00490BFD"/>
    <w:rsid w:val="00490CCC"/>
    <w:rsid w:val="004914F7"/>
    <w:rsid w:val="004936EA"/>
    <w:rsid w:val="004939B8"/>
    <w:rsid w:val="00497A8A"/>
    <w:rsid w:val="004A0F34"/>
    <w:rsid w:val="004A101F"/>
    <w:rsid w:val="004A446F"/>
    <w:rsid w:val="004A56AB"/>
    <w:rsid w:val="004A5A4A"/>
    <w:rsid w:val="004A670A"/>
    <w:rsid w:val="004A7FD8"/>
    <w:rsid w:val="004B1691"/>
    <w:rsid w:val="004B1957"/>
    <w:rsid w:val="004B1A80"/>
    <w:rsid w:val="004B33ED"/>
    <w:rsid w:val="004B3500"/>
    <w:rsid w:val="004B4EBB"/>
    <w:rsid w:val="004B50A7"/>
    <w:rsid w:val="004B6D57"/>
    <w:rsid w:val="004C0097"/>
    <w:rsid w:val="004C1386"/>
    <w:rsid w:val="004C1EEE"/>
    <w:rsid w:val="004C4F3E"/>
    <w:rsid w:val="004C5E9A"/>
    <w:rsid w:val="004C6E6B"/>
    <w:rsid w:val="004C773C"/>
    <w:rsid w:val="004D0D02"/>
    <w:rsid w:val="004D27DE"/>
    <w:rsid w:val="004D4B22"/>
    <w:rsid w:val="004D4D2C"/>
    <w:rsid w:val="004D64DD"/>
    <w:rsid w:val="004D680B"/>
    <w:rsid w:val="004E62B7"/>
    <w:rsid w:val="004E6911"/>
    <w:rsid w:val="004F0303"/>
    <w:rsid w:val="004F1739"/>
    <w:rsid w:val="004F5783"/>
    <w:rsid w:val="004F77F8"/>
    <w:rsid w:val="00501A34"/>
    <w:rsid w:val="0050221C"/>
    <w:rsid w:val="00502403"/>
    <w:rsid w:val="00502914"/>
    <w:rsid w:val="00503EA5"/>
    <w:rsid w:val="005042A8"/>
    <w:rsid w:val="005058E6"/>
    <w:rsid w:val="00507771"/>
    <w:rsid w:val="005128FC"/>
    <w:rsid w:val="00512B2A"/>
    <w:rsid w:val="00513633"/>
    <w:rsid w:val="00516D81"/>
    <w:rsid w:val="00522D15"/>
    <w:rsid w:val="005231CD"/>
    <w:rsid w:val="00524511"/>
    <w:rsid w:val="00525137"/>
    <w:rsid w:val="00525398"/>
    <w:rsid w:val="005257D0"/>
    <w:rsid w:val="005265AC"/>
    <w:rsid w:val="00531425"/>
    <w:rsid w:val="0053265D"/>
    <w:rsid w:val="005333AB"/>
    <w:rsid w:val="00534DF5"/>
    <w:rsid w:val="00536968"/>
    <w:rsid w:val="005369A8"/>
    <w:rsid w:val="00536C4B"/>
    <w:rsid w:val="005414C1"/>
    <w:rsid w:val="00541560"/>
    <w:rsid w:val="00545185"/>
    <w:rsid w:val="005451D2"/>
    <w:rsid w:val="00546138"/>
    <w:rsid w:val="00551D11"/>
    <w:rsid w:val="005540A7"/>
    <w:rsid w:val="00557C07"/>
    <w:rsid w:val="00560214"/>
    <w:rsid w:val="00560B0D"/>
    <w:rsid w:val="00562765"/>
    <w:rsid w:val="005634AC"/>
    <w:rsid w:val="00563843"/>
    <w:rsid w:val="0056540D"/>
    <w:rsid w:val="0056550A"/>
    <w:rsid w:val="005661ED"/>
    <w:rsid w:val="0056650C"/>
    <w:rsid w:val="00566591"/>
    <w:rsid w:val="00566639"/>
    <w:rsid w:val="005677C1"/>
    <w:rsid w:val="00567B65"/>
    <w:rsid w:val="00567DE5"/>
    <w:rsid w:val="00572A75"/>
    <w:rsid w:val="0057495B"/>
    <w:rsid w:val="00576C0B"/>
    <w:rsid w:val="00577018"/>
    <w:rsid w:val="0058098B"/>
    <w:rsid w:val="0058266F"/>
    <w:rsid w:val="00586EA5"/>
    <w:rsid w:val="00586F3E"/>
    <w:rsid w:val="00587C6B"/>
    <w:rsid w:val="005900E9"/>
    <w:rsid w:val="00591096"/>
    <w:rsid w:val="00592465"/>
    <w:rsid w:val="00594658"/>
    <w:rsid w:val="00595053"/>
    <w:rsid w:val="00595297"/>
    <w:rsid w:val="00595708"/>
    <w:rsid w:val="0059624D"/>
    <w:rsid w:val="0059642B"/>
    <w:rsid w:val="005A20C8"/>
    <w:rsid w:val="005A2FB9"/>
    <w:rsid w:val="005A4313"/>
    <w:rsid w:val="005A5CA5"/>
    <w:rsid w:val="005A62AF"/>
    <w:rsid w:val="005A666F"/>
    <w:rsid w:val="005B0A98"/>
    <w:rsid w:val="005B0C60"/>
    <w:rsid w:val="005B0D47"/>
    <w:rsid w:val="005B1BAE"/>
    <w:rsid w:val="005B1FC4"/>
    <w:rsid w:val="005B2E13"/>
    <w:rsid w:val="005B4B9C"/>
    <w:rsid w:val="005B4CBD"/>
    <w:rsid w:val="005B5BA4"/>
    <w:rsid w:val="005B5FA4"/>
    <w:rsid w:val="005C115B"/>
    <w:rsid w:val="005C2C9F"/>
    <w:rsid w:val="005C6E31"/>
    <w:rsid w:val="005D0854"/>
    <w:rsid w:val="005D3D5D"/>
    <w:rsid w:val="005D57FE"/>
    <w:rsid w:val="005E01C1"/>
    <w:rsid w:val="005E0C93"/>
    <w:rsid w:val="005E36B0"/>
    <w:rsid w:val="005E37B3"/>
    <w:rsid w:val="005E3CDE"/>
    <w:rsid w:val="005E43C1"/>
    <w:rsid w:val="005E4EA3"/>
    <w:rsid w:val="005E6141"/>
    <w:rsid w:val="005E6278"/>
    <w:rsid w:val="005E7364"/>
    <w:rsid w:val="005E7D07"/>
    <w:rsid w:val="005F5E78"/>
    <w:rsid w:val="005F6CAF"/>
    <w:rsid w:val="0060313B"/>
    <w:rsid w:val="00603654"/>
    <w:rsid w:val="006057EB"/>
    <w:rsid w:val="00605E04"/>
    <w:rsid w:val="006112A0"/>
    <w:rsid w:val="00612DBE"/>
    <w:rsid w:val="00612E75"/>
    <w:rsid w:val="00614407"/>
    <w:rsid w:val="006176FB"/>
    <w:rsid w:val="00620E73"/>
    <w:rsid w:val="00622155"/>
    <w:rsid w:val="00623198"/>
    <w:rsid w:val="006235A5"/>
    <w:rsid w:val="00623E6B"/>
    <w:rsid w:val="00626AF6"/>
    <w:rsid w:val="00630BB9"/>
    <w:rsid w:val="00631AC9"/>
    <w:rsid w:val="006321CE"/>
    <w:rsid w:val="0063422E"/>
    <w:rsid w:val="00636066"/>
    <w:rsid w:val="00636D2C"/>
    <w:rsid w:val="00641C67"/>
    <w:rsid w:val="00645171"/>
    <w:rsid w:val="0064682E"/>
    <w:rsid w:val="00646E04"/>
    <w:rsid w:val="00647EF4"/>
    <w:rsid w:val="006502C9"/>
    <w:rsid w:val="00651648"/>
    <w:rsid w:val="00652C7F"/>
    <w:rsid w:val="00654BF5"/>
    <w:rsid w:val="006563C7"/>
    <w:rsid w:val="006600A0"/>
    <w:rsid w:val="006606CD"/>
    <w:rsid w:val="0066081E"/>
    <w:rsid w:val="0067029E"/>
    <w:rsid w:val="0067092A"/>
    <w:rsid w:val="006709FE"/>
    <w:rsid w:val="00671068"/>
    <w:rsid w:val="006712DF"/>
    <w:rsid w:val="00674FDC"/>
    <w:rsid w:val="006761B2"/>
    <w:rsid w:val="006773DE"/>
    <w:rsid w:val="0068253E"/>
    <w:rsid w:val="0068411D"/>
    <w:rsid w:val="00684C96"/>
    <w:rsid w:val="00685236"/>
    <w:rsid w:val="006868FE"/>
    <w:rsid w:val="00686C59"/>
    <w:rsid w:val="0069162A"/>
    <w:rsid w:val="00692215"/>
    <w:rsid w:val="00692BCC"/>
    <w:rsid w:val="006934B5"/>
    <w:rsid w:val="00694385"/>
    <w:rsid w:val="0069678F"/>
    <w:rsid w:val="00696C6D"/>
    <w:rsid w:val="006979E1"/>
    <w:rsid w:val="006A06CC"/>
    <w:rsid w:val="006A0D3A"/>
    <w:rsid w:val="006A2042"/>
    <w:rsid w:val="006B2D0D"/>
    <w:rsid w:val="006B2F19"/>
    <w:rsid w:val="006C0ED4"/>
    <w:rsid w:val="006C1766"/>
    <w:rsid w:val="006C2ED4"/>
    <w:rsid w:val="006C3BE4"/>
    <w:rsid w:val="006C53BA"/>
    <w:rsid w:val="006C5A21"/>
    <w:rsid w:val="006C7FA3"/>
    <w:rsid w:val="006D14AA"/>
    <w:rsid w:val="006D29F4"/>
    <w:rsid w:val="006D3A65"/>
    <w:rsid w:val="006D4307"/>
    <w:rsid w:val="006D5FF6"/>
    <w:rsid w:val="006D7E0C"/>
    <w:rsid w:val="006D7E7B"/>
    <w:rsid w:val="006E1B2E"/>
    <w:rsid w:val="006E215E"/>
    <w:rsid w:val="006E21F9"/>
    <w:rsid w:val="006E240D"/>
    <w:rsid w:val="006E2A82"/>
    <w:rsid w:val="006E2F58"/>
    <w:rsid w:val="006E312F"/>
    <w:rsid w:val="006E3FED"/>
    <w:rsid w:val="006E5DF4"/>
    <w:rsid w:val="006F224A"/>
    <w:rsid w:val="006F27C5"/>
    <w:rsid w:val="006F3029"/>
    <w:rsid w:val="006F5129"/>
    <w:rsid w:val="006F5730"/>
    <w:rsid w:val="006F5A48"/>
    <w:rsid w:val="006F6E41"/>
    <w:rsid w:val="007017B2"/>
    <w:rsid w:val="007018D4"/>
    <w:rsid w:val="0070578D"/>
    <w:rsid w:val="00710B6A"/>
    <w:rsid w:val="00710FC5"/>
    <w:rsid w:val="00711AEE"/>
    <w:rsid w:val="00711E39"/>
    <w:rsid w:val="0071240D"/>
    <w:rsid w:val="00715B84"/>
    <w:rsid w:val="00715E13"/>
    <w:rsid w:val="007169FE"/>
    <w:rsid w:val="00721F79"/>
    <w:rsid w:val="0072280A"/>
    <w:rsid w:val="007304E7"/>
    <w:rsid w:val="00730EA1"/>
    <w:rsid w:val="007353AC"/>
    <w:rsid w:val="007368D3"/>
    <w:rsid w:val="007373DD"/>
    <w:rsid w:val="00742319"/>
    <w:rsid w:val="007438CD"/>
    <w:rsid w:val="00746372"/>
    <w:rsid w:val="007469BB"/>
    <w:rsid w:val="00746C8A"/>
    <w:rsid w:val="007474D0"/>
    <w:rsid w:val="00752955"/>
    <w:rsid w:val="00752F2D"/>
    <w:rsid w:val="00753E04"/>
    <w:rsid w:val="007540BC"/>
    <w:rsid w:val="00754AFA"/>
    <w:rsid w:val="00755464"/>
    <w:rsid w:val="007617BE"/>
    <w:rsid w:val="00762E07"/>
    <w:rsid w:val="00763A08"/>
    <w:rsid w:val="0076451E"/>
    <w:rsid w:val="00765718"/>
    <w:rsid w:val="00766701"/>
    <w:rsid w:val="007702A0"/>
    <w:rsid w:val="00771910"/>
    <w:rsid w:val="007721F6"/>
    <w:rsid w:val="00772EDA"/>
    <w:rsid w:val="00773C96"/>
    <w:rsid w:val="00775B18"/>
    <w:rsid w:val="00776957"/>
    <w:rsid w:val="00776B80"/>
    <w:rsid w:val="00777D7F"/>
    <w:rsid w:val="0078359D"/>
    <w:rsid w:val="00784463"/>
    <w:rsid w:val="00784675"/>
    <w:rsid w:val="0078630F"/>
    <w:rsid w:val="007872EF"/>
    <w:rsid w:val="007900C6"/>
    <w:rsid w:val="00791A14"/>
    <w:rsid w:val="00793B35"/>
    <w:rsid w:val="00793BF2"/>
    <w:rsid w:val="007962C6"/>
    <w:rsid w:val="0079798D"/>
    <w:rsid w:val="007A1AA8"/>
    <w:rsid w:val="007A1C7F"/>
    <w:rsid w:val="007A257E"/>
    <w:rsid w:val="007A3C01"/>
    <w:rsid w:val="007A42A3"/>
    <w:rsid w:val="007A534C"/>
    <w:rsid w:val="007A6070"/>
    <w:rsid w:val="007B10BC"/>
    <w:rsid w:val="007B1D95"/>
    <w:rsid w:val="007B672D"/>
    <w:rsid w:val="007B6D4B"/>
    <w:rsid w:val="007C0B7A"/>
    <w:rsid w:val="007C2F4A"/>
    <w:rsid w:val="007C47A9"/>
    <w:rsid w:val="007D0BF9"/>
    <w:rsid w:val="007D167F"/>
    <w:rsid w:val="007D16FB"/>
    <w:rsid w:val="007D22CD"/>
    <w:rsid w:val="007D2FC1"/>
    <w:rsid w:val="007D34B6"/>
    <w:rsid w:val="007D5D60"/>
    <w:rsid w:val="007D5F9C"/>
    <w:rsid w:val="007D69E6"/>
    <w:rsid w:val="007D6D68"/>
    <w:rsid w:val="007D6EC9"/>
    <w:rsid w:val="007E1268"/>
    <w:rsid w:val="007E2097"/>
    <w:rsid w:val="007E302A"/>
    <w:rsid w:val="007E44EE"/>
    <w:rsid w:val="007E4F63"/>
    <w:rsid w:val="007E4FA6"/>
    <w:rsid w:val="007E5654"/>
    <w:rsid w:val="007E6BFC"/>
    <w:rsid w:val="007F0C04"/>
    <w:rsid w:val="007F1195"/>
    <w:rsid w:val="007F1353"/>
    <w:rsid w:val="007F2E46"/>
    <w:rsid w:val="007F32C6"/>
    <w:rsid w:val="007F515B"/>
    <w:rsid w:val="007F521C"/>
    <w:rsid w:val="007F5E24"/>
    <w:rsid w:val="007F7568"/>
    <w:rsid w:val="00800653"/>
    <w:rsid w:val="0080085C"/>
    <w:rsid w:val="008019D9"/>
    <w:rsid w:val="00802244"/>
    <w:rsid w:val="00802305"/>
    <w:rsid w:val="00804B74"/>
    <w:rsid w:val="00805844"/>
    <w:rsid w:val="00807C10"/>
    <w:rsid w:val="008113B7"/>
    <w:rsid w:val="00811D48"/>
    <w:rsid w:val="00811F35"/>
    <w:rsid w:val="008157F3"/>
    <w:rsid w:val="00815B0F"/>
    <w:rsid w:val="008164A9"/>
    <w:rsid w:val="008209A5"/>
    <w:rsid w:val="00822BA4"/>
    <w:rsid w:val="008240B7"/>
    <w:rsid w:val="00825437"/>
    <w:rsid w:val="00827AE8"/>
    <w:rsid w:val="00837C1E"/>
    <w:rsid w:val="0084034A"/>
    <w:rsid w:val="0084176E"/>
    <w:rsid w:val="008461E7"/>
    <w:rsid w:val="00847BEA"/>
    <w:rsid w:val="00850606"/>
    <w:rsid w:val="0085172E"/>
    <w:rsid w:val="008519F8"/>
    <w:rsid w:val="00852648"/>
    <w:rsid w:val="008547FE"/>
    <w:rsid w:val="00854869"/>
    <w:rsid w:val="00855626"/>
    <w:rsid w:val="008567D4"/>
    <w:rsid w:val="0085776B"/>
    <w:rsid w:val="00861497"/>
    <w:rsid w:val="00861EBA"/>
    <w:rsid w:val="00862FFA"/>
    <w:rsid w:val="00864397"/>
    <w:rsid w:val="00865B10"/>
    <w:rsid w:val="00865FEF"/>
    <w:rsid w:val="00866C5C"/>
    <w:rsid w:val="0087052B"/>
    <w:rsid w:val="008718BD"/>
    <w:rsid w:val="00875787"/>
    <w:rsid w:val="008762DD"/>
    <w:rsid w:val="008763F2"/>
    <w:rsid w:val="00876B05"/>
    <w:rsid w:val="0088382F"/>
    <w:rsid w:val="00884A56"/>
    <w:rsid w:val="00885594"/>
    <w:rsid w:val="0088622C"/>
    <w:rsid w:val="00886B99"/>
    <w:rsid w:val="008919A3"/>
    <w:rsid w:val="00893491"/>
    <w:rsid w:val="00894D9F"/>
    <w:rsid w:val="00896905"/>
    <w:rsid w:val="008A2C19"/>
    <w:rsid w:val="008A4239"/>
    <w:rsid w:val="008A5072"/>
    <w:rsid w:val="008A5083"/>
    <w:rsid w:val="008A7345"/>
    <w:rsid w:val="008A79BE"/>
    <w:rsid w:val="008B052A"/>
    <w:rsid w:val="008B1D1D"/>
    <w:rsid w:val="008B1E8F"/>
    <w:rsid w:val="008B2B52"/>
    <w:rsid w:val="008B4CC4"/>
    <w:rsid w:val="008B4F73"/>
    <w:rsid w:val="008B52CA"/>
    <w:rsid w:val="008B5C71"/>
    <w:rsid w:val="008C0442"/>
    <w:rsid w:val="008C0DC7"/>
    <w:rsid w:val="008C11FD"/>
    <w:rsid w:val="008C1920"/>
    <w:rsid w:val="008C1E18"/>
    <w:rsid w:val="008C22F0"/>
    <w:rsid w:val="008C28DE"/>
    <w:rsid w:val="008C2D45"/>
    <w:rsid w:val="008C4702"/>
    <w:rsid w:val="008C6332"/>
    <w:rsid w:val="008C65B2"/>
    <w:rsid w:val="008C7558"/>
    <w:rsid w:val="008D1343"/>
    <w:rsid w:val="008D2914"/>
    <w:rsid w:val="008D2BBA"/>
    <w:rsid w:val="008D2EB6"/>
    <w:rsid w:val="008D6829"/>
    <w:rsid w:val="008D78D3"/>
    <w:rsid w:val="008D7FDB"/>
    <w:rsid w:val="008E0063"/>
    <w:rsid w:val="008E09E5"/>
    <w:rsid w:val="008E1FDE"/>
    <w:rsid w:val="008F1F9B"/>
    <w:rsid w:val="008F52C0"/>
    <w:rsid w:val="008F54D8"/>
    <w:rsid w:val="008F5869"/>
    <w:rsid w:val="009014CB"/>
    <w:rsid w:val="009020C0"/>
    <w:rsid w:val="009027B9"/>
    <w:rsid w:val="0090306D"/>
    <w:rsid w:val="00903ACD"/>
    <w:rsid w:val="00903AF7"/>
    <w:rsid w:val="00905F5B"/>
    <w:rsid w:val="00907213"/>
    <w:rsid w:val="0090745C"/>
    <w:rsid w:val="00911204"/>
    <w:rsid w:val="00913190"/>
    <w:rsid w:val="00915356"/>
    <w:rsid w:val="00915D03"/>
    <w:rsid w:val="00915E7A"/>
    <w:rsid w:val="00917E09"/>
    <w:rsid w:val="009242A9"/>
    <w:rsid w:val="00924D79"/>
    <w:rsid w:val="009257CF"/>
    <w:rsid w:val="009263E4"/>
    <w:rsid w:val="0093043D"/>
    <w:rsid w:val="00931727"/>
    <w:rsid w:val="00931EF2"/>
    <w:rsid w:val="00935F4B"/>
    <w:rsid w:val="00940831"/>
    <w:rsid w:val="00940E69"/>
    <w:rsid w:val="009416B6"/>
    <w:rsid w:val="00943F6B"/>
    <w:rsid w:val="00944BE5"/>
    <w:rsid w:val="00946005"/>
    <w:rsid w:val="00946220"/>
    <w:rsid w:val="00946A74"/>
    <w:rsid w:val="00947609"/>
    <w:rsid w:val="00950D5E"/>
    <w:rsid w:val="00952613"/>
    <w:rsid w:val="00952B45"/>
    <w:rsid w:val="00955DB6"/>
    <w:rsid w:val="00957165"/>
    <w:rsid w:val="009647BF"/>
    <w:rsid w:val="00965A6F"/>
    <w:rsid w:val="00966183"/>
    <w:rsid w:val="009667BF"/>
    <w:rsid w:val="00967C33"/>
    <w:rsid w:val="00967E14"/>
    <w:rsid w:val="009712BB"/>
    <w:rsid w:val="00972B73"/>
    <w:rsid w:val="009734D8"/>
    <w:rsid w:val="00973589"/>
    <w:rsid w:val="00975701"/>
    <w:rsid w:val="00976AF4"/>
    <w:rsid w:val="0097731F"/>
    <w:rsid w:val="00980B15"/>
    <w:rsid w:val="00980DCC"/>
    <w:rsid w:val="009823C7"/>
    <w:rsid w:val="009830E7"/>
    <w:rsid w:val="0098382E"/>
    <w:rsid w:val="00984AFA"/>
    <w:rsid w:val="00987991"/>
    <w:rsid w:val="0099067E"/>
    <w:rsid w:val="009915BB"/>
    <w:rsid w:val="00993893"/>
    <w:rsid w:val="00994515"/>
    <w:rsid w:val="00994682"/>
    <w:rsid w:val="009953A5"/>
    <w:rsid w:val="009A22AC"/>
    <w:rsid w:val="009A25AA"/>
    <w:rsid w:val="009A3567"/>
    <w:rsid w:val="009A3D13"/>
    <w:rsid w:val="009A472A"/>
    <w:rsid w:val="009A7762"/>
    <w:rsid w:val="009A79F7"/>
    <w:rsid w:val="009B0962"/>
    <w:rsid w:val="009B13C0"/>
    <w:rsid w:val="009B255B"/>
    <w:rsid w:val="009B6831"/>
    <w:rsid w:val="009C0F39"/>
    <w:rsid w:val="009C3EB4"/>
    <w:rsid w:val="009C6E2D"/>
    <w:rsid w:val="009C785E"/>
    <w:rsid w:val="009D073B"/>
    <w:rsid w:val="009D17AD"/>
    <w:rsid w:val="009D1CEA"/>
    <w:rsid w:val="009D453A"/>
    <w:rsid w:val="009E225E"/>
    <w:rsid w:val="009E567F"/>
    <w:rsid w:val="009F0D3E"/>
    <w:rsid w:val="009F1BB0"/>
    <w:rsid w:val="009F1D50"/>
    <w:rsid w:val="009F2F2F"/>
    <w:rsid w:val="009F3537"/>
    <w:rsid w:val="009F4142"/>
    <w:rsid w:val="009F5132"/>
    <w:rsid w:val="009F597E"/>
    <w:rsid w:val="009F5BAD"/>
    <w:rsid w:val="00A01F0D"/>
    <w:rsid w:val="00A024C3"/>
    <w:rsid w:val="00A02922"/>
    <w:rsid w:val="00A02C71"/>
    <w:rsid w:val="00A04228"/>
    <w:rsid w:val="00A05307"/>
    <w:rsid w:val="00A061DC"/>
    <w:rsid w:val="00A063F6"/>
    <w:rsid w:val="00A06D5A"/>
    <w:rsid w:val="00A10C18"/>
    <w:rsid w:val="00A156A1"/>
    <w:rsid w:val="00A17FCD"/>
    <w:rsid w:val="00A20768"/>
    <w:rsid w:val="00A2259F"/>
    <w:rsid w:val="00A25148"/>
    <w:rsid w:val="00A25D9E"/>
    <w:rsid w:val="00A26077"/>
    <w:rsid w:val="00A27D2C"/>
    <w:rsid w:val="00A30950"/>
    <w:rsid w:val="00A31525"/>
    <w:rsid w:val="00A3174F"/>
    <w:rsid w:val="00A35682"/>
    <w:rsid w:val="00A367FD"/>
    <w:rsid w:val="00A40587"/>
    <w:rsid w:val="00A4091B"/>
    <w:rsid w:val="00A42428"/>
    <w:rsid w:val="00A44B46"/>
    <w:rsid w:val="00A44D89"/>
    <w:rsid w:val="00A46C87"/>
    <w:rsid w:val="00A47570"/>
    <w:rsid w:val="00A47E9C"/>
    <w:rsid w:val="00A53530"/>
    <w:rsid w:val="00A53AEE"/>
    <w:rsid w:val="00A53EAC"/>
    <w:rsid w:val="00A54283"/>
    <w:rsid w:val="00A56A4D"/>
    <w:rsid w:val="00A56BEB"/>
    <w:rsid w:val="00A60944"/>
    <w:rsid w:val="00A60954"/>
    <w:rsid w:val="00A60AA9"/>
    <w:rsid w:val="00A63F95"/>
    <w:rsid w:val="00A71F96"/>
    <w:rsid w:val="00A73805"/>
    <w:rsid w:val="00A74365"/>
    <w:rsid w:val="00A750D5"/>
    <w:rsid w:val="00A76906"/>
    <w:rsid w:val="00A81439"/>
    <w:rsid w:val="00A84935"/>
    <w:rsid w:val="00A86096"/>
    <w:rsid w:val="00A86404"/>
    <w:rsid w:val="00A864F0"/>
    <w:rsid w:val="00A868E8"/>
    <w:rsid w:val="00A87A41"/>
    <w:rsid w:val="00A9045C"/>
    <w:rsid w:val="00A920D2"/>
    <w:rsid w:val="00A93C07"/>
    <w:rsid w:val="00A94D4E"/>
    <w:rsid w:val="00A95537"/>
    <w:rsid w:val="00A9620C"/>
    <w:rsid w:val="00A97543"/>
    <w:rsid w:val="00AA3125"/>
    <w:rsid w:val="00AA5D7B"/>
    <w:rsid w:val="00AB13C2"/>
    <w:rsid w:val="00AB22E6"/>
    <w:rsid w:val="00AB70AA"/>
    <w:rsid w:val="00AC1D74"/>
    <w:rsid w:val="00AC3C6A"/>
    <w:rsid w:val="00AC4B4E"/>
    <w:rsid w:val="00AC5B1B"/>
    <w:rsid w:val="00AC7BF7"/>
    <w:rsid w:val="00AC7FFD"/>
    <w:rsid w:val="00AD00DC"/>
    <w:rsid w:val="00AD061E"/>
    <w:rsid w:val="00AD2830"/>
    <w:rsid w:val="00AD4877"/>
    <w:rsid w:val="00AD4B0D"/>
    <w:rsid w:val="00AE284E"/>
    <w:rsid w:val="00AE36C5"/>
    <w:rsid w:val="00AE4BBC"/>
    <w:rsid w:val="00AE5467"/>
    <w:rsid w:val="00AE5FD8"/>
    <w:rsid w:val="00AE6018"/>
    <w:rsid w:val="00AE60F7"/>
    <w:rsid w:val="00AE6FA5"/>
    <w:rsid w:val="00AE71E3"/>
    <w:rsid w:val="00AF17D7"/>
    <w:rsid w:val="00AF1878"/>
    <w:rsid w:val="00AF32B3"/>
    <w:rsid w:val="00AF427A"/>
    <w:rsid w:val="00AF4C2C"/>
    <w:rsid w:val="00AF660A"/>
    <w:rsid w:val="00AF6C3B"/>
    <w:rsid w:val="00AF76BA"/>
    <w:rsid w:val="00AF774E"/>
    <w:rsid w:val="00B01C88"/>
    <w:rsid w:val="00B02332"/>
    <w:rsid w:val="00B0462B"/>
    <w:rsid w:val="00B05781"/>
    <w:rsid w:val="00B05A3F"/>
    <w:rsid w:val="00B130BB"/>
    <w:rsid w:val="00B132AE"/>
    <w:rsid w:val="00B13CFF"/>
    <w:rsid w:val="00B14C93"/>
    <w:rsid w:val="00B17B46"/>
    <w:rsid w:val="00B17F40"/>
    <w:rsid w:val="00B2023C"/>
    <w:rsid w:val="00B211A8"/>
    <w:rsid w:val="00B215F8"/>
    <w:rsid w:val="00B25CD4"/>
    <w:rsid w:val="00B26F9C"/>
    <w:rsid w:val="00B274B8"/>
    <w:rsid w:val="00B27CC8"/>
    <w:rsid w:val="00B30CFC"/>
    <w:rsid w:val="00B31F94"/>
    <w:rsid w:val="00B32183"/>
    <w:rsid w:val="00B335B5"/>
    <w:rsid w:val="00B33EE0"/>
    <w:rsid w:val="00B33F79"/>
    <w:rsid w:val="00B343E1"/>
    <w:rsid w:val="00B34600"/>
    <w:rsid w:val="00B4021A"/>
    <w:rsid w:val="00B40EFE"/>
    <w:rsid w:val="00B41928"/>
    <w:rsid w:val="00B41D94"/>
    <w:rsid w:val="00B438F3"/>
    <w:rsid w:val="00B4442F"/>
    <w:rsid w:val="00B4517A"/>
    <w:rsid w:val="00B45A15"/>
    <w:rsid w:val="00B4788F"/>
    <w:rsid w:val="00B507CE"/>
    <w:rsid w:val="00B5235B"/>
    <w:rsid w:val="00B532BF"/>
    <w:rsid w:val="00B549ED"/>
    <w:rsid w:val="00B55458"/>
    <w:rsid w:val="00B5671D"/>
    <w:rsid w:val="00B60DAB"/>
    <w:rsid w:val="00B60DF7"/>
    <w:rsid w:val="00B612AB"/>
    <w:rsid w:val="00B6282B"/>
    <w:rsid w:val="00B64BC2"/>
    <w:rsid w:val="00B70217"/>
    <w:rsid w:val="00B73221"/>
    <w:rsid w:val="00B73EC2"/>
    <w:rsid w:val="00B771FC"/>
    <w:rsid w:val="00B772F6"/>
    <w:rsid w:val="00B828FC"/>
    <w:rsid w:val="00B83F2B"/>
    <w:rsid w:val="00B85D8A"/>
    <w:rsid w:val="00B86278"/>
    <w:rsid w:val="00B86E52"/>
    <w:rsid w:val="00B9681B"/>
    <w:rsid w:val="00BA05AA"/>
    <w:rsid w:val="00BA101F"/>
    <w:rsid w:val="00BA3A3C"/>
    <w:rsid w:val="00BA473D"/>
    <w:rsid w:val="00BA4742"/>
    <w:rsid w:val="00BA5E23"/>
    <w:rsid w:val="00BA7108"/>
    <w:rsid w:val="00BB0B25"/>
    <w:rsid w:val="00BB1D7C"/>
    <w:rsid w:val="00BB44B0"/>
    <w:rsid w:val="00BB4924"/>
    <w:rsid w:val="00BB5121"/>
    <w:rsid w:val="00BC0301"/>
    <w:rsid w:val="00BC287D"/>
    <w:rsid w:val="00BC491D"/>
    <w:rsid w:val="00BC5777"/>
    <w:rsid w:val="00BC5A79"/>
    <w:rsid w:val="00BD1A5A"/>
    <w:rsid w:val="00BD231C"/>
    <w:rsid w:val="00BD24D8"/>
    <w:rsid w:val="00BD478A"/>
    <w:rsid w:val="00BD4C87"/>
    <w:rsid w:val="00BD7155"/>
    <w:rsid w:val="00BD71A4"/>
    <w:rsid w:val="00BD7BBA"/>
    <w:rsid w:val="00BE006D"/>
    <w:rsid w:val="00BE07AD"/>
    <w:rsid w:val="00BE17D9"/>
    <w:rsid w:val="00BE20D6"/>
    <w:rsid w:val="00BE27F7"/>
    <w:rsid w:val="00BE32FD"/>
    <w:rsid w:val="00BE33B0"/>
    <w:rsid w:val="00BE52B5"/>
    <w:rsid w:val="00BE62A5"/>
    <w:rsid w:val="00BE7145"/>
    <w:rsid w:val="00BF2275"/>
    <w:rsid w:val="00BF4029"/>
    <w:rsid w:val="00BF411F"/>
    <w:rsid w:val="00BF65C7"/>
    <w:rsid w:val="00BF680D"/>
    <w:rsid w:val="00BF778B"/>
    <w:rsid w:val="00C02FB1"/>
    <w:rsid w:val="00C03284"/>
    <w:rsid w:val="00C03941"/>
    <w:rsid w:val="00C04C37"/>
    <w:rsid w:val="00C05E1D"/>
    <w:rsid w:val="00C11DBE"/>
    <w:rsid w:val="00C1203B"/>
    <w:rsid w:val="00C12BE6"/>
    <w:rsid w:val="00C12D4F"/>
    <w:rsid w:val="00C15EB3"/>
    <w:rsid w:val="00C21FF4"/>
    <w:rsid w:val="00C2253A"/>
    <w:rsid w:val="00C2386B"/>
    <w:rsid w:val="00C2426F"/>
    <w:rsid w:val="00C24B53"/>
    <w:rsid w:val="00C25E40"/>
    <w:rsid w:val="00C26B80"/>
    <w:rsid w:val="00C27AEE"/>
    <w:rsid w:val="00C31582"/>
    <w:rsid w:val="00C3387C"/>
    <w:rsid w:val="00C34E0D"/>
    <w:rsid w:val="00C37954"/>
    <w:rsid w:val="00C404A9"/>
    <w:rsid w:val="00C42C2C"/>
    <w:rsid w:val="00C430F7"/>
    <w:rsid w:val="00C447E2"/>
    <w:rsid w:val="00C447EA"/>
    <w:rsid w:val="00C458BF"/>
    <w:rsid w:val="00C46360"/>
    <w:rsid w:val="00C53BD1"/>
    <w:rsid w:val="00C53F0B"/>
    <w:rsid w:val="00C55BC2"/>
    <w:rsid w:val="00C55D1F"/>
    <w:rsid w:val="00C623B4"/>
    <w:rsid w:val="00C646B3"/>
    <w:rsid w:val="00C64788"/>
    <w:rsid w:val="00C650A0"/>
    <w:rsid w:val="00C662BE"/>
    <w:rsid w:val="00C67027"/>
    <w:rsid w:val="00C7013F"/>
    <w:rsid w:val="00C72DC2"/>
    <w:rsid w:val="00C74239"/>
    <w:rsid w:val="00C743DA"/>
    <w:rsid w:val="00C75D2E"/>
    <w:rsid w:val="00C76B1F"/>
    <w:rsid w:val="00C77CF6"/>
    <w:rsid w:val="00C809F6"/>
    <w:rsid w:val="00C81794"/>
    <w:rsid w:val="00C872AF"/>
    <w:rsid w:val="00C87CDE"/>
    <w:rsid w:val="00C902DC"/>
    <w:rsid w:val="00C908C0"/>
    <w:rsid w:val="00C93A0B"/>
    <w:rsid w:val="00C948F9"/>
    <w:rsid w:val="00C94976"/>
    <w:rsid w:val="00C973A0"/>
    <w:rsid w:val="00CA0403"/>
    <w:rsid w:val="00CA3666"/>
    <w:rsid w:val="00CA3B25"/>
    <w:rsid w:val="00CA5572"/>
    <w:rsid w:val="00CA667C"/>
    <w:rsid w:val="00CB02B5"/>
    <w:rsid w:val="00CB0A9D"/>
    <w:rsid w:val="00CB0E7E"/>
    <w:rsid w:val="00CB27D3"/>
    <w:rsid w:val="00CB35A0"/>
    <w:rsid w:val="00CB4183"/>
    <w:rsid w:val="00CB759A"/>
    <w:rsid w:val="00CB7B07"/>
    <w:rsid w:val="00CC0C7C"/>
    <w:rsid w:val="00CC1161"/>
    <w:rsid w:val="00CC2DEA"/>
    <w:rsid w:val="00CC3A11"/>
    <w:rsid w:val="00CC5208"/>
    <w:rsid w:val="00CC5ED6"/>
    <w:rsid w:val="00CC63FB"/>
    <w:rsid w:val="00CC6A2B"/>
    <w:rsid w:val="00CD0A96"/>
    <w:rsid w:val="00CD1D3C"/>
    <w:rsid w:val="00CD3349"/>
    <w:rsid w:val="00CD4139"/>
    <w:rsid w:val="00CD5062"/>
    <w:rsid w:val="00CD5D98"/>
    <w:rsid w:val="00CD64CA"/>
    <w:rsid w:val="00CD7B41"/>
    <w:rsid w:val="00CE0BC6"/>
    <w:rsid w:val="00CE0F38"/>
    <w:rsid w:val="00CE2459"/>
    <w:rsid w:val="00CE4710"/>
    <w:rsid w:val="00CE472D"/>
    <w:rsid w:val="00CE6B6C"/>
    <w:rsid w:val="00CF0552"/>
    <w:rsid w:val="00CF27CD"/>
    <w:rsid w:val="00CF2875"/>
    <w:rsid w:val="00CF5405"/>
    <w:rsid w:val="00CF5B95"/>
    <w:rsid w:val="00D0068F"/>
    <w:rsid w:val="00D03CF0"/>
    <w:rsid w:val="00D04890"/>
    <w:rsid w:val="00D05F3A"/>
    <w:rsid w:val="00D06FCB"/>
    <w:rsid w:val="00D07363"/>
    <w:rsid w:val="00D1016F"/>
    <w:rsid w:val="00D124BE"/>
    <w:rsid w:val="00D1298E"/>
    <w:rsid w:val="00D13683"/>
    <w:rsid w:val="00D138ED"/>
    <w:rsid w:val="00D152EA"/>
    <w:rsid w:val="00D15890"/>
    <w:rsid w:val="00D16526"/>
    <w:rsid w:val="00D165E1"/>
    <w:rsid w:val="00D16FAD"/>
    <w:rsid w:val="00D1737D"/>
    <w:rsid w:val="00D20261"/>
    <w:rsid w:val="00D21A80"/>
    <w:rsid w:val="00D2224B"/>
    <w:rsid w:val="00D26918"/>
    <w:rsid w:val="00D27EFC"/>
    <w:rsid w:val="00D300E5"/>
    <w:rsid w:val="00D304A1"/>
    <w:rsid w:val="00D304A5"/>
    <w:rsid w:val="00D30718"/>
    <w:rsid w:val="00D32A69"/>
    <w:rsid w:val="00D35D97"/>
    <w:rsid w:val="00D40ADA"/>
    <w:rsid w:val="00D410A7"/>
    <w:rsid w:val="00D434DE"/>
    <w:rsid w:val="00D43CEF"/>
    <w:rsid w:val="00D44987"/>
    <w:rsid w:val="00D44B08"/>
    <w:rsid w:val="00D466EE"/>
    <w:rsid w:val="00D46B9E"/>
    <w:rsid w:val="00D52E2B"/>
    <w:rsid w:val="00D53791"/>
    <w:rsid w:val="00D53FAB"/>
    <w:rsid w:val="00D5481C"/>
    <w:rsid w:val="00D55ED3"/>
    <w:rsid w:val="00D561FB"/>
    <w:rsid w:val="00D60537"/>
    <w:rsid w:val="00D615C9"/>
    <w:rsid w:val="00D62137"/>
    <w:rsid w:val="00D62E88"/>
    <w:rsid w:val="00D630D0"/>
    <w:rsid w:val="00D63DE1"/>
    <w:rsid w:val="00D64D03"/>
    <w:rsid w:val="00D6569B"/>
    <w:rsid w:val="00D71B89"/>
    <w:rsid w:val="00D736DB"/>
    <w:rsid w:val="00D73E77"/>
    <w:rsid w:val="00D74390"/>
    <w:rsid w:val="00D75878"/>
    <w:rsid w:val="00D801AD"/>
    <w:rsid w:val="00D80BCD"/>
    <w:rsid w:val="00D870A0"/>
    <w:rsid w:val="00D90C85"/>
    <w:rsid w:val="00D93852"/>
    <w:rsid w:val="00D95786"/>
    <w:rsid w:val="00D96296"/>
    <w:rsid w:val="00D969D4"/>
    <w:rsid w:val="00DA2BA2"/>
    <w:rsid w:val="00DA3D84"/>
    <w:rsid w:val="00DA3EE7"/>
    <w:rsid w:val="00DA49C3"/>
    <w:rsid w:val="00DA6361"/>
    <w:rsid w:val="00DA68EC"/>
    <w:rsid w:val="00DA77F7"/>
    <w:rsid w:val="00DB0AF9"/>
    <w:rsid w:val="00DB6D51"/>
    <w:rsid w:val="00DC0705"/>
    <w:rsid w:val="00DC0C97"/>
    <w:rsid w:val="00DC276A"/>
    <w:rsid w:val="00DC2A20"/>
    <w:rsid w:val="00DC32EC"/>
    <w:rsid w:val="00DC60DA"/>
    <w:rsid w:val="00DC7C6A"/>
    <w:rsid w:val="00DD065B"/>
    <w:rsid w:val="00DD44AF"/>
    <w:rsid w:val="00DD6E70"/>
    <w:rsid w:val="00DD73B3"/>
    <w:rsid w:val="00DD75EC"/>
    <w:rsid w:val="00DE07FC"/>
    <w:rsid w:val="00DE0840"/>
    <w:rsid w:val="00DE2CF1"/>
    <w:rsid w:val="00DE3217"/>
    <w:rsid w:val="00DE4D02"/>
    <w:rsid w:val="00DE4E35"/>
    <w:rsid w:val="00DE60A4"/>
    <w:rsid w:val="00DE7421"/>
    <w:rsid w:val="00DF153F"/>
    <w:rsid w:val="00DF1628"/>
    <w:rsid w:val="00DF24F8"/>
    <w:rsid w:val="00DF3A2A"/>
    <w:rsid w:val="00DF60D3"/>
    <w:rsid w:val="00DF79F6"/>
    <w:rsid w:val="00DF7F6F"/>
    <w:rsid w:val="00E02D79"/>
    <w:rsid w:val="00E03F49"/>
    <w:rsid w:val="00E0470D"/>
    <w:rsid w:val="00E04926"/>
    <w:rsid w:val="00E05B2A"/>
    <w:rsid w:val="00E0641B"/>
    <w:rsid w:val="00E06E07"/>
    <w:rsid w:val="00E079F9"/>
    <w:rsid w:val="00E07D37"/>
    <w:rsid w:val="00E07E28"/>
    <w:rsid w:val="00E10B57"/>
    <w:rsid w:val="00E1565A"/>
    <w:rsid w:val="00E15B15"/>
    <w:rsid w:val="00E15E2C"/>
    <w:rsid w:val="00E15E39"/>
    <w:rsid w:val="00E20076"/>
    <w:rsid w:val="00E20AEA"/>
    <w:rsid w:val="00E2236B"/>
    <w:rsid w:val="00E22B4A"/>
    <w:rsid w:val="00E2477C"/>
    <w:rsid w:val="00E2499C"/>
    <w:rsid w:val="00E2662E"/>
    <w:rsid w:val="00E26B18"/>
    <w:rsid w:val="00E276E3"/>
    <w:rsid w:val="00E30AEC"/>
    <w:rsid w:val="00E33C4D"/>
    <w:rsid w:val="00E3495C"/>
    <w:rsid w:val="00E35C8E"/>
    <w:rsid w:val="00E411D8"/>
    <w:rsid w:val="00E42D3A"/>
    <w:rsid w:val="00E438EE"/>
    <w:rsid w:val="00E448D1"/>
    <w:rsid w:val="00E462B3"/>
    <w:rsid w:val="00E534A6"/>
    <w:rsid w:val="00E53B11"/>
    <w:rsid w:val="00E53B1D"/>
    <w:rsid w:val="00E54D26"/>
    <w:rsid w:val="00E560FD"/>
    <w:rsid w:val="00E608C5"/>
    <w:rsid w:val="00E6228A"/>
    <w:rsid w:val="00E62457"/>
    <w:rsid w:val="00E63263"/>
    <w:rsid w:val="00E64FD5"/>
    <w:rsid w:val="00E65A2D"/>
    <w:rsid w:val="00E70FE4"/>
    <w:rsid w:val="00E71115"/>
    <w:rsid w:val="00E727AE"/>
    <w:rsid w:val="00E7291F"/>
    <w:rsid w:val="00E75032"/>
    <w:rsid w:val="00E754C3"/>
    <w:rsid w:val="00E76C80"/>
    <w:rsid w:val="00E777E8"/>
    <w:rsid w:val="00E81E52"/>
    <w:rsid w:val="00E82F2C"/>
    <w:rsid w:val="00E87530"/>
    <w:rsid w:val="00E931AB"/>
    <w:rsid w:val="00E935EF"/>
    <w:rsid w:val="00E9388F"/>
    <w:rsid w:val="00E94DBE"/>
    <w:rsid w:val="00E95304"/>
    <w:rsid w:val="00E97A24"/>
    <w:rsid w:val="00EA03BF"/>
    <w:rsid w:val="00EA0D0C"/>
    <w:rsid w:val="00EA4162"/>
    <w:rsid w:val="00EA7C19"/>
    <w:rsid w:val="00EB24C7"/>
    <w:rsid w:val="00EB3386"/>
    <w:rsid w:val="00EB34CD"/>
    <w:rsid w:val="00EB39B2"/>
    <w:rsid w:val="00EB4FE0"/>
    <w:rsid w:val="00EB72E9"/>
    <w:rsid w:val="00EC0CD2"/>
    <w:rsid w:val="00EC1093"/>
    <w:rsid w:val="00EC12E6"/>
    <w:rsid w:val="00EC1817"/>
    <w:rsid w:val="00EC46F1"/>
    <w:rsid w:val="00EC5FD4"/>
    <w:rsid w:val="00EC604B"/>
    <w:rsid w:val="00EC7476"/>
    <w:rsid w:val="00EC758C"/>
    <w:rsid w:val="00EC7A89"/>
    <w:rsid w:val="00ED028D"/>
    <w:rsid w:val="00ED13B2"/>
    <w:rsid w:val="00ED1A66"/>
    <w:rsid w:val="00ED3CF7"/>
    <w:rsid w:val="00ED5136"/>
    <w:rsid w:val="00ED650E"/>
    <w:rsid w:val="00ED653F"/>
    <w:rsid w:val="00ED6FC8"/>
    <w:rsid w:val="00EE1D34"/>
    <w:rsid w:val="00EE1E97"/>
    <w:rsid w:val="00EE2647"/>
    <w:rsid w:val="00EE3A5C"/>
    <w:rsid w:val="00EE40FA"/>
    <w:rsid w:val="00EE4183"/>
    <w:rsid w:val="00EE4A21"/>
    <w:rsid w:val="00EE5445"/>
    <w:rsid w:val="00EE6A02"/>
    <w:rsid w:val="00EF0EAB"/>
    <w:rsid w:val="00EF1FCC"/>
    <w:rsid w:val="00EF3887"/>
    <w:rsid w:val="00EF628C"/>
    <w:rsid w:val="00EF69B9"/>
    <w:rsid w:val="00F0029C"/>
    <w:rsid w:val="00F004FC"/>
    <w:rsid w:val="00F013DC"/>
    <w:rsid w:val="00F035BB"/>
    <w:rsid w:val="00F076CA"/>
    <w:rsid w:val="00F077AA"/>
    <w:rsid w:val="00F10B52"/>
    <w:rsid w:val="00F10EB1"/>
    <w:rsid w:val="00F12AC3"/>
    <w:rsid w:val="00F14456"/>
    <w:rsid w:val="00F17AD7"/>
    <w:rsid w:val="00F22670"/>
    <w:rsid w:val="00F238B1"/>
    <w:rsid w:val="00F2640D"/>
    <w:rsid w:val="00F26C50"/>
    <w:rsid w:val="00F26E32"/>
    <w:rsid w:val="00F2716E"/>
    <w:rsid w:val="00F27B15"/>
    <w:rsid w:val="00F3073A"/>
    <w:rsid w:val="00F31E96"/>
    <w:rsid w:val="00F32121"/>
    <w:rsid w:val="00F342BE"/>
    <w:rsid w:val="00F3444A"/>
    <w:rsid w:val="00F35B69"/>
    <w:rsid w:val="00F40B4F"/>
    <w:rsid w:val="00F40CEB"/>
    <w:rsid w:val="00F41B3F"/>
    <w:rsid w:val="00F41F3A"/>
    <w:rsid w:val="00F442E6"/>
    <w:rsid w:val="00F44865"/>
    <w:rsid w:val="00F452F8"/>
    <w:rsid w:val="00F47898"/>
    <w:rsid w:val="00F51DED"/>
    <w:rsid w:val="00F533B9"/>
    <w:rsid w:val="00F542AC"/>
    <w:rsid w:val="00F56A6A"/>
    <w:rsid w:val="00F6079E"/>
    <w:rsid w:val="00F6234D"/>
    <w:rsid w:val="00F625A2"/>
    <w:rsid w:val="00F636F9"/>
    <w:rsid w:val="00F63AE2"/>
    <w:rsid w:val="00F653F2"/>
    <w:rsid w:val="00F66BBD"/>
    <w:rsid w:val="00F67297"/>
    <w:rsid w:val="00F736DC"/>
    <w:rsid w:val="00F73B95"/>
    <w:rsid w:val="00F74BD3"/>
    <w:rsid w:val="00F74FB8"/>
    <w:rsid w:val="00F80404"/>
    <w:rsid w:val="00F810FA"/>
    <w:rsid w:val="00F842DF"/>
    <w:rsid w:val="00F8723C"/>
    <w:rsid w:val="00F911D1"/>
    <w:rsid w:val="00F9299A"/>
    <w:rsid w:val="00F92B00"/>
    <w:rsid w:val="00F92EFF"/>
    <w:rsid w:val="00F935BA"/>
    <w:rsid w:val="00F93BA9"/>
    <w:rsid w:val="00F94659"/>
    <w:rsid w:val="00F9517F"/>
    <w:rsid w:val="00F95389"/>
    <w:rsid w:val="00F9575C"/>
    <w:rsid w:val="00F95ABF"/>
    <w:rsid w:val="00F95DC3"/>
    <w:rsid w:val="00FA0292"/>
    <w:rsid w:val="00FA02BE"/>
    <w:rsid w:val="00FA0E49"/>
    <w:rsid w:val="00FA178F"/>
    <w:rsid w:val="00FA2AD2"/>
    <w:rsid w:val="00FA3D22"/>
    <w:rsid w:val="00FA3D81"/>
    <w:rsid w:val="00FA46F1"/>
    <w:rsid w:val="00FA5AB9"/>
    <w:rsid w:val="00FA683D"/>
    <w:rsid w:val="00FB284C"/>
    <w:rsid w:val="00FB2890"/>
    <w:rsid w:val="00FB52CB"/>
    <w:rsid w:val="00FB6639"/>
    <w:rsid w:val="00FB66EF"/>
    <w:rsid w:val="00FB7A0D"/>
    <w:rsid w:val="00FC06B4"/>
    <w:rsid w:val="00FC0839"/>
    <w:rsid w:val="00FC2AF1"/>
    <w:rsid w:val="00FD4574"/>
    <w:rsid w:val="00FD467C"/>
    <w:rsid w:val="00FD51E3"/>
    <w:rsid w:val="00FD5C6B"/>
    <w:rsid w:val="00FE3B5B"/>
    <w:rsid w:val="00FE60F4"/>
    <w:rsid w:val="00FE64AF"/>
    <w:rsid w:val="00FF2D85"/>
    <w:rsid w:val="00FF5105"/>
    <w:rsid w:val="00FF518B"/>
    <w:rsid w:val="00FF58B5"/>
    <w:rsid w:val="00FF64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CF2DA6"/>
  <w15:docId w15:val="{F2057652-AEE7-4C59-9F0A-D79A64D61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43F6B"/>
    <w:rPr>
      <w:sz w:val="24"/>
      <w:szCs w:val="24"/>
    </w:rPr>
  </w:style>
  <w:style w:type="paragraph" w:styleId="1">
    <w:name w:val="heading 1"/>
    <w:basedOn w:val="a"/>
    <w:next w:val="a"/>
    <w:link w:val="10"/>
    <w:qFormat/>
    <w:rsid w:val="00943F6B"/>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943F6B"/>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943F6B"/>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943F6B"/>
    <w:pPr>
      <w:keepNext/>
      <w:spacing w:before="240" w:after="60"/>
      <w:outlineLvl w:val="3"/>
    </w:pPr>
    <w:rPr>
      <w:b/>
      <w:bCs/>
      <w:sz w:val="28"/>
      <w:szCs w:val="28"/>
    </w:rPr>
  </w:style>
  <w:style w:type="paragraph" w:styleId="5">
    <w:name w:val="heading 5"/>
    <w:basedOn w:val="a"/>
    <w:next w:val="a"/>
    <w:link w:val="50"/>
    <w:uiPriority w:val="9"/>
    <w:semiHidden/>
    <w:unhideWhenUsed/>
    <w:qFormat/>
    <w:rsid w:val="00943F6B"/>
    <w:pPr>
      <w:spacing w:before="240" w:after="60"/>
      <w:outlineLvl w:val="4"/>
    </w:pPr>
    <w:rPr>
      <w:b/>
      <w:bCs/>
      <w:i/>
      <w:iCs/>
      <w:sz w:val="26"/>
      <w:szCs w:val="26"/>
    </w:rPr>
  </w:style>
  <w:style w:type="paragraph" w:styleId="6">
    <w:name w:val="heading 6"/>
    <w:basedOn w:val="a"/>
    <w:next w:val="a"/>
    <w:link w:val="60"/>
    <w:uiPriority w:val="9"/>
    <w:semiHidden/>
    <w:unhideWhenUsed/>
    <w:qFormat/>
    <w:rsid w:val="00943F6B"/>
    <w:pPr>
      <w:spacing w:before="240" w:after="60"/>
      <w:outlineLvl w:val="5"/>
    </w:pPr>
    <w:rPr>
      <w:b/>
      <w:bCs/>
      <w:sz w:val="22"/>
      <w:szCs w:val="22"/>
    </w:rPr>
  </w:style>
  <w:style w:type="paragraph" w:styleId="7">
    <w:name w:val="heading 7"/>
    <w:basedOn w:val="a"/>
    <w:next w:val="a"/>
    <w:link w:val="70"/>
    <w:uiPriority w:val="9"/>
    <w:semiHidden/>
    <w:unhideWhenUsed/>
    <w:qFormat/>
    <w:rsid w:val="00943F6B"/>
    <w:pPr>
      <w:spacing w:before="240" w:after="60"/>
      <w:outlineLvl w:val="6"/>
    </w:pPr>
  </w:style>
  <w:style w:type="paragraph" w:styleId="8">
    <w:name w:val="heading 8"/>
    <w:basedOn w:val="a"/>
    <w:next w:val="a"/>
    <w:link w:val="80"/>
    <w:uiPriority w:val="9"/>
    <w:semiHidden/>
    <w:unhideWhenUsed/>
    <w:qFormat/>
    <w:rsid w:val="00943F6B"/>
    <w:pPr>
      <w:spacing w:before="240" w:after="60"/>
      <w:outlineLvl w:val="7"/>
    </w:pPr>
    <w:rPr>
      <w:i/>
      <w:iCs/>
    </w:rPr>
  </w:style>
  <w:style w:type="paragraph" w:styleId="9">
    <w:name w:val="heading 9"/>
    <w:basedOn w:val="a"/>
    <w:next w:val="a"/>
    <w:link w:val="90"/>
    <w:uiPriority w:val="9"/>
    <w:semiHidden/>
    <w:unhideWhenUsed/>
    <w:qFormat/>
    <w:rsid w:val="00943F6B"/>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351D58"/>
    <w:pPr>
      <w:autoSpaceDE w:val="0"/>
      <w:autoSpaceDN w:val="0"/>
      <w:adjustRightInd w:val="0"/>
    </w:pPr>
    <w:rPr>
      <w:rFonts w:ascii="Times New Roman" w:eastAsia="Times New Roman" w:hAnsi="Times New Roman"/>
      <w:color w:val="000000"/>
      <w:sz w:val="24"/>
      <w:szCs w:val="24"/>
    </w:rPr>
  </w:style>
  <w:style w:type="paragraph" w:styleId="a3">
    <w:name w:val="header"/>
    <w:basedOn w:val="a"/>
    <w:link w:val="a4"/>
    <w:uiPriority w:val="99"/>
    <w:rsid w:val="00351D58"/>
    <w:pPr>
      <w:tabs>
        <w:tab w:val="center" w:pos="4677"/>
        <w:tab w:val="right" w:pos="9355"/>
      </w:tabs>
    </w:pPr>
  </w:style>
  <w:style w:type="character" w:customStyle="1" w:styleId="a4">
    <w:name w:val="Верхний колонтитул Знак"/>
    <w:basedOn w:val="a0"/>
    <w:link w:val="a3"/>
    <w:uiPriority w:val="99"/>
    <w:rsid w:val="00351D58"/>
    <w:rPr>
      <w:rFonts w:ascii="Times New Roman" w:eastAsia="Times New Roman" w:hAnsi="Times New Roman" w:cs="Times New Roman"/>
      <w:sz w:val="24"/>
      <w:szCs w:val="24"/>
      <w:lang w:eastAsia="ru-RU"/>
    </w:rPr>
  </w:style>
  <w:style w:type="character" w:styleId="a5">
    <w:name w:val="page number"/>
    <w:basedOn w:val="a0"/>
    <w:rsid w:val="00351D58"/>
  </w:style>
  <w:style w:type="paragraph" w:styleId="31">
    <w:name w:val="Body Text Indent 3"/>
    <w:basedOn w:val="a"/>
    <w:link w:val="32"/>
    <w:unhideWhenUsed/>
    <w:rsid w:val="00351D58"/>
    <w:pPr>
      <w:spacing w:after="120"/>
      <w:ind w:left="283"/>
    </w:pPr>
    <w:rPr>
      <w:sz w:val="16"/>
      <w:szCs w:val="16"/>
    </w:rPr>
  </w:style>
  <w:style w:type="character" w:customStyle="1" w:styleId="32">
    <w:name w:val="Основной текст с отступом 3 Знак"/>
    <w:basedOn w:val="a0"/>
    <w:link w:val="31"/>
    <w:rsid w:val="00351D58"/>
    <w:rPr>
      <w:rFonts w:ascii="Times New Roman" w:eastAsia="Times New Roman" w:hAnsi="Times New Roman" w:cs="Times New Roman"/>
      <w:sz w:val="16"/>
      <w:szCs w:val="16"/>
      <w:lang w:eastAsia="ru-RU"/>
    </w:rPr>
  </w:style>
  <w:style w:type="paragraph" w:customStyle="1" w:styleId="11">
    <w:name w:val="Без интервала1"/>
    <w:basedOn w:val="a"/>
    <w:rsid w:val="00351D58"/>
    <w:rPr>
      <w:rFonts w:ascii="Calibri" w:eastAsia="Calibri" w:hAnsi="Calibri"/>
      <w:sz w:val="22"/>
      <w:szCs w:val="22"/>
    </w:rPr>
  </w:style>
  <w:style w:type="paragraph" w:styleId="a6">
    <w:name w:val="Body Text"/>
    <w:basedOn w:val="a"/>
    <w:link w:val="a7"/>
    <w:rsid w:val="00351D58"/>
    <w:pPr>
      <w:spacing w:after="120"/>
    </w:pPr>
  </w:style>
  <w:style w:type="character" w:customStyle="1" w:styleId="a7">
    <w:name w:val="Основной текст Знак"/>
    <w:basedOn w:val="a0"/>
    <w:link w:val="a6"/>
    <w:rsid w:val="00351D58"/>
    <w:rPr>
      <w:rFonts w:ascii="Times New Roman" w:eastAsia="Times New Roman" w:hAnsi="Times New Roman" w:cs="Times New Roman"/>
      <w:sz w:val="24"/>
      <w:szCs w:val="24"/>
      <w:lang w:eastAsia="ru-RU"/>
    </w:rPr>
  </w:style>
  <w:style w:type="paragraph" w:customStyle="1" w:styleId="TextBas">
    <w:name w:val="TextBas"/>
    <w:basedOn w:val="a"/>
    <w:rsid w:val="00351D58"/>
    <w:pPr>
      <w:autoSpaceDE w:val="0"/>
      <w:autoSpaceDN w:val="0"/>
      <w:adjustRightInd w:val="0"/>
      <w:jc w:val="both"/>
    </w:pPr>
  </w:style>
  <w:style w:type="paragraph" w:styleId="a8">
    <w:name w:val="Balloon Text"/>
    <w:basedOn w:val="a"/>
    <w:link w:val="a9"/>
    <w:unhideWhenUsed/>
    <w:rsid w:val="0026606D"/>
    <w:rPr>
      <w:rFonts w:ascii="Tahoma" w:hAnsi="Tahoma" w:cs="Tahoma"/>
      <w:sz w:val="16"/>
      <w:szCs w:val="16"/>
    </w:rPr>
  </w:style>
  <w:style w:type="character" w:customStyle="1" w:styleId="a9">
    <w:name w:val="Текст выноски Знак"/>
    <w:basedOn w:val="a0"/>
    <w:link w:val="a8"/>
    <w:rsid w:val="0026606D"/>
    <w:rPr>
      <w:rFonts w:ascii="Tahoma" w:eastAsia="Times New Roman" w:hAnsi="Tahoma" w:cs="Tahoma"/>
      <w:sz w:val="16"/>
      <w:szCs w:val="16"/>
      <w:lang w:eastAsia="ru-RU"/>
    </w:rPr>
  </w:style>
  <w:style w:type="character" w:styleId="aa">
    <w:name w:val="Emphasis"/>
    <w:basedOn w:val="a0"/>
    <w:uiPriority w:val="99"/>
    <w:qFormat/>
    <w:rsid w:val="00943F6B"/>
    <w:rPr>
      <w:rFonts w:asciiTheme="minorHAnsi" w:hAnsiTheme="minorHAnsi"/>
      <w:b/>
      <w:i/>
      <w:iCs/>
    </w:rPr>
  </w:style>
  <w:style w:type="character" w:styleId="ab">
    <w:name w:val="Hyperlink"/>
    <w:basedOn w:val="a0"/>
    <w:uiPriority w:val="99"/>
    <w:unhideWhenUsed/>
    <w:rsid w:val="00A56BEB"/>
    <w:rPr>
      <w:color w:val="0000FF"/>
      <w:u w:val="single"/>
    </w:rPr>
  </w:style>
  <w:style w:type="paragraph" w:customStyle="1" w:styleId="ConsPlusNormal">
    <w:name w:val="ConsPlusNormal"/>
    <w:rsid w:val="007F5E24"/>
    <w:pPr>
      <w:autoSpaceDE w:val="0"/>
      <w:autoSpaceDN w:val="0"/>
      <w:adjustRightInd w:val="0"/>
    </w:pPr>
    <w:rPr>
      <w:rFonts w:ascii="Times New Roman" w:hAnsi="Times New Roman"/>
    </w:rPr>
  </w:style>
  <w:style w:type="paragraph" w:styleId="ac">
    <w:name w:val="List Paragraph"/>
    <w:aliases w:val="Bullet List,FooterText,numbered,Table-Normal,RSHB_Table-Normal,Paragraphe de liste1,lp1,ПАРАГРАФ,SL_Абзац списка,Нумерованый список,СпБезКС,1,UL,Абзац маркированнный,Use Case List Paragraph,Абзац основного текста,Рисунок,Bullet Number,List"/>
    <w:basedOn w:val="a"/>
    <w:link w:val="ad"/>
    <w:uiPriority w:val="34"/>
    <w:qFormat/>
    <w:rsid w:val="00943F6B"/>
    <w:pPr>
      <w:ind w:left="720"/>
      <w:contextualSpacing/>
    </w:pPr>
  </w:style>
  <w:style w:type="character" w:customStyle="1" w:styleId="ad">
    <w:name w:val="Абзац списка Знак"/>
    <w:aliases w:val="Bullet List Знак,FooterText Знак,numbered Знак,Table-Normal Знак,RSHB_Table-Normal Знак,Paragraphe de liste1 Знак,lp1 Знак,ПАРАГРАФ Знак,SL_Абзац списка Знак,Нумерованый список Знак,СпБезКС Знак,1 Знак,UL Знак,Абзац маркированнный Знак"/>
    <w:link w:val="ac"/>
    <w:uiPriority w:val="34"/>
    <w:locked/>
    <w:rsid w:val="00A93C07"/>
    <w:rPr>
      <w:sz w:val="24"/>
      <w:szCs w:val="24"/>
    </w:rPr>
  </w:style>
  <w:style w:type="paragraph" w:styleId="ae">
    <w:name w:val="footnote text"/>
    <w:basedOn w:val="a"/>
    <w:link w:val="af"/>
    <w:unhideWhenUsed/>
    <w:rsid w:val="00BA101F"/>
    <w:pPr>
      <w:spacing w:after="200" w:line="276" w:lineRule="auto"/>
    </w:pPr>
    <w:rPr>
      <w:rFonts w:ascii="Calibri" w:eastAsia="Calibri" w:hAnsi="Calibri"/>
      <w:sz w:val="20"/>
      <w:szCs w:val="20"/>
      <w:lang w:eastAsia="en-US"/>
    </w:rPr>
  </w:style>
  <w:style w:type="character" w:customStyle="1" w:styleId="af">
    <w:name w:val="Текст сноски Знак"/>
    <w:basedOn w:val="a0"/>
    <w:link w:val="ae"/>
    <w:rsid w:val="00BA101F"/>
    <w:rPr>
      <w:lang w:eastAsia="en-US"/>
    </w:rPr>
  </w:style>
  <w:style w:type="paragraph" w:customStyle="1" w:styleId="TextBasTxt">
    <w:name w:val="TextBasTxt"/>
    <w:basedOn w:val="a"/>
    <w:rsid w:val="007B6D4B"/>
    <w:pPr>
      <w:autoSpaceDE w:val="0"/>
      <w:autoSpaceDN w:val="0"/>
      <w:adjustRightInd w:val="0"/>
      <w:ind w:firstLine="567"/>
      <w:jc w:val="both"/>
    </w:pPr>
  </w:style>
  <w:style w:type="paragraph" w:customStyle="1" w:styleId="TextBoldCenter">
    <w:name w:val="TextBoldCenter"/>
    <w:basedOn w:val="a"/>
    <w:rsid w:val="003B5E98"/>
    <w:pPr>
      <w:autoSpaceDE w:val="0"/>
      <w:autoSpaceDN w:val="0"/>
      <w:adjustRightInd w:val="0"/>
      <w:spacing w:before="283"/>
      <w:jc w:val="center"/>
    </w:pPr>
    <w:rPr>
      <w:b/>
      <w:bCs/>
      <w:sz w:val="26"/>
      <w:szCs w:val="26"/>
    </w:rPr>
  </w:style>
  <w:style w:type="character" w:styleId="af0">
    <w:name w:val="annotation reference"/>
    <w:basedOn w:val="a0"/>
    <w:uiPriority w:val="99"/>
    <w:unhideWhenUsed/>
    <w:rsid w:val="00861497"/>
    <w:rPr>
      <w:sz w:val="16"/>
      <w:szCs w:val="16"/>
    </w:rPr>
  </w:style>
  <w:style w:type="paragraph" w:styleId="af1">
    <w:name w:val="annotation text"/>
    <w:basedOn w:val="a"/>
    <w:link w:val="af2"/>
    <w:uiPriority w:val="99"/>
    <w:unhideWhenUsed/>
    <w:rsid w:val="00861497"/>
    <w:rPr>
      <w:sz w:val="20"/>
      <w:szCs w:val="20"/>
    </w:rPr>
  </w:style>
  <w:style w:type="character" w:customStyle="1" w:styleId="af2">
    <w:name w:val="Текст примечания Знак"/>
    <w:basedOn w:val="a0"/>
    <w:link w:val="af1"/>
    <w:uiPriority w:val="99"/>
    <w:rsid w:val="00861497"/>
    <w:rPr>
      <w:rFonts w:ascii="Times New Roman" w:eastAsia="Times New Roman" w:hAnsi="Times New Roman"/>
    </w:rPr>
  </w:style>
  <w:style w:type="paragraph" w:styleId="af3">
    <w:name w:val="annotation subject"/>
    <w:basedOn w:val="af1"/>
    <w:next w:val="af1"/>
    <w:link w:val="af4"/>
    <w:unhideWhenUsed/>
    <w:rsid w:val="00861497"/>
    <w:rPr>
      <w:b/>
      <w:bCs/>
    </w:rPr>
  </w:style>
  <w:style w:type="character" w:customStyle="1" w:styleId="af4">
    <w:name w:val="Тема примечания Знак"/>
    <w:basedOn w:val="af2"/>
    <w:link w:val="af3"/>
    <w:rsid w:val="00861497"/>
    <w:rPr>
      <w:rFonts w:ascii="Times New Roman" w:eastAsia="Times New Roman" w:hAnsi="Times New Roman"/>
      <w:b/>
      <w:bCs/>
    </w:rPr>
  </w:style>
  <w:style w:type="paragraph" w:styleId="af5">
    <w:name w:val="footer"/>
    <w:basedOn w:val="a"/>
    <w:link w:val="af6"/>
    <w:uiPriority w:val="99"/>
    <w:unhideWhenUsed/>
    <w:rsid w:val="00306EDE"/>
    <w:pPr>
      <w:tabs>
        <w:tab w:val="center" w:pos="4677"/>
        <w:tab w:val="right" w:pos="9355"/>
      </w:tabs>
    </w:pPr>
  </w:style>
  <w:style w:type="character" w:customStyle="1" w:styleId="af6">
    <w:name w:val="Нижний колонтитул Знак"/>
    <w:basedOn w:val="a0"/>
    <w:link w:val="af5"/>
    <w:uiPriority w:val="99"/>
    <w:rsid w:val="00306EDE"/>
    <w:rPr>
      <w:rFonts w:ascii="Times New Roman" w:eastAsia="Times New Roman" w:hAnsi="Times New Roman"/>
      <w:sz w:val="24"/>
      <w:szCs w:val="24"/>
    </w:rPr>
  </w:style>
  <w:style w:type="paragraph" w:styleId="af7">
    <w:name w:val="Revision"/>
    <w:hidden/>
    <w:uiPriority w:val="99"/>
    <w:semiHidden/>
    <w:rsid w:val="001B5A83"/>
    <w:rPr>
      <w:rFonts w:ascii="Times New Roman" w:eastAsia="Times New Roman" w:hAnsi="Times New Roman"/>
      <w:sz w:val="24"/>
      <w:szCs w:val="24"/>
    </w:rPr>
  </w:style>
  <w:style w:type="paragraph" w:customStyle="1" w:styleId="21">
    <w:name w:val="Без интервала2"/>
    <w:uiPriority w:val="99"/>
    <w:rsid w:val="00001AAA"/>
    <w:rPr>
      <w:rFonts w:eastAsia="Times New Roman"/>
    </w:rPr>
  </w:style>
  <w:style w:type="character" w:styleId="af8">
    <w:name w:val="footnote reference"/>
    <w:uiPriority w:val="99"/>
    <w:rsid w:val="002A1667"/>
    <w:rPr>
      <w:vertAlign w:val="superscript"/>
    </w:rPr>
  </w:style>
  <w:style w:type="paragraph" w:customStyle="1" w:styleId="12">
    <w:name w:val="Стиль1"/>
    <w:basedOn w:val="Default"/>
    <w:link w:val="13"/>
    <w:qFormat/>
    <w:rsid w:val="002A1667"/>
    <w:pPr>
      <w:jc w:val="both"/>
    </w:pPr>
    <w:rPr>
      <w:rFonts w:ascii="Tahoma" w:eastAsia="Calibri" w:hAnsi="Tahoma" w:cs="Tahoma"/>
      <w:sz w:val="22"/>
      <w:szCs w:val="22"/>
      <w:lang w:eastAsia="en-US"/>
    </w:rPr>
  </w:style>
  <w:style w:type="character" w:customStyle="1" w:styleId="13">
    <w:name w:val="Стиль1 Знак"/>
    <w:basedOn w:val="a0"/>
    <w:link w:val="12"/>
    <w:rsid w:val="002A1667"/>
    <w:rPr>
      <w:rFonts w:ascii="Tahoma" w:hAnsi="Tahoma" w:cs="Tahoma"/>
      <w:color w:val="000000"/>
      <w:sz w:val="22"/>
      <w:szCs w:val="22"/>
      <w:lang w:eastAsia="en-US"/>
    </w:rPr>
  </w:style>
  <w:style w:type="paragraph" w:styleId="af9">
    <w:name w:val="Title"/>
    <w:basedOn w:val="a"/>
    <w:next w:val="a"/>
    <w:link w:val="afa"/>
    <w:uiPriority w:val="10"/>
    <w:qFormat/>
    <w:rsid w:val="00943F6B"/>
    <w:pPr>
      <w:spacing w:before="240" w:after="60"/>
      <w:jc w:val="center"/>
      <w:outlineLvl w:val="0"/>
    </w:pPr>
    <w:rPr>
      <w:rFonts w:asciiTheme="majorHAnsi" w:eastAsiaTheme="majorEastAsia" w:hAnsiTheme="majorHAnsi"/>
      <w:b/>
      <w:bCs/>
      <w:kern w:val="28"/>
      <w:sz w:val="32"/>
      <w:szCs w:val="32"/>
    </w:rPr>
  </w:style>
  <w:style w:type="character" w:customStyle="1" w:styleId="afa">
    <w:name w:val="Заголовок Знак"/>
    <w:basedOn w:val="a0"/>
    <w:link w:val="af9"/>
    <w:uiPriority w:val="10"/>
    <w:rsid w:val="00943F6B"/>
    <w:rPr>
      <w:rFonts w:asciiTheme="majorHAnsi" w:eastAsiaTheme="majorEastAsia" w:hAnsiTheme="majorHAnsi"/>
      <w:b/>
      <w:bCs/>
      <w:kern w:val="28"/>
      <w:sz w:val="32"/>
      <w:szCs w:val="32"/>
    </w:rPr>
  </w:style>
  <w:style w:type="table" w:styleId="afb">
    <w:name w:val="Table Grid"/>
    <w:basedOn w:val="a1"/>
    <w:rsid w:val="00C42C2C"/>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Placeholder Text"/>
    <w:basedOn w:val="a0"/>
    <w:uiPriority w:val="99"/>
    <w:semiHidden/>
    <w:rsid w:val="00C42C2C"/>
    <w:rPr>
      <w:color w:val="808080"/>
    </w:rPr>
  </w:style>
  <w:style w:type="character" w:customStyle="1" w:styleId="10">
    <w:name w:val="Заголовок 1 Знак"/>
    <w:basedOn w:val="a0"/>
    <w:link w:val="1"/>
    <w:rsid w:val="00943F6B"/>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943F6B"/>
    <w:rPr>
      <w:rFonts w:asciiTheme="majorHAnsi" w:eastAsiaTheme="majorEastAsia" w:hAnsiTheme="majorHAnsi"/>
      <w:b/>
      <w:bCs/>
      <w:i/>
      <w:iCs/>
      <w:sz w:val="28"/>
      <w:szCs w:val="28"/>
    </w:rPr>
  </w:style>
  <w:style w:type="paragraph" w:customStyle="1" w:styleId="14">
    <w:name w:val="Абзац списка1"/>
    <w:basedOn w:val="a"/>
    <w:rsid w:val="00944BE5"/>
    <w:pPr>
      <w:spacing w:after="200" w:line="276" w:lineRule="auto"/>
      <w:ind w:left="720"/>
      <w:contextualSpacing/>
    </w:pPr>
    <w:rPr>
      <w:rFonts w:ascii="Calibri" w:eastAsia="Calibri" w:hAnsi="Calibri"/>
      <w:sz w:val="22"/>
      <w:szCs w:val="22"/>
      <w:lang w:eastAsia="en-US"/>
    </w:rPr>
  </w:style>
  <w:style w:type="paragraph" w:customStyle="1" w:styleId="22">
    <w:name w:val="Абзац списка2"/>
    <w:basedOn w:val="a"/>
    <w:uiPriority w:val="99"/>
    <w:rsid w:val="00944BE5"/>
    <w:pPr>
      <w:spacing w:after="200" w:line="276" w:lineRule="auto"/>
      <w:ind w:left="720"/>
      <w:contextualSpacing/>
    </w:pPr>
    <w:rPr>
      <w:rFonts w:ascii="Calibri" w:eastAsia="Calibri" w:hAnsi="Calibri"/>
      <w:sz w:val="22"/>
      <w:szCs w:val="22"/>
      <w:lang w:eastAsia="en-US"/>
    </w:rPr>
  </w:style>
  <w:style w:type="paragraph" w:customStyle="1" w:styleId="textbastxt0">
    <w:name w:val="textbastxt"/>
    <w:basedOn w:val="a"/>
    <w:uiPriority w:val="99"/>
    <w:rsid w:val="00944BE5"/>
    <w:pPr>
      <w:autoSpaceDE w:val="0"/>
      <w:autoSpaceDN w:val="0"/>
      <w:ind w:firstLine="567"/>
      <w:jc w:val="both"/>
    </w:pPr>
  </w:style>
  <w:style w:type="paragraph" w:styleId="afd">
    <w:name w:val="Plain Text"/>
    <w:basedOn w:val="a"/>
    <w:link w:val="afe"/>
    <w:uiPriority w:val="99"/>
    <w:rsid w:val="00944BE5"/>
    <w:rPr>
      <w:rFonts w:ascii="Courier New" w:hAnsi="Courier New"/>
      <w:sz w:val="20"/>
      <w:szCs w:val="20"/>
      <w:lang w:val="x-none" w:eastAsia="x-none"/>
    </w:rPr>
  </w:style>
  <w:style w:type="character" w:customStyle="1" w:styleId="afe">
    <w:name w:val="Текст Знак"/>
    <w:basedOn w:val="a0"/>
    <w:link w:val="afd"/>
    <w:uiPriority w:val="99"/>
    <w:rsid w:val="00944BE5"/>
    <w:rPr>
      <w:rFonts w:ascii="Courier New" w:eastAsia="Times New Roman" w:hAnsi="Courier New"/>
      <w:lang w:val="x-none" w:eastAsia="x-none"/>
    </w:rPr>
  </w:style>
  <w:style w:type="paragraph" w:styleId="aff">
    <w:name w:val="No Spacing"/>
    <w:basedOn w:val="a"/>
    <w:uiPriority w:val="1"/>
    <w:qFormat/>
    <w:rsid w:val="00943F6B"/>
    <w:rPr>
      <w:szCs w:val="32"/>
    </w:rPr>
  </w:style>
  <w:style w:type="paragraph" w:customStyle="1" w:styleId="TextList">
    <w:name w:val="TextList"/>
    <w:basedOn w:val="a"/>
    <w:rsid w:val="00944BE5"/>
    <w:pPr>
      <w:autoSpaceDE w:val="0"/>
      <w:autoSpaceDN w:val="0"/>
      <w:adjustRightInd w:val="0"/>
      <w:ind w:firstLine="567"/>
      <w:jc w:val="both"/>
    </w:pPr>
  </w:style>
  <w:style w:type="character" w:customStyle="1" w:styleId="FontStyle12">
    <w:name w:val="Font Style12"/>
    <w:rsid w:val="00944BE5"/>
    <w:rPr>
      <w:rFonts w:ascii="Times New Roman" w:hAnsi="Times New Roman" w:cs="Times New Roman" w:hint="default"/>
      <w:sz w:val="24"/>
      <w:szCs w:val="24"/>
    </w:rPr>
  </w:style>
  <w:style w:type="paragraph" w:styleId="aff0">
    <w:name w:val="Document Map"/>
    <w:basedOn w:val="a"/>
    <w:link w:val="aff1"/>
    <w:uiPriority w:val="99"/>
    <w:semiHidden/>
    <w:unhideWhenUsed/>
    <w:rsid w:val="00944BE5"/>
    <w:pPr>
      <w:spacing w:after="200" w:line="276" w:lineRule="auto"/>
    </w:pPr>
    <w:rPr>
      <w:rFonts w:ascii="Tahoma" w:eastAsia="Calibri" w:hAnsi="Tahoma"/>
      <w:sz w:val="16"/>
      <w:szCs w:val="16"/>
      <w:lang w:val="x-none" w:eastAsia="en-US"/>
    </w:rPr>
  </w:style>
  <w:style w:type="character" w:customStyle="1" w:styleId="aff1">
    <w:name w:val="Схема документа Знак"/>
    <w:basedOn w:val="a0"/>
    <w:link w:val="aff0"/>
    <w:uiPriority w:val="99"/>
    <w:semiHidden/>
    <w:rsid w:val="00944BE5"/>
    <w:rPr>
      <w:rFonts w:ascii="Tahoma" w:hAnsi="Tahoma"/>
      <w:sz w:val="16"/>
      <w:szCs w:val="16"/>
      <w:lang w:val="x-none" w:eastAsia="en-US"/>
    </w:rPr>
  </w:style>
  <w:style w:type="paragraph" w:customStyle="1" w:styleId="210">
    <w:name w:val="Основной текст 21"/>
    <w:basedOn w:val="a"/>
    <w:rsid w:val="00944BE5"/>
    <w:pPr>
      <w:ind w:firstLine="720"/>
      <w:jc w:val="both"/>
    </w:pPr>
    <w:rPr>
      <w:sz w:val="28"/>
      <w:szCs w:val="20"/>
    </w:rPr>
  </w:style>
  <w:style w:type="paragraph" w:customStyle="1" w:styleId="TextRight">
    <w:name w:val="TextRight"/>
    <w:basedOn w:val="a"/>
    <w:rsid w:val="00944BE5"/>
    <w:pPr>
      <w:autoSpaceDE w:val="0"/>
      <w:autoSpaceDN w:val="0"/>
      <w:adjustRightInd w:val="0"/>
      <w:jc w:val="right"/>
    </w:pPr>
    <w:rPr>
      <w:b/>
      <w:bCs/>
      <w:sz w:val="28"/>
      <w:szCs w:val="28"/>
    </w:rPr>
  </w:style>
  <w:style w:type="paragraph" w:styleId="aff2">
    <w:name w:val="Body Text Indent"/>
    <w:basedOn w:val="a"/>
    <w:link w:val="aff3"/>
    <w:uiPriority w:val="99"/>
    <w:rsid w:val="00944BE5"/>
    <w:pPr>
      <w:spacing w:after="120"/>
      <w:ind w:left="283" w:firstLine="709"/>
      <w:jc w:val="both"/>
    </w:pPr>
    <w:rPr>
      <w:rFonts w:ascii="Bookman Old Style" w:eastAsia="Calibri" w:hAnsi="Bookman Old Style"/>
      <w:sz w:val="22"/>
      <w:szCs w:val="20"/>
    </w:rPr>
  </w:style>
  <w:style w:type="character" w:customStyle="1" w:styleId="aff3">
    <w:name w:val="Основной текст с отступом Знак"/>
    <w:basedOn w:val="a0"/>
    <w:link w:val="aff2"/>
    <w:uiPriority w:val="99"/>
    <w:rsid w:val="00944BE5"/>
    <w:rPr>
      <w:rFonts w:ascii="Bookman Old Style" w:hAnsi="Bookman Old Style"/>
      <w:sz w:val="22"/>
    </w:rPr>
  </w:style>
  <w:style w:type="paragraph" w:customStyle="1" w:styleId="ConsPlusNonformat">
    <w:name w:val="ConsPlusNonformat"/>
    <w:uiPriority w:val="99"/>
    <w:rsid w:val="00944BE5"/>
    <w:pPr>
      <w:widowControl w:val="0"/>
      <w:autoSpaceDE w:val="0"/>
      <w:autoSpaceDN w:val="0"/>
      <w:adjustRightInd w:val="0"/>
      <w:ind w:firstLine="709"/>
      <w:jc w:val="both"/>
    </w:pPr>
    <w:rPr>
      <w:rFonts w:ascii="Courier New" w:hAnsi="Courier New" w:cs="Courier New"/>
    </w:rPr>
  </w:style>
  <w:style w:type="table" w:customStyle="1" w:styleId="15">
    <w:name w:val="Сетка таблицы1"/>
    <w:basedOn w:val="a1"/>
    <w:next w:val="afb"/>
    <w:uiPriority w:val="59"/>
    <w:rsid w:val="00944BE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943F6B"/>
    <w:rPr>
      <w:rFonts w:asciiTheme="majorHAnsi" w:eastAsiaTheme="majorEastAsia" w:hAnsiTheme="majorHAnsi"/>
      <w:b/>
      <w:bCs/>
      <w:sz w:val="26"/>
      <w:szCs w:val="26"/>
    </w:rPr>
  </w:style>
  <w:style w:type="character" w:customStyle="1" w:styleId="40">
    <w:name w:val="Заголовок 4 Знак"/>
    <w:basedOn w:val="a0"/>
    <w:link w:val="4"/>
    <w:uiPriority w:val="9"/>
    <w:semiHidden/>
    <w:rsid w:val="00943F6B"/>
    <w:rPr>
      <w:b/>
      <w:bCs/>
      <w:sz w:val="28"/>
      <w:szCs w:val="28"/>
    </w:rPr>
  </w:style>
  <w:style w:type="character" w:customStyle="1" w:styleId="50">
    <w:name w:val="Заголовок 5 Знак"/>
    <w:basedOn w:val="a0"/>
    <w:link w:val="5"/>
    <w:uiPriority w:val="9"/>
    <w:semiHidden/>
    <w:rsid w:val="00943F6B"/>
    <w:rPr>
      <w:b/>
      <w:bCs/>
      <w:i/>
      <w:iCs/>
      <w:sz w:val="26"/>
      <w:szCs w:val="26"/>
    </w:rPr>
  </w:style>
  <w:style w:type="character" w:customStyle="1" w:styleId="60">
    <w:name w:val="Заголовок 6 Знак"/>
    <w:basedOn w:val="a0"/>
    <w:link w:val="6"/>
    <w:uiPriority w:val="9"/>
    <w:semiHidden/>
    <w:rsid w:val="00943F6B"/>
    <w:rPr>
      <w:b/>
      <w:bCs/>
    </w:rPr>
  </w:style>
  <w:style w:type="character" w:customStyle="1" w:styleId="70">
    <w:name w:val="Заголовок 7 Знак"/>
    <w:basedOn w:val="a0"/>
    <w:link w:val="7"/>
    <w:uiPriority w:val="9"/>
    <w:semiHidden/>
    <w:rsid w:val="00943F6B"/>
    <w:rPr>
      <w:sz w:val="24"/>
      <w:szCs w:val="24"/>
    </w:rPr>
  </w:style>
  <w:style w:type="character" w:customStyle="1" w:styleId="80">
    <w:name w:val="Заголовок 8 Знак"/>
    <w:basedOn w:val="a0"/>
    <w:link w:val="8"/>
    <w:uiPriority w:val="9"/>
    <w:semiHidden/>
    <w:rsid w:val="00943F6B"/>
    <w:rPr>
      <w:i/>
      <w:iCs/>
      <w:sz w:val="24"/>
      <w:szCs w:val="24"/>
    </w:rPr>
  </w:style>
  <w:style w:type="character" w:customStyle="1" w:styleId="90">
    <w:name w:val="Заголовок 9 Знак"/>
    <w:basedOn w:val="a0"/>
    <w:link w:val="9"/>
    <w:uiPriority w:val="9"/>
    <w:semiHidden/>
    <w:rsid w:val="00943F6B"/>
    <w:rPr>
      <w:rFonts w:asciiTheme="majorHAnsi" w:eastAsiaTheme="majorEastAsia" w:hAnsiTheme="majorHAnsi"/>
    </w:rPr>
  </w:style>
  <w:style w:type="paragraph" w:styleId="aff4">
    <w:name w:val="Subtitle"/>
    <w:basedOn w:val="a"/>
    <w:next w:val="a"/>
    <w:link w:val="aff5"/>
    <w:uiPriority w:val="11"/>
    <w:qFormat/>
    <w:rsid w:val="00943F6B"/>
    <w:pPr>
      <w:spacing w:after="60"/>
      <w:jc w:val="center"/>
      <w:outlineLvl w:val="1"/>
    </w:pPr>
    <w:rPr>
      <w:rFonts w:asciiTheme="majorHAnsi" w:eastAsiaTheme="majorEastAsia" w:hAnsiTheme="majorHAnsi"/>
    </w:rPr>
  </w:style>
  <w:style w:type="character" w:customStyle="1" w:styleId="aff5">
    <w:name w:val="Подзаголовок Знак"/>
    <w:basedOn w:val="a0"/>
    <w:link w:val="aff4"/>
    <w:uiPriority w:val="11"/>
    <w:rsid w:val="00943F6B"/>
    <w:rPr>
      <w:rFonts w:asciiTheme="majorHAnsi" w:eastAsiaTheme="majorEastAsia" w:hAnsiTheme="majorHAnsi"/>
      <w:sz w:val="24"/>
      <w:szCs w:val="24"/>
    </w:rPr>
  </w:style>
  <w:style w:type="character" w:styleId="aff6">
    <w:name w:val="Strong"/>
    <w:basedOn w:val="a0"/>
    <w:uiPriority w:val="22"/>
    <w:qFormat/>
    <w:rsid w:val="00943F6B"/>
    <w:rPr>
      <w:b/>
      <w:bCs/>
    </w:rPr>
  </w:style>
  <w:style w:type="paragraph" w:styleId="23">
    <w:name w:val="Quote"/>
    <w:basedOn w:val="a"/>
    <w:next w:val="a"/>
    <w:link w:val="24"/>
    <w:uiPriority w:val="29"/>
    <w:qFormat/>
    <w:rsid w:val="00943F6B"/>
    <w:rPr>
      <w:i/>
    </w:rPr>
  </w:style>
  <w:style w:type="character" w:customStyle="1" w:styleId="24">
    <w:name w:val="Цитата 2 Знак"/>
    <w:basedOn w:val="a0"/>
    <w:link w:val="23"/>
    <w:uiPriority w:val="29"/>
    <w:rsid w:val="00943F6B"/>
    <w:rPr>
      <w:i/>
      <w:sz w:val="24"/>
      <w:szCs w:val="24"/>
    </w:rPr>
  </w:style>
  <w:style w:type="paragraph" w:styleId="aff7">
    <w:name w:val="Intense Quote"/>
    <w:basedOn w:val="a"/>
    <w:next w:val="a"/>
    <w:link w:val="aff8"/>
    <w:uiPriority w:val="30"/>
    <w:qFormat/>
    <w:rsid w:val="00943F6B"/>
    <w:pPr>
      <w:ind w:left="720" w:right="720"/>
    </w:pPr>
    <w:rPr>
      <w:b/>
      <w:i/>
      <w:szCs w:val="22"/>
    </w:rPr>
  </w:style>
  <w:style w:type="character" w:customStyle="1" w:styleId="aff8">
    <w:name w:val="Выделенная цитата Знак"/>
    <w:basedOn w:val="a0"/>
    <w:link w:val="aff7"/>
    <w:uiPriority w:val="30"/>
    <w:rsid w:val="00943F6B"/>
    <w:rPr>
      <w:b/>
      <w:i/>
      <w:sz w:val="24"/>
    </w:rPr>
  </w:style>
  <w:style w:type="character" w:styleId="aff9">
    <w:name w:val="Subtle Emphasis"/>
    <w:uiPriority w:val="19"/>
    <w:qFormat/>
    <w:rsid w:val="00943F6B"/>
    <w:rPr>
      <w:i/>
      <w:color w:val="5A5A5A" w:themeColor="text1" w:themeTint="A5"/>
    </w:rPr>
  </w:style>
  <w:style w:type="character" w:styleId="affa">
    <w:name w:val="Intense Emphasis"/>
    <w:basedOn w:val="a0"/>
    <w:uiPriority w:val="21"/>
    <w:qFormat/>
    <w:rsid w:val="00943F6B"/>
    <w:rPr>
      <w:b/>
      <w:i/>
      <w:sz w:val="24"/>
      <w:szCs w:val="24"/>
      <w:u w:val="single"/>
    </w:rPr>
  </w:style>
  <w:style w:type="character" w:styleId="affb">
    <w:name w:val="Subtle Reference"/>
    <w:basedOn w:val="a0"/>
    <w:uiPriority w:val="31"/>
    <w:qFormat/>
    <w:rsid w:val="00943F6B"/>
    <w:rPr>
      <w:sz w:val="24"/>
      <w:szCs w:val="24"/>
      <w:u w:val="single"/>
    </w:rPr>
  </w:style>
  <w:style w:type="character" w:styleId="affc">
    <w:name w:val="Intense Reference"/>
    <w:basedOn w:val="a0"/>
    <w:uiPriority w:val="32"/>
    <w:qFormat/>
    <w:rsid w:val="00943F6B"/>
    <w:rPr>
      <w:b/>
      <w:sz w:val="24"/>
      <w:u w:val="single"/>
    </w:rPr>
  </w:style>
  <w:style w:type="character" w:styleId="affd">
    <w:name w:val="Book Title"/>
    <w:basedOn w:val="a0"/>
    <w:uiPriority w:val="33"/>
    <w:qFormat/>
    <w:rsid w:val="00943F6B"/>
    <w:rPr>
      <w:rFonts w:asciiTheme="majorHAnsi" w:eastAsiaTheme="majorEastAsia" w:hAnsiTheme="majorHAnsi"/>
      <w:b/>
      <w:i/>
      <w:sz w:val="24"/>
      <w:szCs w:val="24"/>
    </w:rPr>
  </w:style>
  <w:style w:type="paragraph" w:styleId="affe">
    <w:name w:val="TOC Heading"/>
    <w:basedOn w:val="1"/>
    <w:next w:val="a"/>
    <w:uiPriority w:val="39"/>
    <w:semiHidden/>
    <w:unhideWhenUsed/>
    <w:qFormat/>
    <w:rsid w:val="00943F6B"/>
    <w:pPr>
      <w:outlineLvl w:val="9"/>
    </w:pPr>
  </w:style>
  <w:style w:type="character" w:styleId="HTML">
    <w:name w:val="HTML Cite"/>
    <w:basedOn w:val="a0"/>
    <w:uiPriority w:val="99"/>
    <w:semiHidden/>
    <w:unhideWhenUsed/>
    <w:rsid w:val="00FC0839"/>
    <w:rPr>
      <w:i/>
      <w:iCs/>
    </w:rPr>
  </w:style>
  <w:style w:type="character" w:styleId="afff">
    <w:name w:val="FollowedHyperlink"/>
    <w:basedOn w:val="a0"/>
    <w:uiPriority w:val="99"/>
    <w:semiHidden/>
    <w:unhideWhenUsed/>
    <w:rsid w:val="00FC0839"/>
    <w:rPr>
      <w:color w:val="800080" w:themeColor="followedHyperlink"/>
      <w:u w:val="single"/>
    </w:rPr>
  </w:style>
  <w:style w:type="paragraph" w:styleId="25">
    <w:name w:val="Body Text 2"/>
    <w:basedOn w:val="a"/>
    <w:link w:val="26"/>
    <w:uiPriority w:val="99"/>
    <w:unhideWhenUsed/>
    <w:rsid w:val="00FC0839"/>
    <w:pPr>
      <w:spacing w:after="120" w:line="480" w:lineRule="auto"/>
    </w:pPr>
  </w:style>
  <w:style w:type="character" w:customStyle="1" w:styleId="26">
    <w:name w:val="Основной текст 2 Знак"/>
    <w:basedOn w:val="a0"/>
    <w:link w:val="25"/>
    <w:uiPriority w:val="99"/>
    <w:rsid w:val="00FC0839"/>
    <w:rPr>
      <w:sz w:val="24"/>
      <w:szCs w:val="24"/>
    </w:rPr>
  </w:style>
  <w:style w:type="character" w:customStyle="1" w:styleId="apple-style-span">
    <w:name w:val="apple-style-span"/>
    <w:basedOn w:val="a0"/>
    <w:rsid w:val="008C6332"/>
  </w:style>
  <w:style w:type="paragraph" w:styleId="afff0">
    <w:name w:val="Normal (Web)"/>
    <w:basedOn w:val="a"/>
    <w:rsid w:val="008C6332"/>
    <w:pPr>
      <w:spacing w:before="100" w:beforeAutospacing="1" w:after="100" w:afterAutospacing="1"/>
    </w:pPr>
    <w:rPr>
      <w:rFonts w:ascii="Times New Roman" w:eastAsia="Times New Roman" w:hAnsi="Times New Roman"/>
    </w:rPr>
  </w:style>
  <w:style w:type="character" w:styleId="HTML0">
    <w:name w:val="HTML Definition"/>
    <w:basedOn w:val="a0"/>
    <w:uiPriority w:val="99"/>
    <w:unhideWhenUsed/>
    <w:rsid w:val="008C6332"/>
    <w:rPr>
      <w:i/>
      <w:iCs/>
    </w:rPr>
  </w:style>
  <w:style w:type="paragraph" w:customStyle="1" w:styleId="110">
    <w:name w:val="Без интервала11"/>
    <w:rsid w:val="00793BF2"/>
    <w:rPr>
      <w:rFonts w:ascii="Calibri" w:eastAsia="Times New Roman"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176132">
      <w:bodyDiv w:val="1"/>
      <w:marLeft w:val="0"/>
      <w:marRight w:val="0"/>
      <w:marTop w:val="0"/>
      <w:marBottom w:val="0"/>
      <w:divBdr>
        <w:top w:val="none" w:sz="0" w:space="0" w:color="auto"/>
        <w:left w:val="none" w:sz="0" w:space="0" w:color="auto"/>
        <w:bottom w:val="none" w:sz="0" w:space="0" w:color="auto"/>
        <w:right w:val="none" w:sz="0" w:space="0" w:color="auto"/>
      </w:divBdr>
    </w:div>
    <w:div w:id="244001596">
      <w:bodyDiv w:val="1"/>
      <w:marLeft w:val="0"/>
      <w:marRight w:val="0"/>
      <w:marTop w:val="0"/>
      <w:marBottom w:val="0"/>
      <w:divBdr>
        <w:top w:val="none" w:sz="0" w:space="0" w:color="auto"/>
        <w:left w:val="none" w:sz="0" w:space="0" w:color="auto"/>
        <w:bottom w:val="none" w:sz="0" w:space="0" w:color="auto"/>
        <w:right w:val="none" w:sz="0" w:space="0" w:color="auto"/>
      </w:divBdr>
    </w:div>
    <w:div w:id="275597485">
      <w:bodyDiv w:val="1"/>
      <w:marLeft w:val="0"/>
      <w:marRight w:val="0"/>
      <w:marTop w:val="0"/>
      <w:marBottom w:val="0"/>
      <w:divBdr>
        <w:top w:val="none" w:sz="0" w:space="0" w:color="auto"/>
        <w:left w:val="none" w:sz="0" w:space="0" w:color="auto"/>
        <w:bottom w:val="none" w:sz="0" w:space="0" w:color="auto"/>
        <w:right w:val="none" w:sz="0" w:space="0" w:color="auto"/>
      </w:divBdr>
    </w:div>
    <w:div w:id="341516100">
      <w:bodyDiv w:val="1"/>
      <w:marLeft w:val="0"/>
      <w:marRight w:val="0"/>
      <w:marTop w:val="0"/>
      <w:marBottom w:val="0"/>
      <w:divBdr>
        <w:top w:val="none" w:sz="0" w:space="0" w:color="auto"/>
        <w:left w:val="none" w:sz="0" w:space="0" w:color="auto"/>
        <w:bottom w:val="none" w:sz="0" w:space="0" w:color="auto"/>
        <w:right w:val="none" w:sz="0" w:space="0" w:color="auto"/>
      </w:divBdr>
    </w:div>
    <w:div w:id="408238711">
      <w:bodyDiv w:val="1"/>
      <w:marLeft w:val="0"/>
      <w:marRight w:val="0"/>
      <w:marTop w:val="0"/>
      <w:marBottom w:val="0"/>
      <w:divBdr>
        <w:top w:val="none" w:sz="0" w:space="0" w:color="auto"/>
        <w:left w:val="none" w:sz="0" w:space="0" w:color="auto"/>
        <w:bottom w:val="none" w:sz="0" w:space="0" w:color="auto"/>
        <w:right w:val="none" w:sz="0" w:space="0" w:color="auto"/>
      </w:divBdr>
    </w:div>
    <w:div w:id="411049602">
      <w:bodyDiv w:val="1"/>
      <w:marLeft w:val="0"/>
      <w:marRight w:val="0"/>
      <w:marTop w:val="0"/>
      <w:marBottom w:val="0"/>
      <w:divBdr>
        <w:top w:val="none" w:sz="0" w:space="0" w:color="auto"/>
        <w:left w:val="none" w:sz="0" w:space="0" w:color="auto"/>
        <w:bottom w:val="none" w:sz="0" w:space="0" w:color="auto"/>
        <w:right w:val="none" w:sz="0" w:space="0" w:color="auto"/>
      </w:divBdr>
    </w:div>
    <w:div w:id="502742497">
      <w:bodyDiv w:val="1"/>
      <w:marLeft w:val="0"/>
      <w:marRight w:val="0"/>
      <w:marTop w:val="0"/>
      <w:marBottom w:val="0"/>
      <w:divBdr>
        <w:top w:val="none" w:sz="0" w:space="0" w:color="auto"/>
        <w:left w:val="none" w:sz="0" w:space="0" w:color="auto"/>
        <w:bottom w:val="none" w:sz="0" w:space="0" w:color="auto"/>
        <w:right w:val="none" w:sz="0" w:space="0" w:color="auto"/>
      </w:divBdr>
    </w:div>
    <w:div w:id="756755204">
      <w:bodyDiv w:val="1"/>
      <w:marLeft w:val="0"/>
      <w:marRight w:val="0"/>
      <w:marTop w:val="0"/>
      <w:marBottom w:val="0"/>
      <w:divBdr>
        <w:top w:val="none" w:sz="0" w:space="0" w:color="auto"/>
        <w:left w:val="none" w:sz="0" w:space="0" w:color="auto"/>
        <w:bottom w:val="none" w:sz="0" w:space="0" w:color="auto"/>
        <w:right w:val="none" w:sz="0" w:space="0" w:color="auto"/>
      </w:divBdr>
    </w:div>
    <w:div w:id="890581924">
      <w:bodyDiv w:val="1"/>
      <w:marLeft w:val="0"/>
      <w:marRight w:val="0"/>
      <w:marTop w:val="0"/>
      <w:marBottom w:val="0"/>
      <w:divBdr>
        <w:top w:val="none" w:sz="0" w:space="0" w:color="auto"/>
        <w:left w:val="none" w:sz="0" w:space="0" w:color="auto"/>
        <w:bottom w:val="none" w:sz="0" w:space="0" w:color="auto"/>
        <w:right w:val="none" w:sz="0" w:space="0" w:color="auto"/>
      </w:divBdr>
    </w:div>
    <w:div w:id="1144736330">
      <w:bodyDiv w:val="1"/>
      <w:marLeft w:val="0"/>
      <w:marRight w:val="0"/>
      <w:marTop w:val="0"/>
      <w:marBottom w:val="0"/>
      <w:divBdr>
        <w:top w:val="none" w:sz="0" w:space="0" w:color="auto"/>
        <w:left w:val="none" w:sz="0" w:space="0" w:color="auto"/>
        <w:bottom w:val="none" w:sz="0" w:space="0" w:color="auto"/>
        <w:right w:val="none" w:sz="0" w:space="0" w:color="auto"/>
      </w:divBdr>
    </w:div>
    <w:div w:id="1148550543">
      <w:bodyDiv w:val="1"/>
      <w:marLeft w:val="0"/>
      <w:marRight w:val="0"/>
      <w:marTop w:val="0"/>
      <w:marBottom w:val="0"/>
      <w:divBdr>
        <w:top w:val="none" w:sz="0" w:space="0" w:color="auto"/>
        <w:left w:val="none" w:sz="0" w:space="0" w:color="auto"/>
        <w:bottom w:val="none" w:sz="0" w:space="0" w:color="auto"/>
        <w:right w:val="none" w:sz="0" w:space="0" w:color="auto"/>
      </w:divBdr>
    </w:div>
    <w:div w:id="1315640876">
      <w:bodyDiv w:val="1"/>
      <w:marLeft w:val="0"/>
      <w:marRight w:val="0"/>
      <w:marTop w:val="0"/>
      <w:marBottom w:val="0"/>
      <w:divBdr>
        <w:top w:val="none" w:sz="0" w:space="0" w:color="auto"/>
        <w:left w:val="none" w:sz="0" w:space="0" w:color="auto"/>
        <w:bottom w:val="none" w:sz="0" w:space="0" w:color="auto"/>
        <w:right w:val="none" w:sz="0" w:space="0" w:color="auto"/>
      </w:divBdr>
    </w:div>
    <w:div w:id="1325669334">
      <w:bodyDiv w:val="1"/>
      <w:marLeft w:val="0"/>
      <w:marRight w:val="0"/>
      <w:marTop w:val="0"/>
      <w:marBottom w:val="0"/>
      <w:divBdr>
        <w:top w:val="none" w:sz="0" w:space="0" w:color="auto"/>
        <w:left w:val="none" w:sz="0" w:space="0" w:color="auto"/>
        <w:bottom w:val="none" w:sz="0" w:space="0" w:color="auto"/>
        <w:right w:val="none" w:sz="0" w:space="0" w:color="auto"/>
      </w:divBdr>
    </w:div>
    <w:div w:id="1375233333">
      <w:bodyDiv w:val="1"/>
      <w:marLeft w:val="0"/>
      <w:marRight w:val="0"/>
      <w:marTop w:val="0"/>
      <w:marBottom w:val="0"/>
      <w:divBdr>
        <w:top w:val="none" w:sz="0" w:space="0" w:color="auto"/>
        <w:left w:val="none" w:sz="0" w:space="0" w:color="auto"/>
        <w:bottom w:val="none" w:sz="0" w:space="0" w:color="auto"/>
        <w:right w:val="none" w:sz="0" w:space="0" w:color="auto"/>
      </w:divBdr>
    </w:div>
    <w:div w:id="1396589188">
      <w:bodyDiv w:val="1"/>
      <w:marLeft w:val="0"/>
      <w:marRight w:val="0"/>
      <w:marTop w:val="0"/>
      <w:marBottom w:val="0"/>
      <w:divBdr>
        <w:top w:val="none" w:sz="0" w:space="0" w:color="auto"/>
        <w:left w:val="none" w:sz="0" w:space="0" w:color="auto"/>
        <w:bottom w:val="none" w:sz="0" w:space="0" w:color="auto"/>
        <w:right w:val="none" w:sz="0" w:space="0" w:color="auto"/>
      </w:divBdr>
    </w:div>
    <w:div w:id="1449621596">
      <w:bodyDiv w:val="1"/>
      <w:marLeft w:val="0"/>
      <w:marRight w:val="0"/>
      <w:marTop w:val="0"/>
      <w:marBottom w:val="0"/>
      <w:divBdr>
        <w:top w:val="none" w:sz="0" w:space="0" w:color="auto"/>
        <w:left w:val="none" w:sz="0" w:space="0" w:color="auto"/>
        <w:bottom w:val="none" w:sz="0" w:space="0" w:color="auto"/>
        <w:right w:val="none" w:sz="0" w:space="0" w:color="auto"/>
      </w:divBdr>
    </w:div>
    <w:div w:id="1485512948">
      <w:bodyDiv w:val="1"/>
      <w:marLeft w:val="0"/>
      <w:marRight w:val="0"/>
      <w:marTop w:val="0"/>
      <w:marBottom w:val="0"/>
      <w:divBdr>
        <w:top w:val="none" w:sz="0" w:space="0" w:color="auto"/>
        <w:left w:val="none" w:sz="0" w:space="0" w:color="auto"/>
        <w:bottom w:val="none" w:sz="0" w:space="0" w:color="auto"/>
        <w:right w:val="none" w:sz="0" w:space="0" w:color="auto"/>
      </w:divBdr>
    </w:div>
    <w:div w:id="1592859986">
      <w:bodyDiv w:val="1"/>
      <w:marLeft w:val="0"/>
      <w:marRight w:val="0"/>
      <w:marTop w:val="0"/>
      <w:marBottom w:val="0"/>
      <w:divBdr>
        <w:top w:val="none" w:sz="0" w:space="0" w:color="auto"/>
        <w:left w:val="none" w:sz="0" w:space="0" w:color="auto"/>
        <w:bottom w:val="none" w:sz="0" w:space="0" w:color="auto"/>
        <w:right w:val="none" w:sz="0" w:space="0" w:color="auto"/>
      </w:divBdr>
    </w:div>
    <w:div w:id="1643460723">
      <w:bodyDiv w:val="1"/>
      <w:marLeft w:val="0"/>
      <w:marRight w:val="0"/>
      <w:marTop w:val="0"/>
      <w:marBottom w:val="0"/>
      <w:divBdr>
        <w:top w:val="none" w:sz="0" w:space="0" w:color="auto"/>
        <w:left w:val="none" w:sz="0" w:space="0" w:color="auto"/>
        <w:bottom w:val="none" w:sz="0" w:space="0" w:color="auto"/>
        <w:right w:val="none" w:sz="0" w:space="0" w:color="auto"/>
      </w:divBdr>
      <w:divsChild>
        <w:div w:id="1862083042">
          <w:marLeft w:val="0"/>
          <w:marRight w:val="0"/>
          <w:marTop w:val="0"/>
          <w:marBottom w:val="0"/>
          <w:divBdr>
            <w:top w:val="none" w:sz="0" w:space="0" w:color="auto"/>
            <w:left w:val="none" w:sz="0" w:space="0" w:color="auto"/>
            <w:bottom w:val="none" w:sz="0" w:space="0" w:color="auto"/>
            <w:right w:val="none" w:sz="0" w:space="0" w:color="auto"/>
          </w:divBdr>
        </w:div>
      </w:divsChild>
    </w:div>
    <w:div w:id="1791510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4.jpeg"/><Relationship Id="rId3" Type="http://schemas.openxmlformats.org/officeDocument/2006/relationships/customXml" Target="../customXml/item3.xml"/><Relationship Id="rId21" Type="http://schemas.openxmlformats.org/officeDocument/2006/relationships/hyperlink" Target="mailto:torgi@domrf.ru" TargetMode="Externa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image" Target="media/image2.jpg"/><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image" Target="media/image1.png"/><Relationship Id="rId28"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1076;&#1086;&#1084;.&#1088;&#1092;/"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FE8D2C-287A-4930-9152-CE88C2DCBCE2}">
  <ds:schemaRefs>
    <ds:schemaRef ds:uri="http://schemas.openxmlformats.org/officeDocument/2006/bibliography"/>
  </ds:schemaRefs>
</ds:datastoreItem>
</file>

<file path=customXml/itemProps10.xml><?xml version="1.0" encoding="utf-8"?>
<ds:datastoreItem xmlns:ds="http://schemas.openxmlformats.org/officeDocument/2006/customXml" ds:itemID="{F8538036-4F31-47CB-AA81-E7F6AEE2D51A}">
  <ds:schemaRefs>
    <ds:schemaRef ds:uri="http://schemas.openxmlformats.org/officeDocument/2006/bibliography"/>
  </ds:schemaRefs>
</ds:datastoreItem>
</file>

<file path=customXml/itemProps11.xml><?xml version="1.0" encoding="utf-8"?>
<ds:datastoreItem xmlns:ds="http://schemas.openxmlformats.org/officeDocument/2006/customXml" ds:itemID="{2E463224-173B-412D-B7AC-6BC8DA0B8F12}">
  <ds:schemaRefs>
    <ds:schemaRef ds:uri="http://schemas.openxmlformats.org/officeDocument/2006/bibliography"/>
  </ds:schemaRefs>
</ds:datastoreItem>
</file>

<file path=customXml/itemProps12.xml><?xml version="1.0" encoding="utf-8"?>
<ds:datastoreItem xmlns:ds="http://schemas.openxmlformats.org/officeDocument/2006/customXml" ds:itemID="{F7EDE343-D51F-4306-9E63-D9A0288CA38B}">
  <ds:schemaRefs>
    <ds:schemaRef ds:uri="http://schemas.openxmlformats.org/officeDocument/2006/bibliography"/>
  </ds:schemaRefs>
</ds:datastoreItem>
</file>

<file path=customXml/itemProps2.xml><?xml version="1.0" encoding="utf-8"?>
<ds:datastoreItem xmlns:ds="http://schemas.openxmlformats.org/officeDocument/2006/customXml" ds:itemID="{5773EF5F-CACF-4A1E-AB4B-E2741B5AD946}">
  <ds:schemaRefs>
    <ds:schemaRef ds:uri="http://schemas.openxmlformats.org/officeDocument/2006/bibliography"/>
  </ds:schemaRefs>
</ds:datastoreItem>
</file>

<file path=customXml/itemProps3.xml><?xml version="1.0" encoding="utf-8"?>
<ds:datastoreItem xmlns:ds="http://schemas.openxmlformats.org/officeDocument/2006/customXml" ds:itemID="{A8B8C784-B617-4A2B-BA14-64CA40730105}">
  <ds:schemaRefs>
    <ds:schemaRef ds:uri="http://schemas.openxmlformats.org/officeDocument/2006/bibliography"/>
  </ds:schemaRefs>
</ds:datastoreItem>
</file>

<file path=customXml/itemProps4.xml><?xml version="1.0" encoding="utf-8"?>
<ds:datastoreItem xmlns:ds="http://schemas.openxmlformats.org/officeDocument/2006/customXml" ds:itemID="{D42991BA-EB3E-4273-B2F1-91AA73F2AE2A}">
  <ds:schemaRefs>
    <ds:schemaRef ds:uri="http://schemas.openxmlformats.org/officeDocument/2006/bibliography"/>
  </ds:schemaRefs>
</ds:datastoreItem>
</file>

<file path=customXml/itemProps5.xml><?xml version="1.0" encoding="utf-8"?>
<ds:datastoreItem xmlns:ds="http://schemas.openxmlformats.org/officeDocument/2006/customXml" ds:itemID="{3AF95C2E-A9CF-44EB-A5C7-D3B5B394B1FE}">
  <ds:schemaRefs>
    <ds:schemaRef ds:uri="http://schemas.openxmlformats.org/officeDocument/2006/bibliography"/>
  </ds:schemaRefs>
</ds:datastoreItem>
</file>

<file path=customXml/itemProps6.xml><?xml version="1.0" encoding="utf-8"?>
<ds:datastoreItem xmlns:ds="http://schemas.openxmlformats.org/officeDocument/2006/customXml" ds:itemID="{B376A723-24F3-4A1E-BA8A-B1D3B2DD503A}">
  <ds:schemaRefs>
    <ds:schemaRef ds:uri="http://schemas.openxmlformats.org/officeDocument/2006/bibliography"/>
  </ds:schemaRefs>
</ds:datastoreItem>
</file>

<file path=customXml/itemProps7.xml><?xml version="1.0" encoding="utf-8"?>
<ds:datastoreItem xmlns:ds="http://schemas.openxmlformats.org/officeDocument/2006/customXml" ds:itemID="{FAABE26B-4659-4DE8-9FA9-1F61C9AD0D14}">
  <ds:schemaRefs>
    <ds:schemaRef ds:uri="http://schemas.openxmlformats.org/officeDocument/2006/bibliography"/>
  </ds:schemaRefs>
</ds:datastoreItem>
</file>

<file path=customXml/itemProps8.xml><?xml version="1.0" encoding="utf-8"?>
<ds:datastoreItem xmlns:ds="http://schemas.openxmlformats.org/officeDocument/2006/customXml" ds:itemID="{BEC09D54-1E17-4DF7-87B8-2993AB4BCFCF}">
  <ds:schemaRefs>
    <ds:schemaRef ds:uri="http://schemas.openxmlformats.org/officeDocument/2006/bibliography"/>
  </ds:schemaRefs>
</ds:datastoreItem>
</file>

<file path=customXml/itemProps9.xml><?xml version="1.0" encoding="utf-8"?>
<ds:datastoreItem xmlns:ds="http://schemas.openxmlformats.org/officeDocument/2006/customXml" ds:itemID="{96738ED4-6173-4737-9F2D-09B1C0BCC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12893</Words>
  <Characters>73493</Characters>
  <Application>Microsoft Office Word</Application>
  <DocSecurity>0</DocSecurity>
  <Lines>612</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Fondrgs</Company>
  <LinksUpToDate>false</LinksUpToDate>
  <CharactersWithSpaces>86214</CharactersWithSpaces>
  <SharedDoc>false</SharedDoc>
  <HLinks>
    <vt:vector size="6" baseType="variant">
      <vt:variant>
        <vt:i4>655364</vt:i4>
      </vt:variant>
      <vt:variant>
        <vt:i4>0</vt:i4>
      </vt:variant>
      <vt:variant>
        <vt:i4>0</vt:i4>
      </vt:variant>
      <vt:variant>
        <vt:i4>5</vt:i4>
      </vt:variant>
      <vt:variant>
        <vt:lpwstr>consultantplus://offline/ref=610B46F7F40F2847E19C156108E0100DD4F2151347CCE2DB614EDBB59B41256784135AAE1Am6VBK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MitrakovaNN</dc:creator>
  <cp:lastModifiedBy>Бутусова Ольга Павловна</cp:lastModifiedBy>
  <cp:revision>4</cp:revision>
  <cp:lastPrinted>2018-08-06T17:03:00Z</cp:lastPrinted>
  <dcterms:created xsi:type="dcterms:W3CDTF">2023-01-19T11:32:00Z</dcterms:created>
  <dcterms:modified xsi:type="dcterms:W3CDTF">2023-01-19T14:23:00Z</dcterms:modified>
</cp:coreProperties>
</file>